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hint="eastAsia" w:ascii="仿宋_GB2312" w:hAnsi="宋体" w:eastAsia="仿宋_GB2312"/>
          <w:b/>
          <w:sz w:val="84"/>
          <w:szCs w:val="84"/>
          <w:lang w:eastAsia="zh-CN"/>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202111002 </w:t>
      </w:r>
    </w:p>
    <w:p>
      <w:pPr>
        <w:spacing w:line="360" w:lineRule="auto"/>
        <w:ind w:firstLine="80" w:firstLineChars="25"/>
        <w:jc w:val="center"/>
        <w:rPr>
          <w:rFonts w:hint="default" w:ascii="仿宋_GB2312" w:hAnsi="宋体" w:eastAsia="仿宋_GB2312"/>
          <w:sz w:val="32"/>
          <w:szCs w:val="32"/>
          <w:u w:val="single"/>
          <w:lang w:val="en-US" w:eastAsia="zh-CN"/>
        </w:rPr>
      </w:pPr>
      <w:bookmarkStart w:id="0" w:name="OLE_LINK53"/>
      <w:bookmarkStart w:id="1" w:name="OLE_LINK52"/>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rPr>
        <w:t>202</w:t>
      </w:r>
      <w:r>
        <w:rPr>
          <w:rFonts w:hint="eastAsia" w:ascii="仿宋_GB2312" w:eastAsia="仿宋_GB2312"/>
          <w:sz w:val="32"/>
          <w:szCs w:val="32"/>
          <w:u w:val="single"/>
          <w:lang w:val="en-US" w:eastAsia="zh-CN"/>
        </w:rPr>
        <w:t>2</w:t>
      </w:r>
      <w:r>
        <w:rPr>
          <w:rFonts w:hint="eastAsia" w:ascii="仿宋_GB2312" w:eastAsia="仿宋_GB2312"/>
          <w:sz w:val="32"/>
          <w:szCs w:val="32"/>
          <w:u w:val="single"/>
        </w:rPr>
        <w:t>年</w:t>
      </w:r>
      <w:r>
        <w:rPr>
          <w:rFonts w:hint="eastAsia" w:ascii="仿宋_GB2312" w:eastAsia="仿宋_GB2312"/>
          <w:sz w:val="32"/>
          <w:szCs w:val="32"/>
          <w:u w:val="single"/>
          <w:lang w:eastAsia="zh-CN"/>
        </w:rPr>
        <w:t>临江公司</w:t>
      </w:r>
      <w:r>
        <w:rPr>
          <w:rFonts w:hint="eastAsia" w:ascii="仿宋_GB2312" w:eastAsia="仿宋_GB2312"/>
          <w:sz w:val="32"/>
          <w:szCs w:val="32"/>
          <w:u w:val="single"/>
          <w:lang w:val="en-US" w:eastAsia="zh-CN"/>
        </w:rPr>
        <w:t>广告图文宣传制作采购项目</w:t>
      </w:r>
    </w:p>
    <w:p>
      <w:pPr>
        <w:rPr>
          <w:sz w:val="84"/>
        </w:rPr>
      </w:pPr>
      <w:bookmarkStart w:id="11" w:name="_GoBack"/>
      <w:bookmarkEnd w:id="11"/>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二○二一年</w:t>
      </w:r>
      <w:r>
        <w:rPr>
          <w:rFonts w:hint="eastAsia" w:ascii="仿宋_GB2312" w:hAnsi="宋体" w:eastAsia="仿宋_GB2312"/>
          <w:sz w:val="32"/>
          <w:szCs w:val="32"/>
          <w:lang w:val="en-US" w:eastAsia="zh-CN"/>
        </w:rPr>
        <w:t>十一</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9"/>
          <w:rFonts w:hint="eastAsia" w:ascii="仿宋_GB2312" w:eastAsia="仿宋_GB2312"/>
          <w:b w:val="0"/>
          <w:snapToGrid w:val="0"/>
          <w:sz w:val="36"/>
        </w:rPr>
        <w:t>第一部分   询价公告</w:t>
      </w:r>
      <w:bookmarkStart w:id="2" w:name="_Hlt4078678"/>
      <w:bookmarkStart w:id="3" w:name="_Hlt4078679"/>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9"/>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rPr>
        <w:t>4</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9"/>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7</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lang w:val="en-US" w:eastAsia="zh-CN"/>
        </w:rPr>
      </w:pPr>
      <w:r>
        <w:fldChar w:fldCharType="begin"/>
      </w:r>
      <w:r>
        <w:instrText xml:space="preserve"> HYPERLINK \l "_Toc530583924" </w:instrText>
      </w:r>
      <w:r>
        <w:fldChar w:fldCharType="separate"/>
      </w:r>
      <w:r>
        <w:rPr>
          <w:rStyle w:val="9"/>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8</w:t>
      </w:r>
      <w:r>
        <w:rPr>
          <w:rFonts w:hint="eastAsia" w:ascii="仿宋_GB2312" w:eastAsia="仿宋_GB2312"/>
          <w:b w:val="0"/>
          <w:sz w:val="36"/>
        </w:rPr>
        <w:fldChar w:fldCharType="end"/>
      </w:r>
    </w:p>
    <w:p>
      <w:pPr>
        <w:rPr>
          <w:rFonts w:ascii="仿宋_GB2312" w:eastAsia="仿宋_GB2312"/>
          <w:sz w:val="36"/>
        </w:rPr>
      </w:pPr>
      <w:r>
        <w:rPr>
          <w:rFonts w:hint="eastAsia" w:ascii="仿宋_GB2312" w:eastAsia="仿宋_GB2312"/>
          <w:sz w:val="36"/>
        </w:rPr>
        <w:fldChar w:fldCharType="end"/>
      </w:r>
    </w:p>
    <w:p>
      <w:pPr>
        <w:rPr>
          <w:rFonts w:ascii="仿宋_GB2312" w:eastAsia="仿宋_GB2312"/>
          <w:sz w:val="36"/>
        </w:rPr>
      </w:pPr>
    </w:p>
    <w:p>
      <w:pPr>
        <w:snapToGrid w:val="0"/>
        <w:jc w:val="center"/>
        <w:rPr>
          <w:rFonts w:hint="eastAsia" w:ascii="仿宋_GB2312" w:eastAsia="仿宋_GB2312"/>
          <w:sz w:val="30"/>
          <w:szCs w:val="30"/>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ind w:firstLine="585"/>
        <w:jc w:val="left"/>
        <w:rPr>
          <w:rFonts w:ascii="仿宋_GB2312" w:hAnsi="宋体" w:eastAsia="仿宋_GB2312"/>
          <w:sz w:val="30"/>
          <w:szCs w:val="30"/>
        </w:rPr>
      </w:pPr>
      <w:r>
        <w:rPr>
          <w:rFonts w:hint="eastAsia" w:ascii="仿宋_GB2312" w:eastAsia="仿宋_GB2312"/>
          <w:sz w:val="30"/>
          <w:szCs w:val="30"/>
        </w:rPr>
        <w:t>杭州临江环境能源有限公司</w:t>
      </w:r>
      <w:r>
        <w:rPr>
          <w:rFonts w:hint="eastAsia" w:ascii="仿宋_GB2312" w:eastAsia="仿宋_GB2312"/>
          <w:sz w:val="30"/>
          <w:szCs w:val="30"/>
          <w:lang w:val="en-US" w:eastAsia="zh-CN"/>
        </w:rPr>
        <w:t>因日常办公需要，对2022年度广告图文宣传制作进行询价，</w:t>
      </w:r>
      <w:r>
        <w:rPr>
          <w:rFonts w:hint="eastAsia" w:ascii="仿宋_GB2312" w:hAnsi="宋体" w:eastAsia="仿宋_GB2312"/>
          <w:sz w:val="30"/>
          <w:szCs w:val="30"/>
        </w:rPr>
        <w:t>欢迎符合要求的</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积极参与。</w:t>
      </w:r>
    </w:p>
    <w:p>
      <w:pPr>
        <w:snapToGrid w:val="0"/>
        <w:ind w:firstLine="585"/>
        <w:jc w:val="left"/>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snapToGrid w:val="0"/>
        <w:ind w:firstLine="585"/>
        <w:jc w:val="left"/>
        <w:rPr>
          <w:rFonts w:hint="default" w:ascii="仿宋_GB2312" w:eastAsia="仿宋_GB2312"/>
          <w:sz w:val="30"/>
          <w:szCs w:val="30"/>
          <w:lang w:val="en-US" w:eastAsia="zh-CN"/>
        </w:rPr>
      </w:pPr>
      <w:r>
        <w:rPr>
          <w:rFonts w:hint="eastAsia" w:ascii="仿宋_GB2312" w:eastAsia="仿宋_GB2312"/>
          <w:sz w:val="30"/>
          <w:szCs w:val="30"/>
        </w:rPr>
        <w:t>1.项目编号：</w:t>
      </w:r>
      <w:r>
        <w:rPr>
          <w:rFonts w:hint="eastAsia" w:ascii="仿宋_GB2312" w:eastAsia="仿宋_GB2312"/>
          <w:sz w:val="30"/>
          <w:szCs w:val="30"/>
          <w:lang w:val="en-US" w:eastAsia="zh-CN"/>
        </w:rPr>
        <w:t>202111002</w:t>
      </w:r>
    </w:p>
    <w:p>
      <w:pPr>
        <w:snapToGrid w:val="0"/>
        <w:ind w:firstLine="585"/>
        <w:jc w:val="left"/>
        <w:rPr>
          <w:rFonts w:hint="eastAsia" w:ascii="仿宋_GB2312" w:eastAsia="仿宋_GB2312"/>
          <w:sz w:val="30"/>
          <w:szCs w:val="30"/>
        </w:rPr>
      </w:pPr>
      <w:r>
        <w:rPr>
          <w:rFonts w:hint="eastAsia" w:ascii="仿宋_GB2312" w:eastAsia="仿宋_GB2312"/>
          <w:sz w:val="30"/>
          <w:szCs w:val="30"/>
        </w:rPr>
        <w:t>2.采购内容：</w:t>
      </w:r>
      <w:r>
        <w:rPr>
          <w:rFonts w:hint="eastAsia" w:ascii="仿宋_GB2312" w:eastAsia="仿宋_GB2312"/>
          <w:sz w:val="30"/>
          <w:szCs w:val="30"/>
          <w:lang w:val="en-US" w:eastAsia="zh-CN"/>
        </w:rPr>
        <w:t>详见采购清单</w:t>
      </w:r>
      <w:r>
        <w:rPr>
          <w:rFonts w:hint="eastAsia" w:ascii="仿宋_GB2312" w:eastAsia="仿宋_GB2312"/>
          <w:sz w:val="30"/>
          <w:szCs w:val="30"/>
        </w:rPr>
        <w:t>。</w:t>
      </w:r>
    </w:p>
    <w:p>
      <w:pPr>
        <w:snapToGrid w:val="0"/>
        <w:ind w:firstLine="585"/>
        <w:jc w:val="left"/>
        <w:rPr>
          <w:rFonts w:hint="eastAsia" w:ascii="仿宋_GB2312" w:eastAsia="仿宋_GB2312"/>
          <w:sz w:val="30"/>
          <w:szCs w:val="30"/>
        </w:rPr>
      </w:pPr>
      <w:r>
        <w:rPr>
          <w:rFonts w:hint="eastAsia" w:ascii="仿宋_GB2312" w:eastAsia="仿宋_GB2312"/>
          <w:sz w:val="30"/>
          <w:szCs w:val="30"/>
        </w:rPr>
        <w:t>3.本项目采购总金额限价为</w:t>
      </w:r>
      <w:r>
        <w:rPr>
          <w:rFonts w:hint="eastAsia" w:ascii="仿宋_GB2312" w:eastAsia="仿宋_GB2312"/>
          <w:sz w:val="30"/>
          <w:szCs w:val="30"/>
          <w:lang w:val="en-US" w:eastAsia="zh-CN"/>
        </w:rPr>
        <w:t>15.7</w:t>
      </w:r>
      <w:r>
        <w:rPr>
          <w:rFonts w:hint="eastAsia" w:ascii="仿宋_GB2312" w:eastAsia="仿宋_GB2312"/>
          <w:sz w:val="30"/>
          <w:szCs w:val="30"/>
        </w:rPr>
        <w:t>万元。</w:t>
      </w:r>
    </w:p>
    <w:p>
      <w:pPr>
        <w:snapToGrid w:val="0"/>
        <w:ind w:firstLine="585"/>
        <w:jc w:val="left"/>
        <w:rPr>
          <w:rFonts w:hint="eastAsia"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投标人</w:t>
      </w:r>
      <w:r>
        <w:rPr>
          <w:rFonts w:hint="eastAsia" w:ascii="仿宋_GB2312" w:eastAsia="仿宋_GB2312"/>
          <w:sz w:val="30"/>
          <w:szCs w:val="30"/>
        </w:rPr>
        <w:t>要求。</w:t>
      </w:r>
    </w:p>
    <w:p>
      <w:pPr>
        <w:snapToGrid w:val="0"/>
        <w:ind w:firstLine="585"/>
        <w:jc w:val="left"/>
        <w:rPr>
          <w:rFonts w:hint="default" w:ascii="仿宋_GB2312" w:eastAsia="仿宋_GB2312"/>
          <w:sz w:val="30"/>
          <w:szCs w:val="30"/>
          <w:lang w:val="en-US" w:eastAsia="zh-CN"/>
        </w:rPr>
      </w:pPr>
      <w:r>
        <w:rPr>
          <w:rFonts w:hint="eastAsia" w:ascii="仿宋_GB2312" w:eastAsia="仿宋_GB2312"/>
          <w:sz w:val="30"/>
          <w:szCs w:val="30"/>
          <w:lang w:val="en-US" w:eastAsia="zh-CN"/>
        </w:rPr>
        <w:t>1.投标人必须是在中华人民共和国境内注册，具有独立法人资格和独立承担民事责任的能力；投标人营业执照经营范围须包含图文、广告设计和制作等相关内容；</w:t>
      </w:r>
    </w:p>
    <w:p>
      <w:pPr>
        <w:snapToGrid w:val="0"/>
        <w:ind w:firstLine="585"/>
        <w:jc w:val="left"/>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val="en-US" w:eastAsia="zh-CN"/>
        </w:rPr>
        <w:t>投标人</w:t>
      </w:r>
      <w:r>
        <w:rPr>
          <w:rFonts w:hint="eastAsia" w:ascii="仿宋_GB2312" w:eastAsia="仿宋_GB2312"/>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pStyle w:val="2"/>
        <w:ind w:firstLine="600"/>
        <w:rPr>
          <w:rFonts w:hint="eastAsia" w:ascii="仿宋_GB2312" w:eastAsia="仿宋_GB2312" w:cs="Times New Roman"/>
          <w:b w:val="0"/>
          <w:caps w:val="0"/>
          <w:kern w:val="2"/>
          <w:sz w:val="30"/>
          <w:szCs w:val="30"/>
          <w:lang w:val="en-US" w:eastAsia="zh-CN" w:bidi="ar-SA"/>
        </w:rPr>
      </w:pPr>
      <w:r>
        <w:rPr>
          <w:rFonts w:hint="eastAsia" w:ascii="仿宋_GB2312" w:eastAsia="仿宋_GB2312" w:cs="Times New Roman"/>
          <w:b w:val="0"/>
          <w:caps w:val="0"/>
          <w:kern w:val="2"/>
          <w:sz w:val="30"/>
          <w:szCs w:val="30"/>
          <w:lang w:val="en-US" w:eastAsia="zh-CN" w:bidi="ar-SA"/>
        </w:rPr>
        <w:t>3.本项目不接受联合体投标；</w:t>
      </w:r>
    </w:p>
    <w:p>
      <w:pPr>
        <w:snapToGrid w:val="0"/>
        <w:ind w:firstLine="585" w:firstLineChars="0"/>
        <w:jc w:val="left"/>
        <w:rPr>
          <w:rFonts w:hint="eastAsia" w:ascii="仿宋_GB2312" w:eastAsia="仿宋_GB2312"/>
          <w:b w:val="0"/>
          <w:bCs w:val="0"/>
          <w:caps w:val="0"/>
          <w:sz w:val="30"/>
          <w:szCs w:val="30"/>
          <w:lang w:val="en-US" w:eastAsia="zh-CN"/>
        </w:rPr>
      </w:pPr>
      <w:r>
        <w:rPr>
          <w:rFonts w:hint="eastAsia" w:ascii="仿宋_GB2312" w:eastAsia="仿宋_GB2312"/>
          <w:b w:val="0"/>
          <w:caps w:val="0"/>
          <w:sz w:val="30"/>
          <w:szCs w:val="30"/>
          <w:lang w:val="en-US" w:eastAsia="zh-CN"/>
        </w:rPr>
        <w:t>4.投标保证金3000元，请投标人在投标截止前汇入以下账户</w:t>
      </w:r>
      <w:r>
        <w:rPr>
          <w:rFonts w:hint="eastAsia" w:ascii="仿宋_GB2312" w:eastAsia="仿宋_GB2312"/>
          <w:b w:val="0"/>
          <w:bCs w:val="0"/>
          <w:caps w:val="0"/>
          <w:sz w:val="30"/>
          <w:szCs w:val="30"/>
          <w:lang w:val="en-US" w:eastAsia="zh-CN"/>
        </w:rPr>
        <w:t>并注明采购项目名称：</w:t>
      </w:r>
    </w:p>
    <w:p>
      <w:pPr>
        <w:snapToGrid w:val="0"/>
        <w:ind w:firstLine="600" w:firstLineChars="200"/>
        <w:rPr>
          <w:rFonts w:hint="eastAsia" w:ascii="仿宋_GB2312" w:eastAsia="仿宋_GB2312"/>
          <w:b w:val="0"/>
          <w:caps w:val="0"/>
          <w:sz w:val="30"/>
          <w:szCs w:val="30"/>
          <w:lang w:val="en-US" w:eastAsia="zh-CN"/>
        </w:rPr>
      </w:pPr>
      <w:r>
        <w:rPr>
          <w:rFonts w:hint="eastAsia" w:ascii="仿宋_GB2312" w:eastAsia="仿宋_GB2312"/>
          <w:b w:val="0"/>
          <w:caps w:val="0"/>
          <w:sz w:val="30"/>
          <w:szCs w:val="30"/>
          <w:lang w:val="en-US" w:eastAsia="zh-CN"/>
        </w:rPr>
        <w:t>单位名称：杭州临江环境能源有限公司</w:t>
      </w:r>
    </w:p>
    <w:p>
      <w:pPr>
        <w:snapToGrid w:val="0"/>
        <w:ind w:firstLine="600" w:firstLineChars="200"/>
        <w:rPr>
          <w:rFonts w:hint="eastAsia" w:ascii="仿宋_GB2312" w:eastAsia="仿宋_GB2312"/>
          <w:b w:val="0"/>
          <w:caps w:val="0"/>
          <w:sz w:val="30"/>
          <w:szCs w:val="30"/>
          <w:lang w:val="en-US" w:eastAsia="zh-CN"/>
        </w:rPr>
      </w:pPr>
      <w:r>
        <w:rPr>
          <w:rFonts w:hint="eastAsia" w:ascii="仿宋_GB2312" w:eastAsia="仿宋_GB2312"/>
          <w:b w:val="0"/>
          <w:caps w:val="0"/>
          <w:sz w:val="30"/>
          <w:szCs w:val="30"/>
          <w:lang w:val="en-US" w:eastAsia="zh-CN"/>
        </w:rPr>
        <w:t>账号：571911871110866</w:t>
      </w:r>
    </w:p>
    <w:p>
      <w:pPr>
        <w:snapToGrid w:val="0"/>
        <w:ind w:firstLine="585"/>
        <w:rPr>
          <w:rFonts w:hint="default"/>
          <w:lang w:val="en-US" w:eastAsia="zh-CN"/>
        </w:rPr>
      </w:pPr>
      <w:r>
        <w:rPr>
          <w:rFonts w:hint="eastAsia" w:ascii="仿宋_GB2312" w:eastAsia="仿宋_GB2312"/>
          <w:b w:val="0"/>
          <w:caps w:val="0"/>
          <w:sz w:val="30"/>
          <w:szCs w:val="30"/>
          <w:lang w:val="en-US" w:eastAsia="zh-CN"/>
        </w:rPr>
        <w:t>开户行：招商银行杭州分行滨江支行。</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三、报名方式：2021年</w:t>
      </w:r>
      <w:r>
        <w:rPr>
          <w:rFonts w:hint="eastAsia" w:ascii="仿宋_GB2312" w:eastAsia="仿宋_GB2312"/>
          <w:color w:val="auto"/>
          <w:sz w:val="30"/>
          <w:szCs w:val="30"/>
          <w:lang w:val="en-US" w:eastAsia="zh-CN"/>
        </w:rPr>
        <w:t>11</w:t>
      </w:r>
      <w:r>
        <w:rPr>
          <w:rFonts w:hint="eastAsia" w:ascii="仿宋_GB2312" w:eastAsia="仿宋_GB2312"/>
          <w:color w:val="auto"/>
          <w:sz w:val="30"/>
          <w:szCs w:val="30"/>
        </w:rPr>
        <w:t>月</w:t>
      </w:r>
      <w:r>
        <w:rPr>
          <w:rFonts w:hint="eastAsia" w:ascii="仿宋_GB2312" w:eastAsia="仿宋_GB2312"/>
          <w:color w:val="auto"/>
          <w:sz w:val="30"/>
          <w:szCs w:val="30"/>
          <w:lang w:val="en-US" w:eastAsia="zh-CN"/>
        </w:rPr>
        <w:t>6</w:t>
      </w:r>
      <w:r>
        <w:rPr>
          <w:rFonts w:hint="eastAsia" w:ascii="仿宋_GB2312" w:eastAsia="仿宋_GB2312"/>
          <w:color w:val="auto"/>
          <w:sz w:val="30"/>
          <w:szCs w:val="30"/>
        </w:rPr>
        <w:t>日前将企业营业执照、法人授权书、联系人、</w:t>
      </w:r>
      <w:r>
        <w:rPr>
          <w:rFonts w:hint="eastAsia" w:ascii="仿宋_GB2312" w:eastAsia="仿宋_GB2312"/>
          <w:color w:val="auto"/>
          <w:sz w:val="30"/>
          <w:szCs w:val="30"/>
        </w:rPr>
        <w:fldChar w:fldCharType="begin"/>
      </w:r>
      <w:r>
        <w:rPr>
          <w:rFonts w:hint="eastAsia" w:ascii="仿宋_GB2312" w:eastAsia="仿宋_GB2312"/>
          <w:color w:val="auto"/>
          <w:sz w:val="30"/>
          <w:szCs w:val="30"/>
        </w:rPr>
        <w:instrText xml:space="preserve"> HYPERLINK "mailto:联系方式发送至3202837964@qq.com" </w:instrText>
      </w:r>
      <w:r>
        <w:rPr>
          <w:rFonts w:hint="eastAsia" w:ascii="仿宋_GB2312" w:eastAsia="仿宋_GB2312"/>
          <w:color w:val="auto"/>
          <w:sz w:val="30"/>
          <w:szCs w:val="30"/>
        </w:rPr>
        <w:fldChar w:fldCharType="separate"/>
      </w:r>
      <w:r>
        <w:rPr>
          <w:rFonts w:hint="eastAsia" w:ascii="仿宋_GB2312" w:eastAsia="仿宋_GB2312"/>
          <w:color w:val="auto"/>
          <w:sz w:val="30"/>
          <w:szCs w:val="30"/>
        </w:rPr>
        <w:t>联系方式发送至</w:t>
      </w:r>
      <w:r>
        <w:rPr>
          <w:rFonts w:hint="eastAsia" w:ascii="仿宋_GB2312" w:eastAsia="仿宋_GB2312"/>
          <w:color w:val="auto"/>
          <w:sz w:val="30"/>
          <w:szCs w:val="30"/>
          <w:lang w:val="en-US" w:eastAsia="zh-CN"/>
        </w:rPr>
        <w:t>609207881</w:t>
      </w:r>
      <w:r>
        <w:rPr>
          <w:rFonts w:hint="eastAsia" w:ascii="仿宋_GB2312" w:eastAsia="仿宋_GB2312"/>
          <w:color w:val="auto"/>
          <w:sz w:val="30"/>
          <w:szCs w:val="30"/>
        </w:rPr>
        <w:t>@qq.com</w:t>
      </w:r>
      <w:r>
        <w:rPr>
          <w:rFonts w:hint="eastAsia" w:ascii="仿宋_GB2312" w:eastAsia="仿宋_GB2312"/>
          <w:color w:val="auto"/>
          <w:sz w:val="30"/>
          <w:szCs w:val="30"/>
        </w:rPr>
        <w:fldChar w:fldCharType="end"/>
      </w:r>
      <w:r>
        <w:rPr>
          <w:rFonts w:hint="eastAsia" w:ascii="仿宋_GB2312" w:eastAsia="仿宋_GB2312"/>
          <w:color w:val="auto"/>
          <w:sz w:val="30"/>
          <w:szCs w:val="30"/>
        </w:rPr>
        <w:t>邮箱。</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四 、报价时间及地点。</w:t>
      </w:r>
    </w:p>
    <w:p>
      <w:pPr>
        <w:snapToGrid w:val="0"/>
        <w:ind w:firstLine="585"/>
        <w:jc w:val="left"/>
        <w:rPr>
          <w:rFonts w:hint="default" w:ascii="仿宋_GB2312" w:eastAsia="仿宋_GB2312"/>
          <w:color w:val="auto"/>
          <w:sz w:val="30"/>
          <w:szCs w:val="30"/>
          <w:lang w:val="en-US" w:eastAsia="zh-CN"/>
        </w:rPr>
      </w:pPr>
      <w:r>
        <w:rPr>
          <w:rFonts w:hint="eastAsia" w:ascii="仿宋_GB2312" w:eastAsia="仿宋_GB2312"/>
          <w:color w:val="auto"/>
          <w:sz w:val="30"/>
          <w:szCs w:val="30"/>
        </w:rPr>
        <w:t>报价时间：2021年</w:t>
      </w:r>
      <w:r>
        <w:rPr>
          <w:rFonts w:hint="eastAsia" w:ascii="仿宋_GB2312" w:eastAsia="仿宋_GB2312"/>
          <w:color w:val="auto"/>
          <w:sz w:val="30"/>
          <w:szCs w:val="30"/>
          <w:lang w:val="en-US" w:eastAsia="zh-CN"/>
        </w:rPr>
        <w:t>11</w:t>
      </w:r>
      <w:r>
        <w:rPr>
          <w:rFonts w:hint="eastAsia" w:ascii="仿宋_GB2312" w:eastAsia="仿宋_GB2312"/>
          <w:color w:val="auto"/>
          <w:sz w:val="30"/>
          <w:szCs w:val="30"/>
        </w:rPr>
        <w:t>月</w:t>
      </w:r>
      <w:r>
        <w:rPr>
          <w:rFonts w:hint="eastAsia" w:ascii="仿宋_GB2312" w:eastAsia="仿宋_GB2312"/>
          <w:color w:val="auto"/>
          <w:sz w:val="30"/>
          <w:szCs w:val="30"/>
          <w:lang w:val="en-US" w:eastAsia="zh-CN"/>
        </w:rPr>
        <w:t>12</w:t>
      </w:r>
      <w:r>
        <w:rPr>
          <w:rFonts w:hint="eastAsia" w:ascii="仿宋_GB2312" w:eastAsia="仿宋_GB2312"/>
          <w:color w:val="auto"/>
          <w:sz w:val="30"/>
          <w:szCs w:val="30"/>
        </w:rPr>
        <w:t>日</w:t>
      </w:r>
      <w:r>
        <w:rPr>
          <w:rFonts w:hint="eastAsia" w:ascii="仿宋_GB2312" w:eastAsia="仿宋_GB2312"/>
          <w:color w:val="auto"/>
          <w:sz w:val="30"/>
          <w:szCs w:val="30"/>
          <w:lang w:val="en-US" w:eastAsia="zh-CN"/>
        </w:rPr>
        <w:t>10时00分</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报价地点：</w:t>
      </w:r>
      <w:r>
        <w:rPr>
          <w:rFonts w:hint="eastAsia" w:ascii="仿宋_GB2312" w:eastAsia="仿宋_GB2312"/>
          <w:color w:val="auto"/>
          <w:sz w:val="30"/>
          <w:szCs w:val="30"/>
          <w:lang w:val="en-US" w:eastAsia="zh-CN"/>
        </w:rPr>
        <w:t>杭州市钱塘区临江街道临江循环经济产业园杭州临江环境能源有限公司</w:t>
      </w:r>
      <w:r>
        <w:rPr>
          <w:rFonts w:hint="eastAsia" w:ascii="仿宋_GB2312" w:eastAsia="仿宋_GB2312"/>
          <w:color w:val="auto"/>
          <w:sz w:val="30"/>
          <w:szCs w:val="30"/>
        </w:rPr>
        <w:t>。</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五、质疑。</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lang w:val="en-US" w:eastAsia="zh-CN"/>
        </w:rPr>
        <w:t>投标人</w:t>
      </w:r>
      <w:r>
        <w:rPr>
          <w:rFonts w:hint="eastAsia" w:ascii="仿宋_GB2312" w:eastAsia="仿宋_GB2312"/>
          <w:color w:val="auto"/>
          <w:sz w:val="30"/>
          <w:szCs w:val="30"/>
        </w:rPr>
        <w:t>如认为询价文件使自身的合法权益受到损害的，应于自报名之日起1日内以书面形式向</w:t>
      </w:r>
      <w:r>
        <w:rPr>
          <w:rFonts w:hint="eastAsia" w:ascii="仿宋_GB2312" w:eastAsia="仿宋_GB2312"/>
          <w:color w:val="auto"/>
          <w:sz w:val="30"/>
          <w:szCs w:val="30"/>
          <w:lang w:val="en-US" w:eastAsia="zh-CN"/>
        </w:rPr>
        <w:t>采购人</w:t>
      </w:r>
      <w:r>
        <w:rPr>
          <w:rFonts w:hint="eastAsia" w:ascii="仿宋_GB2312" w:eastAsia="仿宋_GB2312"/>
          <w:color w:val="auto"/>
          <w:sz w:val="30"/>
          <w:szCs w:val="30"/>
        </w:rPr>
        <w:t>提出质疑。逾期视作无异议。</w:t>
      </w:r>
    </w:p>
    <w:p>
      <w:pPr>
        <w:numPr>
          <w:ilvl w:val="0"/>
          <w:numId w:val="2"/>
        </w:numPr>
        <w:snapToGrid w:val="0"/>
        <w:ind w:firstLine="585"/>
        <w:jc w:val="left"/>
        <w:rPr>
          <w:rFonts w:hint="default" w:ascii="仿宋_GB2312" w:eastAsia="仿宋_GB2312"/>
          <w:color w:val="auto"/>
          <w:sz w:val="30"/>
          <w:szCs w:val="30"/>
          <w:lang w:val="en-US" w:eastAsia="zh-CN"/>
        </w:rPr>
      </w:pPr>
      <w:r>
        <w:rPr>
          <w:rFonts w:hint="eastAsia" w:ascii="仿宋_GB2312" w:eastAsia="仿宋_GB2312"/>
          <w:color w:val="auto"/>
          <w:sz w:val="30"/>
          <w:szCs w:val="30"/>
        </w:rPr>
        <w:t>联系人：</w:t>
      </w:r>
      <w:r>
        <w:rPr>
          <w:rFonts w:hint="eastAsia" w:ascii="仿宋_GB2312" w:eastAsia="仿宋_GB2312"/>
          <w:color w:val="auto"/>
          <w:sz w:val="30"/>
          <w:szCs w:val="30"/>
          <w:lang w:val="en-US" w:eastAsia="zh-CN"/>
        </w:rPr>
        <w:t>顾</w:t>
      </w:r>
      <w:r>
        <w:rPr>
          <w:rFonts w:hint="eastAsia" w:ascii="仿宋_GB2312" w:eastAsia="仿宋_GB2312"/>
          <w:color w:val="auto"/>
          <w:sz w:val="30"/>
          <w:szCs w:val="30"/>
        </w:rPr>
        <w:t xml:space="preserve">工  </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联系电话：</w:t>
      </w:r>
      <w:r>
        <w:rPr>
          <w:rFonts w:hint="eastAsia" w:ascii="仿宋_GB2312" w:eastAsia="仿宋_GB2312"/>
          <w:color w:val="auto"/>
          <w:sz w:val="30"/>
          <w:szCs w:val="30"/>
          <w:lang w:val="en-US" w:eastAsia="zh-CN"/>
        </w:rPr>
        <w:t>18668119360</w:t>
      </w:r>
    </w:p>
    <w:p>
      <w:pPr>
        <w:numPr>
          <w:ilvl w:val="0"/>
          <w:numId w:val="2"/>
        </w:numPr>
        <w:snapToGrid w:val="0"/>
        <w:ind w:firstLine="585"/>
        <w:jc w:val="left"/>
        <w:rPr>
          <w:rFonts w:ascii="仿宋_GB2312" w:eastAsia="仿宋_GB2312"/>
          <w:sz w:val="30"/>
          <w:szCs w:val="30"/>
        </w:rPr>
      </w:pPr>
      <w:r>
        <w:rPr>
          <w:rFonts w:hint="eastAsia" w:ascii="仿宋_GB2312" w:hAnsi="Times New Roman" w:eastAsia="仿宋_GB2312" w:cs="Times New Roman"/>
          <w:b w:val="0"/>
          <w:caps w:val="0"/>
          <w:kern w:val="2"/>
          <w:sz w:val="30"/>
          <w:szCs w:val="30"/>
          <w:lang w:val="en-US" w:eastAsia="zh-CN" w:bidi="ar-SA"/>
        </w:rPr>
        <w:t>监督部门</w:t>
      </w:r>
      <w:r>
        <w:rPr>
          <w:rFonts w:hint="eastAsia" w:ascii="仿宋_GB2312" w:eastAsia="仿宋_GB2312" w:cs="Times New Roman"/>
          <w:b w:val="0"/>
          <w:caps w:val="0"/>
          <w:kern w:val="2"/>
          <w:sz w:val="30"/>
          <w:szCs w:val="30"/>
          <w:lang w:val="en-US" w:eastAsia="zh-CN" w:bidi="ar-SA"/>
        </w:rPr>
        <w:t>:</w:t>
      </w:r>
      <w:r>
        <w:rPr>
          <w:rFonts w:hint="eastAsia" w:ascii="仿宋_GB2312" w:hAnsi="Times New Roman" w:eastAsia="仿宋_GB2312" w:cs="Times New Roman"/>
          <w:b w:val="0"/>
          <w:caps w:val="0"/>
          <w:kern w:val="2"/>
          <w:sz w:val="30"/>
          <w:szCs w:val="30"/>
          <w:lang w:val="en-US" w:eastAsia="zh-CN" w:bidi="ar-SA"/>
        </w:rPr>
        <w:t>临江公司监察</w:t>
      </w:r>
      <w:r>
        <w:rPr>
          <w:rFonts w:hint="eastAsia" w:ascii="仿宋_GB2312" w:eastAsia="仿宋_GB2312" w:cs="Times New Roman"/>
          <w:b w:val="0"/>
          <w:caps w:val="0"/>
          <w:kern w:val="2"/>
          <w:sz w:val="30"/>
          <w:szCs w:val="30"/>
          <w:lang w:val="en-US" w:eastAsia="zh-CN" w:bidi="ar-SA"/>
        </w:rPr>
        <w:t>审计部    联系人：</w:t>
      </w:r>
      <w:r>
        <w:rPr>
          <w:rFonts w:hint="eastAsia" w:ascii="仿宋_GB2312" w:hAnsi="Times New Roman" w:eastAsia="仿宋_GB2312" w:cs="Times New Roman"/>
          <w:b w:val="0"/>
          <w:caps w:val="0"/>
          <w:kern w:val="2"/>
          <w:sz w:val="30"/>
          <w:szCs w:val="30"/>
          <w:lang w:val="en-US" w:eastAsia="zh-CN" w:bidi="ar-SA"/>
        </w:rPr>
        <w:t>车越</w:t>
      </w:r>
      <w:r>
        <w:rPr>
          <w:rFonts w:hint="eastAsia" w:ascii="仿宋_GB2312" w:eastAsia="仿宋_GB2312" w:cs="Times New Roman"/>
          <w:b w:val="0"/>
          <w:caps w:val="0"/>
          <w:kern w:val="2"/>
          <w:sz w:val="30"/>
          <w:szCs w:val="30"/>
          <w:lang w:val="en-US" w:eastAsia="zh-CN" w:bidi="ar-SA"/>
        </w:rPr>
        <w:t xml:space="preserve">            </w:t>
      </w:r>
      <w:r>
        <w:rPr>
          <w:rFonts w:hint="eastAsia" w:ascii="仿宋_GB2312" w:hAnsi="Times New Roman" w:eastAsia="仿宋_GB2312" w:cs="Times New Roman"/>
          <w:b w:val="0"/>
          <w:caps w:val="0"/>
          <w:kern w:val="2"/>
          <w:sz w:val="30"/>
          <w:szCs w:val="30"/>
          <w:lang w:val="en-US" w:eastAsia="zh-CN" w:bidi="ar-SA"/>
        </w:rPr>
        <w:t>联系电话：18301706681</w:t>
      </w:r>
    </w:p>
    <w:p>
      <w:pPr>
        <w:snapToGrid w:val="0"/>
        <w:ind w:firstLine="585"/>
        <w:jc w:val="right"/>
        <w:rPr>
          <w:rFonts w:ascii="仿宋_GB2312" w:eastAsia="仿宋_GB2312"/>
          <w:sz w:val="30"/>
          <w:szCs w:val="30"/>
        </w:rPr>
      </w:pPr>
      <w:r>
        <w:rPr>
          <w:rFonts w:hint="eastAsia" w:ascii="仿宋_GB2312" w:eastAsia="仿宋_GB2312"/>
          <w:sz w:val="30"/>
          <w:szCs w:val="30"/>
        </w:rPr>
        <w:t>杭州临江环境能源有限公司</w:t>
      </w:r>
    </w:p>
    <w:p>
      <w:pPr>
        <w:snapToGrid w:val="0"/>
        <w:ind w:right="360" w:firstLine="585"/>
        <w:jc w:val="right"/>
        <w:rPr>
          <w:rFonts w:ascii="仿宋_GB2312" w:eastAsia="仿宋_GB2312"/>
          <w:sz w:val="30"/>
          <w:szCs w:val="30"/>
        </w:rPr>
      </w:pPr>
      <w:r>
        <w:rPr>
          <w:rFonts w:hint="eastAsia" w:ascii="仿宋_GB2312" w:eastAsia="仿宋_GB2312"/>
          <w:sz w:val="30"/>
          <w:szCs w:val="30"/>
        </w:rPr>
        <w:t>2021年</w:t>
      </w:r>
      <w:r>
        <w:rPr>
          <w:rFonts w:hint="eastAsia" w:ascii="仿宋_GB2312" w:eastAsia="仿宋_GB2312"/>
          <w:sz w:val="30"/>
          <w:szCs w:val="30"/>
          <w:lang w:val="en-US" w:eastAsia="zh-CN"/>
        </w:rPr>
        <w:t>11月2</w:t>
      </w:r>
      <w:r>
        <w:rPr>
          <w:rFonts w:hint="eastAsia" w:ascii="仿宋_GB2312" w:eastAsia="仿宋_GB2312"/>
          <w:sz w:val="30"/>
          <w:szCs w:val="30"/>
        </w:rPr>
        <w:t>日</w:t>
      </w:r>
    </w:p>
    <w:p>
      <w:pPr>
        <w:snapToGrid w:val="0"/>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6" w:name="_Toc530583922"/>
      <w:bookmarkStart w:id="7"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snapToGrid w:val="0"/>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投标人</w:t>
      </w:r>
      <w:r>
        <w:rPr>
          <w:rFonts w:hint="eastAsia" w:ascii="仿宋_GB2312" w:eastAsia="仿宋_GB2312"/>
          <w:sz w:val="30"/>
          <w:szCs w:val="30"/>
        </w:rPr>
        <w:t>自行承担全部费用。</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”系指向采购人提交报价文件的商家。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ind w:firstLine="651" w:firstLineChars="217"/>
        <w:rPr>
          <w:rFonts w:ascii="仿宋_GB2312" w:hAnsi="宋体" w:eastAsia="仿宋_GB2312"/>
          <w:sz w:val="30"/>
          <w:szCs w:val="30"/>
        </w:rPr>
      </w:pPr>
      <w:r>
        <w:rPr>
          <w:rFonts w:hint="eastAsia" w:ascii="仿宋_GB2312" w:eastAsia="仿宋_GB2312"/>
          <w:sz w:val="30"/>
          <w:szCs w:val="30"/>
        </w:rPr>
        <w:t>三、采购报价。</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协商延缓报价有效期，这种要求和答复均以书面形式进行。</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1.报价文件封面（附件一）；</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snapToGrid w:val="0"/>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.有效资质证明并加盖公章：通过年检的营业执照复印件。报价文件装订密封，并在封皮上注明：采购项目名称、采购项目编号、报价单位名称、</w:t>
      </w:r>
      <w:r>
        <w:rPr>
          <w:rFonts w:hint="eastAsia" w:ascii="仿宋_GB2312" w:hAnsi="宋体" w:eastAsia="仿宋_GB2312"/>
          <w:sz w:val="30"/>
          <w:szCs w:val="30"/>
          <w:lang w:eastAsia="zh-CN"/>
        </w:rPr>
        <w:t>授权</w:t>
      </w:r>
      <w:r>
        <w:rPr>
          <w:rFonts w:hint="eastAsia" w:ascii="仿宋_GB2312" w:hAnsi="宋体" w:eastAsia="仿宋_GB2312"/>
          <w:sz w:val="30"/>
          <w:szCs w:val="30"/>
        </w:rPr>
        <w:t>代表姓名</w:t>
      </w:r>
      <w:r>
        <w:rPr>
          <w:rFonts w:hint="eastAsia" w:ascii="仿宋_GB2312" w:hAnsi="宋体" w:eastAsia="仿宋_GB2312"/>
          <w:sz w:val="30"/>
          <w:szCs w:val="30"/>
          <w:lang w:eastAsia="zh-CN"/>
        </w:rPr>
        <w:t>；</w:t>
      </w:r>
    </w:p>
    <w:p>
      <w:pPr>
        <w:snapToGrid w:val="0"/>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.承诺函（若有，报价单位代表因故不能到达现场开标的，须出具书面承诺函，不得对询价结果有异议）。若报价单位安排人员到达现场，此项不需要</w:t>
      </w:r>
      <w:r>
        <w:rPr>
          <w:rFonts w:hint="eastAsia" w:ascii="仿宋_GB2312" w:hAnsi="宋体" w:eastAsia="仿宋_GB2312"/>
          <w:sz w:val="30"/>
          <w:szCs w:val="30"/>
          <w:lang w:eastAsia="zh-CN"/>
        </w:rPr>
        <w:t>；</w:t>
      </w:r>
    </w:p>
    <w:p>
      <w:pPr>
        <w:pStyle w:val="2"/>
        <w:ind w:firstLine="600" w:firstLineChars="200"/>
        <w:rPr>
          <w:rFonts w:hint="eastAsia"/>
          <w:lang w:eastAsia="zh-CN"/>
        </w:rPr>
      </w:pPr>
      <w:r>
        <w:rPr>
          <w:rFonts w:hint="eastAsia" w:ascii="仿宋_GB2312" w:hAnsi="宋体" w:eastAsia="仿宋_GB2312" w:cs="Times New Roman"/>
          <w:b w:val="0"/>
          <w:caps w:val="0"/>
          <w:kern w:val="2"/>
          <w:sz w:val="30"/>
          <w:szCs w:val="30"/>
          <w:lang w:val="en-US" w:eastAsia="zh-CN" w:bidi="ar-SA"/>
        </w:rPr>
        <w:t>6.投标保证金银行汇款单复印件。</w:t>
      </w:r>
    </w:p>
    <w:p>
      <w:pPr>
        <w:snapToGrid w:val="0"/>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snapToGrid w:val="0"/>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投标人</w:t>
      </w:r>
      <w:r>
        <w:rPr>
          <w:rFonts w:hint="eastAsia" w:ascii="仿宋_GB2312" w:eastAsia="仿宋_GB2312"/>
          <w:sz w:val="30"/>
          <w:szCs w:val="30"/>
        </w:rPr>
        <w:t>单位应写全称。</w:t>
      </w:r>
    </w:p>
    <w:p>
      <w:pPr>
        <w:snapToGrid w:val="0"/>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投标人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snapToGrid w:val="0"/>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报价文件时间：在报价截止时间前接受报价文件。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ind w:left="1" w:firstLine="771" w:firstLineChars="257"/>
        <w:rPr>
          <w:rFonts w:hint="eastAsia" w:ascii="仿宋_GB2312" w:eastAsia="仿宋_GB2312"/>
          <w:sz w:val="30"/>
          <w:szCs w:val="30"/>
          <w:lang w:eastAsia="zh-CN"/>
        </w:rPr>
      </w:pPr>
      <w:r>
        <w:rPr>
          <w:rFonts w:hint="eastAsia" w:ascii="仿宋_GB2312" w:eastAsia="仿宋_GB2312"/>
          <w:sz w:val="30"/>
          <w:szCs w:val="30"/>
        </w:rPr>
        <w:t>九、无效报价</w:t>
      </w:r>
      <w:r>
        <w:rPr>
          <w:rFonts w:hint="eastAsia" w:ascii="仿宋_GB2312" w:eastAsia="仿宋_GB2312"/>
          <w:sz w:val="30"/>
          <w:szCs w:val="30"/>
          <w:lang w:eastAsia="zh-CN"/>
        </w:rPr>
        <w:t>。</w:t>
      </w:r>
    </w:p>
    <w:p>
      <w:pPr>
        <w:snapToGrid w:val="0"/>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snapToGrid w:val="0"/>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snapToGrid w:val="0"/>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snapToGrid w:val="0"/>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snapToGrid w:val="0"/>
        <w:jc w:val="left"/>
        <w:rPr>
          <w:rFonts w:ascii="仿宋_GB2312" w:eastAsia="仿宋_GB2312"/>
          <w:sz w:val="30"/>
          <w:szCs w:val="30"/>
        </w:rPr>
      </w:pPr>
      <w:r>
        <w:rPr>
          <w:rFonts w:hint="eastAsia" w:ascii="仿宋_GB2312" w:eastAsia="仿宋_GB2312"/>
          <w:sz w:val="30"/>
          <w:szCs w:val="30"/>
        </w:rPr>
        <w:t xml:space="preserve">    （四）</w:t>
      </w:r>
      <w:r>
        <w:rPr>
          <w:rFonts w:hint="eastAsia" w:ascii="仿宋_GB2312" w:eastAsia="仿宋_GB2312"/>
          <w:sz w:val="30"/>
          <w:szCs w:val="30"/>
          <w:lang w:eastAsia="zh-CN"/>
        </w:rPr>
        <w:t>报价总</w:t>
      </w:r>
      <w:r>
        <w:rPr>
          <w:rFonts w:hint="eastAsia" w:ascii="仿宋_GB2312" w:eastAsia="仿宋_GB2312"/>
          <w:sz w:val="30"/>
          <w:szCs w:val="30"/>
        </w:rPr>
        <w:t>价超过最高限价的。</w:t>
      </w:r>
    </w:p>
    <w:p>
      <w:pPr>
        <w:snapToGrid w:val="0"/>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snapToGrid w:val="0"/>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snapToGrid w:val="0"/>
        <w:ind w:right="-176" w:rightChars="-84" w:firstLine="300" w:firstLineChars="100"/>
        <w:rPr>
          <w:rFonts w:ascii="仿宋_GB2312" w:eastAsia="仿宋_GB2312"/>
          <w:sz w:val="30"/>
          <w:szCs w:val="30"/>
        </w:rPr>
      </w:pPr>
      <w:r>
        <w:rPr>
          <w:rFonts w:hint="eastAsia" w:ascii="仿宋_GB2312" w:eastAsia="仿宋_GB2312"/>
          <w:sz w:val="30"/>
          <w:szCs w:val="30"/>
        </w:rPr>
        <w:t>　十、询价过程。</w:t>
      </w:r>
    </w:p>
    <w:p>
      <w:pPr>
        <w:snapToGrid w:val="0"/>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snapToGrid w:val="0"/>
        <w:ind w:right="-176" w:rightChars="-84"/>
        <w:rPr>
          <w:rFonts w:ascii="仿宋_GB2312" w:eastAsia="仿宋_GB2312"/>
          <w:sz w:val="30"/>
          <w:szCs w:val="30"/>
        </w:rPr>
      </w:pPr>
      <w:r>
        <w:rPr>
          <w:rFonts w:hint="eastAsia" w:ascii="仿宋_GB2312" w:eastAsia="仿宋_GB2312"/>
          <w:sz w:val="30"/>
          <w:szCs w:val="30"/>
        </w:rPr>
        <w:t>　　十一、成交原则与方法。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投标人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。（若出现税率不一致的情况，以除税价相对比）</w:t>
      </w:r>
    </w:p>
    <w:p>
      <w:pPr>
        <w:snapToGrid w:val="0"/>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0"/>
        <w:widowControl w:val="0"/>
        <w:snapToGrid w:val="0"/>
        <w:spacing w:line="240" w:lineRule="auto"/>
        <w:ind w:firstLine="601"/>
        <w:rPr>
          <w:rFonts w:hint="eastAsia" w:ascii="仿宋_GB2312" w:eastAsia="仿宋_GB2312"/>
          <w:sz w:val="30"/>
          <w:szCs w:val="30"/>
          <w:lang w:eastAsia="zh-CN"/>
        </w:rPr>
      </w:pPr>
      <w:r>
        <w:rPr>
          <w:rFonts w:hint="eastAsia" w:ascii="仿宋_GB2312" w:eastAsia="仿宋_GB2312"/>
          <w:sz w:val="30"/>
          <w:szCs w:val="30"/>
        </w:rPr>
        <w:t>十二、合同</w:t>
      </w:r>
      <w:r>
        <w:rPr>
          <w:rFonts w:hint="eastAsia" w:ascii="仿宋_GB2312" w:eastAsia="仿宋_GB2312"/>
          <w:sz w:val="30"/>
          <w:szCs w:val="30"/>
          <w:lang w:eastAsia="zh-CN"/>
        </w:rPr>
        <w:t>。</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投标人</w:t>
      </w:r>
      <w:r>
        <w:rPr>
          <w:rFonts w:hint="eastAsia" w:ascii="仿宋_GB2312" w:eastAsia="仿宋_GB2312"/>
          <w:sz w:val="30"/>
          <w:szCs w:val="30"/>
        </w:rPr>
        <w:t>按照上述第十一条规定确定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numPr>
          <w:ilvl w:val="-1"/>
          <w:numId w:val="0"/>
        </w:numPr>
        <w:snapToGrid w:val="0"/>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十三、</w:t>
      </w:r>
      <w:r>
        <w:rPr>
          <w:rFonts w:hint="eastAsia" w:ascii="仿宋_GB2312" w:eastAsia="仿宋_GB2312"/>
          <w:sz w:val="30"/>
          <w:szCs w:val="30"/>
          <w:lang w:eastAsia="zh-CN"/>
        </w:rPr>
        <w:t>投标保证金退还。</w:t>
      </w:r>
    </w:p>
    <w:p>
      <w:pPr>
        <w:numPr>
          <w:ilvl w:val="0"/>
          <w:numId w:val="0"/>
        </w:numPr>
        <w:snapToGrid w:val="0"/>
        <w:ind w:firstLine="600" w:firstLineChars="200"/>
        <w:jc w:val="left"/>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投标保证金的退还</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投标人的投标保证金将在</w:t>
      </w:r>
      <w:r>
        <w:rPr>
          <w:rFonts w:hint="eastAsia" w:ascii="仿宋_GB2312" w:eastAsia="仿宋_GB2312"/>
          <w:sz w:val="30"/>
          <w:szCs w:val="30"/>
          <w:lang w:val="en-US" w:eastAsia="zh-CN"/>
        </w:rPr>
        <w:t>采购</w:t>
      </w:r>
      <w:r>
        <w:rPr>
          <w:rFonts w:hint="eastAsia" w:ascii="仿宋_GB2312" w:eastAsia="仿宋_GB2312"/>
          <w:sz w:val="30"/>
          <w:szCs w:val="30"/>
        </w:rPr>
        <w:t>人与中标人签订合同后全额退还。退保证金前，投标人必须提供加盖公章或财务专用章的收款收据。</w:t>
      </w:r>
      <w:r>
        <w:rPr>
          <w:rFonts w:hint="eastAsia" w:ascii="仿宋_GB2312" w:eastAsia="仿宋_GB2312"/>
          <w:sz w:val="30"/>
          <w:szCs w:val="30"/>
        </w:rPr>
        <w:br w:type="textWrapping"/>
      </w:r>
      <w:r>
        <w:rPr>
          <w:rFonts w:hint="eastAsia" w:ascii="仿宋_GB2312" w:eastAsia="仿宋_GB2312"/>
          <w:b w:val="0"/>
          <w:bCs w:val="0"/>
          <w:sz w:val="30"/>
          <w:szCs w:val="30"/>
          <w:lang w:val="en-US" w:eastAsia="zh-CN"/>
        </w:rPr>
        <w:t xml:space="preserve">    （二）</w:t>
      </w:r>
      <w:r>
        <w:rPr>
          <w:rFonts w:hint="eastAsia" w:ascii="仿宋_GB2312" w:eastAsia="仿宋_GB2312"/>
          <w:b w:val="0"/>
          <w:bCs w:val="0"/>
          <w:sz w:val="30"/>
          <w:szCs w:val="30"/>
        </w:rPr>
        <w:t>投标人有以下情形之一的，投标保证金将不予退还：</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（1）在投标有效期内撤销投标文件；</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（2）擅自修改或拒绝接受已经承诺确认的条款；</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（3）在规定的时间内拒签合同、拒付履约保证金；</w:t>
      </w:r>
    </w:p>
    <w:p>
      <w:pPr>
        <w:snapToGrid w:val="0"/>
        <w:ind w:firstLine="600" w:firstLineChars="200"/>
        <w:rPr>
          <w:rFonts w:hint="eastAsia" w:ascii="仿宋_GB2312" w:eastAsia="仿宋_GB2312"/>
          <w:sz w:val="30"/>
          <w:szCs w:val="30"/>
        </w:rPr>
      </w:pPr>
      <w:r>
        <w:rPr>
          <w:rFonts w:hint="eastAsia" w:ascii="仿宋_GB2312" w:eastAsia="仿宋_GB2312"/>
          <w:sz w:val="30"/>
          <w:szCs w:val="30"/>
        </w:rPr>
        <w:t>（4）法律、法规规定的其他情形。</w:t>
      </w:r>
    </w:p>
    <w:p>
      <w:pPr>
        <w:snapToGrid w:val="0"/>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四</w:t>
      </w:r>
      <w:r>
        <w:rPr>
          <w:rFonts w:hint="eastAsia" w:ascii="仿宋_GB2312" w:hAnsi="宋体" w:eastAsia="仿宋_GB2312"/>
          <w:sz w:val="30"/>
          <w:szCs w:val="30"/>
        </w:rPr>
        <w:t>、其他。</w:t>
      </w:r>
    </w:p>
    <w:p>
      <w:pPr>
        <w:snapToGrid w:val="0"/>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投标人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投标人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3"/>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923"/>
      <w:bookmarkStart w:id="9" w:name="_Toc530583880"/>
      <w:r>
        <w:rPr>
          <w:rFonts w:hint="eastAsia" w:ascii="仿宋_GB2312" w:eastAsia="仿宋_GB2312"/>
          <w:snapToGrid w:val="0"/>
          <w:sz w:val="44"/>
          <w:szCs w:val="44"/>
        </w:rPr>
        <w:t>第三部分   询价内容</w:t>
      </w:r>
      <w:bookmarkEnd w:id="8"/>
      <w:bookmarkEnd w:id="9"/>
    </w:p>
    <w:p>
      <w:pPr>
        <w:pStyle w:val="11"/>
        <w:ind w:left="0" w:leftChars="0" w:firstLine="600" w:firstLineChars="200"/>
        <w:jc w:val="both"/>
        <w:rPr>
          <w:rFonts w:hint="eastAsia" w:ascii="仿宋_GB2312" w:eastAsia="仿宋_GB2312"/>
          <w:sz w:val="30"/>
          <w:szCs w:val="30"/>
          <w:lang w:val="en-US" w:eastAsia="zh-CN"/>
        </w:rPr>
      </w:pPr>
      <w:r>
        <w:rPr>
          <w:rFonts w:hint="eastAsia" w:ascii="仿宋_GB2312" w:eastAsia="仿宋_GB2312"/>
          <w:sz w:val="30"/>
          <w:szCs w:val="30"/>
          <w:lang w:eastAsia="zh-CN"/>
        </w:rPr>
        <w:t>一、</w:t>
      </w:r>
      <w:r>
        <w:rPr>
          <w:rFonts w:hint="eastAsia" w:ascii="仿宋_GB2312" w:eastAsia="仿宋_GB2312"/>
          <w:sz w:val="30"/>
          <w:szCs w:val="30"/>
        </w:rPr>
        <w:t>采购内容及相关</w:t>
      </w:r>
      <w:r>
        <w:rPr>
          <w:rFonts w:hint="eastAsia" w:ascii="仿宋_GB2312" w:eastAsia="仿宋_GB2312"/>
          <w:sz w:val="30"/>
          <w:szCs w:val="30"/>
          <w:lang w:val="en-US" w:eastAsia="zh-CN"/>
        </w:rPr>
        <w:t>说明</w:t>
      </w:r>
    </w:p>
    <w:p>
      <w:pPr>
        <w:pStyle w:val="11"/>
        <w:ind w:left="0" w:leftChars="0" w:firstLine="600" w:firstLineChars="200"/>
        <w:jc w:val="both"/>
        <w:rPr>
          <w:rFonts w:hint="eastAsia" w:ascii="仿宋_GB2312" w:eastAsia="仿宋_GB2312"/>
          <w:sz w:val="30"/>
          <w:szCs w:val="30"/>
          <w:lang w:val="en-US" w:eastAsia="zh-CN"/>
        </w:rPr>
      </w:pPr>
      <w:r>
        <w:rPr>
          <w:rFonts w:hint="eastAsia" w:ascii="仿宋_GB2312" w:eastAsia="仿宋_GB2312"/>
          <w:sz w:val="30"/>
          <w:szCs w:val="30"/>
          <w:lang w:val="en-US" w:eastAsia="zh-CN"/>
        </w:rPr>
        <w:t>1.采购内容明细</w:t>
      </w:r>
    </w:p>
    <w:tbl>
      <w:tblPr>
        <w:tblStyle w:val="6"/>
        <w:tblW w:w="4421" w:type="pct"/>
        <w:tblInd w:w="41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876"/>
        <w:gridCol w:w="1293"/>
        <w:gridCol w:w="4106"/>
        <w:gridCol w:w="962"/>
        <w:gridCol w:w="97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8" w:hRule="atLeast"/>
        </w:trPr>
        <w:tc>
          <w:tcPr>
            <w:tcW w:w="53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名称</w:t>
            </w:r>
          </w:p>
        </w:tc>
        <w:tc>
          <w:tcPr>
            <w:tcW w:w="250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58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59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trPr>
        <w:tc>
          <w:tcPr>
            <w:tcW w:w="53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名片制作</w:t>
            </w:r>
          </w:p>
        </w:tc>
        <w:tc>
          <w:tcPr>
            <w:tcW w:w="250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双面印刷亚膜，1盒200张，300g铜版纸</w:t>
            </w:r>
          </w:p>
        </w:tc>
        <w:tc>
          <w:tcPr>
            <w:tcW w:w="58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59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53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横幅制作</w:t>
            </w:r>
          </w:p>
        </w:tc>
        <w:tc>
          <w:tcPr>
            <w:tcW w:w="250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防雨防晒</w:t>
            </w:r>
          </w:p>
        </w:tc>
        <w:tc>
          <w:tcPr>
            <w:tcW w:w="58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59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3" w:hRule="atLeast"/>
        </w:trPr>
        <w:tc>
          <w:tcPr>
            <w:tcW w:w="53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787"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文本装订</w:t>
            </w:r>
          </w:p>
        </w:tc>
        <w:tc>
          <w:tcPr>
            <w:tcW w:w="250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A4，精装，200g铜版纸</w:t>
            </w:r>
          </w:p>
        </w:tc>
        <w:tc>
          <w:tcPr>
            <w:tcW w:w="58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份</w:t>
            </w:r>
          </w:p>
        </w:tc>
        <w:tc>
          <w:tcPr>
            <w:tcW w:w="59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5" w:hRule="atLeast"/>
        </w:trPr>
        <w:tc>
          <w:tcPr>
            <w:tcW w:w="53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787"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50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A3，精装，200g铜版纸</w:t>
            </w:r>
          </w:p>
        </w:tc>
        <w:tc>
          <w:tcPr>
            <w:tcW w:w="58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份</w:t>
            </w:r>
          </w:p>
        </w:tc>
        <w:tc>
          <w:tcPr>
            <w:tcW w:w="59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0" w:hRule="atLeast"/>
        </w:trPr>
        <w:tc>
          <w:tcPr>
            <w:tcW w:w="53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787"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50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A4，胶装，80g纸</w:t>
            </w:r>
          </w:p>
        </w:tc>
        <w:tc>
          <w:tcPr>
            <w:tcW w:w="58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份</w:t>
            </w:r>
          </w:p>
        </w:tc>
        <w:tc>
          <w:tcPr>
            <w:tcW w:w="59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53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787"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50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A3，胶装，80g纸</w:t>
            </w:r>
          </w:p>
        </w:tc>
        <w:tc>
          <w:tcPr>
            <w:tcW w:w="58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份</w:t>
            </w:r>
          </w:p>
        </w:tc>
        <w:tc>
          <w:tcPr>
            <w:tcW w:w="59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50" w:hRule="atLeast"/>
        </w:trPr>
        <w:tc>
          <w:tcPr>
            <w:tcW w:w="53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787"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黑白数码复印</w:t>
            </w:r>
          </w:p>
        </w:tc>
        <w:tc>
          <w:tcPr>
            <w:tcW w:w="250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A4，80g纸</w:t>
            </w:r>
          </w:p>
        </w:tc>
        <w:tc>
          <w:tcPr>
            <w:tcW w:w="58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面</w:t>
            </w:r>
          </w:p>
        </w:tc>
        <w:tc>
          <w:tcPr>
            <w:tcW w:w="59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8" w:hRule="atLeast"/>
        </w:trPr>
        <w:tc>
          <w:tcPr>
            <w:tcW w:w="53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787"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50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A3，80g纸</w:t>
            </w:r>
          </w:p>
        </w:tc>
        <w:tc>
          <w:tcPr>
            <w:tcW w:w="58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面</w:t>
            </w:r>
          </w:p>
        </w:tc>
        <w:tc>
          <w:tcPr>
            <w:tcW w:w="59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5" w:hRule="atLeast"/>
        </w:trPr>
        <w:tc>
          <w:tcPr>
            <w:tcW w:w="53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787"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黑白数码打印</w:t>
            </w:r>
          </w:p>
        </w:tc>
        <w:tc>
          <w:tcPr>
            <w:tcW w:w="250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A4，80g纸</w:t>
            </w:r>
          </w:p>
        </w:tc>
        <w:tc>
          <w:tcPr>
            <w:tcW w:w="58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面</w:t>
            </w:r>
          </w:p>
        </w:tc>
        <w:tc>
          <w:tcPr>
            <w:tcW w:w="59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5" w:hRule="atLeast"/>
        </w:trPr>
        <w:tc>
          <w:tcPr>
            <w:tcW w:w="53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787"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50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A3，80g纸</w:t>
            </w:r>
          </w:p>
        </w:tc>
        <w:tc>
          <w:tcPr>
            <w:tcW w:w="58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面</w:t>
            </w:r>
          </w:p>
        </w:tc>
        <w:tc>
          <w:tcPr>
            <w:tcW w:w="59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53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787"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彩色激光打印</w:t>
            </w:r>
          </w:p>
        </w:tc>
        <w:tc>
          <w:tcPr>
            <w:tcW w:w="250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A4，80g纸</w:t>
            </w:r>
          </w:p>
        </w:tc>
        <w:tc>
          <w:tcPr>
            <w:tcW w:w="58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面</w:t>
            </w:r>
          </w:p>
        </w:tc>
        <w:tc>
          <w:tcPr>
            <w:tcW w:w="59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53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787"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50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A3，80g纸</w:t>
            </w:r>
          </w:p>
        </w:tc>
        <w:tc>
          <w:tcPr>
            <w:tcW w:w="58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面</w:t>
            </w:r>
          </w:p>
        </w:tc>
        <w:tc>
          <w:tcPr>
            <w:tcW w:w="59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53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7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荣誉证书</w:t>
            </w:r>
          </w:p>
        </w:tc>
        <w:tc>
          <w:tcPr>
            <w:tcW w:w="250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A4，证书+奖状</w:t>
            </w:r>
          </w:p>
        </w:tc>
        <w:tc>
          <w:tcPr>
            <w:tcW w:w="58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59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53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7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标准款易拉宝</w:t>
            </w:r>
          </w:p>
        </w:tc>
        <w:tc>
          <w:tcPr>
            <w:tcW w:w="250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展架尺寸：80cm*200cm，海报尺寸：79*203cm，架子+PP画面，含牛津布材质包装</w:t>
            </w:r>
          </w:p>
        </w:tc>
        <w:tc>
          <w:tcPr>
            <w:tcW w:w="58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59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53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7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PVC板UV印刷制作</w:t>
            </w:r>
          </w:p>
        </w:tc>
        <w:tc>
          <w:tcPr>
            <w:tcW w:w="250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包边，厚5mm</w:t>
            </w:r>
          </w:p>
        </w:tc>
        <w:tc>
          <w:tcPr>
            <w:tcW w:w="58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59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53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7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KT板+户外写真制作</w:t>
            </w:r>
          </w:p>
        </w:tc>
        <w:tc>
          <w:tcPr>
            <w:tcW w:w="250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包边，厚5mm</w:t>
            </w:r>
          </w:p>
        </w:tc>
        <w:tc>
          <w:tcPr>
            <w:tcW w:w="58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59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53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7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亚克力板背喷UV制作</w:t>
            </w:r>
          </w:p>
        </w:tc>
        <w:tc>
          <w:tcPr>
            <w:tcW w:w="250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不包边，厚4.5mm</w:t>
            </w:r>
          </w:p>
        </w:tc>
        <w:tc>
          <w:tcPr>
            <w:tcW w:w="58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59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53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7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CAD出图/工程复印（蓝图）</w:t>
            </w:r>
          </w:p>
        </w:tc>
        <w:tc>
          <w:tcPr>
            <w:tcW w:w="250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A1，硫酸纸</w:t>
            </w:r>
          </w:p>
        </w:tc>
        <w:tc>
          <w:tcPr>
            <w:tcW w:w="58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面</w:t>
            </w:r>
          </w:p>
        </w:tc>
        <w:tc>
          <w:tcPr>
            <w:tcW w:w="59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53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7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CAD工程扫描（蓝图）</w:t>
            </w:r>
          </w:p>
        </w:tc>
        <w:tc>
          <w:tcPr>
            <w:tcW w:w="250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A1，彩色扫描</w:t>
            </w:r>
          </w:p>
        </w:tc>
        <w:tc>
          <w:tcPr>
            <w:tcW w:w="58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面</w:t>
            </w:r>
          </w:p>
        </w:tc>
        <w:tc>
          <w:tcPr>
            <w:tcW w:w="59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53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787"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热敏纸危废标签制作</w:t>
            </w:r>
          </w:p>
        </w:tc>
        <w:tc>
          <w:tcPr>
            <w:tcW w:w="250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100mm*100mm，300张/卷</w:t>
            </w:r>
          </w:p>
        </w:tc>
        <w:tc>
          <w:tcPr>
            <w:tcW w:w="58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59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53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787"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50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200mm*200mm，200张/卷</w:t>
            </w:r>
          </w:p>
        </w:tc>
        <w:tc>
          <w:tcPr>
            <w:tcW w:w="58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59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53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7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磅单制作</w:t>
            </w:r>
          </w:p>
        </w:tc>
        <w:tc>
          <w:tcPr>
            <w:tcW w:w="250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三联二等分1000页/盒撕边</w:t>
            </w:r>
          </w:p>
        </w:tc>
        <w:tc>
          <w:tcPr>
            <w:tcW w:w="58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59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r>
    </w:tbl>
    <w:p>
      <w:pPr>
        <w:pStyle w:val="11"/>
        <w:ind w:left="0" w:leftChars="0" w:firstLine="300" w:firstLineChars="100"/>
        <w:jc w:val="both"/>
        <w:rPr>
          <w:rFonts w:hint="default" w:ascii="仿宋_GB2312" w:eastAsia="仿宋_GB2312"/>
          <w:sz w:val="30"/>
          <w:szCs w:val="30"/>
          <w:lang w:val="en-US" w:eastAsia="zh-CN"/>
        </w:rPr>
      </w:pPr>
    </w:p>
    <w:p>
      <w:pPr>
        <w:pStyle w:val="10"/>
        <w:snapToGrid w:val="0"/>
        <w:spacing w:line="240" w:lineRule="auto"/>
        <w:ind w:left="0" w:leftChars="0" w:firstLine="600" w:firstLineChars="200"/>
        <w:rPr>
          <w:rFonts w:hint="default" w:ascii="仿宋_GB2312" w:hAnsi="Times New Roman" w:eastAsia="仿宋_GB2312" w:cs="Times New Roman"/>
          <w:color w:val="auto"/>
          <w:kern w:val="2"/>
          <w:sz w:val="30"/>
          <w:szCs w:val="30"/>
          <w:lang w:val="en-US" w:eastAsia="zh-CN" w:bidi="ar-SA"/>
        </w:rPr>
      </w:pPr>
      <w:r>
        <w:rPr>
          <w:rFonts w:hint="eastAsia" w:ascii="仿宋_GB2312" w:hAnsi="Times New Roman" w:eastAsia="仿宋_GB2312" w:cs="Times New Roman"/>
          <w:color w:val="auto"/>
          <w:kern w:val="2"/>
          <w:sz w:val="30"/>
          <w:szCs w:val="30"/>
          <w:lang w:val="en-US" w:eastAsia="zh-CN" w:bidi="ar-SA"/>
        </w:rPr>
        <w:t>二、服务要求</w:t>
      </w:r>
    </w:p>
    <w:p>
      <w:pPr>
        <w:pStyle w:val="10"/>
        <w:snapToGrid w:val="0"/>
        <w:spacing w:line="240" w:lineRule="auto"/>
        <w:ind w:firstLine="921" w:firstLineChars="307"/>
        <w:rPr>
          <w:rFonts w:hint="eastAsia" w:ascii="仿宋_GB2312" w:hAnsi="Times New Roman" w:eastAsia="仿宋_GB2312" w:cs="Times New Roman"/>
          <w:color w:val="auto"/>
          <w:kern w:val="2"/>
          <w:sz w:val="30"/>
          <w:szCs w:val="30"/>
          <w:lang w:val="en-US" w:eastAsia="zh-CN" w:bidi="ar-SA"/>
        </w:rPr>
      </w:pPr>
      <w:r>
        <w:rPr>
          <w:rFonts w:hint="eastAsia" w:ascii="仿宋_GB2312" w:hAnsi="Times New Roman" w:eastAsia="仿宋_GB2312" w:cs="Times New Roman"/>
          <w:color w:val="auto"/>
          <w:kern w:val="2"/>
          <w:sz w:val="30"/>
          <w:szCs w:val="30"/>
          <w:lang w:val="en-US" w:eastAsia="zh-CN" w:bidi="ar-SA"/>
        </w:rPr>
        <w:t>双方签订合同后，根据采购人</w:t>
      </w:r>
      <w:r>
        <w:rPr>
          <w:rFonts w:hint="eastAsia" w:ascii="仿宋_GB2312" w:eastAsia="仿宋_GB2312" w:cs="Times New Roman"/>
          <w:color w:val="auto"/>
          <w:kern w:val="2"/>
          <w:sz w:val="30"/>
          <w:szCs w:val="30"/>
          <w:lang w:val="en-US" w:eastAsia="zh-CN" w:bidi="ar-SA"/>
        </w:rPr>
        <w:t>的需求</w:t>
      </w:r>
      <w:r>
        <w:rPr>
          <w:rFonts w:hint="eastAsia" w:ascii="仿宋_GB2312" w:hAnsi="Times New Roman" w:eastAsia="仿宋_GB2312" w:cs="Times New Roman"/>
          <w:color w:val="auto"/>
          <w:kern w:val="2"/>
          <w:sz w:val="30"/>
          <w:szCs w:val="30"/>
          <w:lang w:val="en-US" w:eastAsia="zh-CN" w:bidi="ar-SA"/>
        </w:rPr>
        <w:t>确定</w:t>
      </w:r>
      <w:r>
        <w:rPr>
          <w:rFonts w:hint="eastAsia" w:ascii="仿宋_GB2312" w:eastAsia="仿宋_GB2312" w:cs="Times New Roman"/>
          <w:color w:val="auto"/>
          <w:kern w:val="2"/>
          <w:sz w:val="30"/>
          <w:szCs w:val="30"/>
          <w:lang w:val="en-US" w:eastAsia="zh-CN" w:bidi="ar-SA"/>
        </w:rPr>
        <w:t>制作数量</w:t>
      </w:r>
      <w:r>
        <w:rPr>
          <w:rFonts w:hint="eastAsia" w:ascii="仿宋_GB2312" w:hAnsi="Times New Roman" w:eastAsia="仿宋_GB2312" w:cs="Times New Roman"/>
          <w:color w:val="auto"/>
          <w:kern w:val="2"/>
          <w:sz w:val="30"/>
          <w:szCs w:val="30"/>
          <w:lang w:val="en-US" w:eastAsia="zh-CN" w:bidi="ar-SA"/>
        </w:rPr>
        <w:t>，7个工作日内完成</w:t>
      </w:r>
      <w:r>
        <w:rPr>
          <w:rFonts w:hint="eastAsia" w:ascii="仿宋_GB2312" w:eastAsia="仿宋_GB2312" w:cs="Times New Roman"/>
          <w:color w:val="auto"/>
          <w:kern w:val="2"/>
          <w:sz w:val="30"/>
          <w:szCs w:val="30"/>
          <w:lang w:val="en-US" w:eastAsia="zh-CN" w:bidi="ar-SA"/>
        </w:rPr>
        <w:t>制作和送货（</w:t>
      </w:r>
      <w:r>
        <w:rPr>
          <w:rFonts w:hint="eastAsia" w:ascii="仿宋_GB2312" w:hAnsi="Times New Roman" w:eastAsia="仿宋_GB2312" w:cs="Times New Roman"/>
          <w:color w:val="auto"/>
          <w:kern w:val="2"/>
          <w:sz w:val="30"/>
          <w:szCs w:val="30"/>
          <w:lang w:val="en-US" w:eastAsia="zh-CN" w:bidi="ar-SA"/>
        </w:rPr>
        <w:t>如因特殊定制内容需延长制作期的，</w:t>
      </w:r>
      <w:r>
        <w:rPr>
          <w:rFonts w:hint="eastAsia" w:ascii="仿宋_GB2312" w:eastAsia="仿宋_GB2312" w:cs="Times New Roman"/>
          <w:color w:val="auto"/>
          <w:kern w:val="2"/>
          <w:sz w:val="30"/>
          <w:szCs w:val="30"/>
          <w:lang w:val="en-US" w:eastAsia="zh-CN" w:bidi="ar-SA"/>
        </w:rPr>
        <w:t>中标人</w:t>
      </w:r>
      <w:r>
        <w:rPr>
          <w:rFonts w:hint="eastAsia" w:ascii="仿宋_GB2312" w:hAnsi="Times New Roman" w:eastAsia="仿宋_GB2312" w:cs="Times New Roman"/>
          <w:color w:val="auto"/>
          <w:kern w:val="2"/>
          <w:sz w:val="30"/>
          <w:szCs w:val="30"/>
          <w:lang w:val="en-US" w:eastAsia="zh-CN" w:bidi="ar-SA"/>
        </w:rPr>
        <w:t>应在接到</w:t>
      </w:r>
      <w:r>
        <w:rPr>
          <w:rFonts w:hint="eastAsia" w:ascii="仿宋_GB2312" w:eastAsia="仿宋_GB2312" w:cs="Times New Roman"/>
          <w:color w:val="auto"/>
          <w:kern w:val="2"/>
          <w:sz w:val="30"/>
          <w:szCs w:val="30"/>
          <w:lang w:val="en-US" w:eastAsia="zh-CN" w:bidi="ar-SA"/>
        </w:rPr>
        <w:t>采购人</w:t>
      </w:r>
      <w:r>
        <w:rPr>
          <w:rFonts w:hint="eastAsia" w:ascii="仿宋_GB2312" w:hAnsi="Times New Roman" w:eastAsia="仿宋_GB2312" w:cs="Times New Roman"/>
          <w:color w:val="auto"/>
          <w:kern w:val="2"/>
          <w:sz w:val="30"/>
          <w:szCs w:val="30"/>
          <w:lang w:val="en-US" w:eastAsia="zh-CN" w:bidi="ar-SA"/>
        </w:rPr>
        <w:t>制作通知后2日内告知具体制作时间</w:t>
      </w:r>
      <w:r>
        <w:rPr>
          <w:rFonts w:hint="eastAsia" w:ascii="仿宋_GB2312" w:eastAsia="仿宋_GB2312" w:cs="Times New Roman"/>
          <w:color w:val="auto"/>
          <w:kern w:val="2"/>
          <w:sz w:val="30"/>
          <w:szCs w:val="30"/>
          <w:lang w:val="en-US" w:eastAsia="zh-CN" w:bidi="ar-SA"/>
        </w:rPr>
        <w:t>。一次性制作货物金额满1500元中标人需提供送货服务），</w:t>
      </w:r>
      <w:r>
        <w:rPr>
          <w:rFonts w:hint="eastAsia" w:ascii="仿宋_GB2312" w:hAnsi="Times New Roman" w:eastAsia="仿宋_GB2312" w:cs="Times New Roman"/>
          <w:color w:val="auto"/>
          <w:kern w:val="2"/>
          <w:sz w:val="30"/>
          <w:szCs w:val="30"/>
          <w:lang w:val="en-US" w:eastAsia="zh-CN" w:bidi="ar-SA"/>
        </w:rPr>
        <w:t>送货地点为杭州临江环境能源有限公司；</w:t>
      </w:r>
    </w:p>
    <w:p>
      <w:pPr>
        <w:pStyle w:val="10"/>
        <w:numPr>
          <w:ilvl w:val="0"/>
          <w:numId w:val="0"/>
        </w:numPr>
        <w:snapToGrid w:val="0"/>
        <w:spacing w:line="240" w:lineRule="auto"/>
        <w:rPr>
          <w:rFonts w:hint="default" w:ascii="仿宋_GB2312" w:hAnsi="Times New Roman" w:eastAsia="仿宋_GB2312" w:cs="Times New Roman"/>
          <w:color w:val="auto"/>
          <w:kern w:val="2"/>
          <w:sz w:val="30"/>
          <w:szCs w:val="30"/>
          <w:lang w:val="en-US" w:eastAsia="zh-CN" w:bidi="ar-SA"/>
        </w:rPr>
      </w:pPr>
    </w:p>
    <w:p>
      <w:pPr>
        <w:pStyle w:val="10"/>
        <w:snapToGrid w:val="0"/>
        <w:spacing w:line="240" w:lineRule="auto"/>
        <w:ind w:left="0" w:leftChars="0" w:firstLine="600" w:firstLineChars="200"/>
        <w:rPr>
          <w:rFonts w:hint="eastAsia" w:ascii="仿宋_GB2312" w:hAnsi="Times New Roman"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三</w:t>
      </w:r>
      <w:r>
        <w:rPr>
          <w:rFonts w:hint="eastAsia" w:ascii="仿宋_GB2312" w:hAnsi="Times New Roman" w:eastAsia="仿宋_GB2312" w:cs="Times New Roman"/>
          <w:color w:val="auto"/>
          <w:kern w:val="2"/>
          <w:sz w:val="30"/>
          <w:szCs w:val="30"/>
          <w:lang w:val="en-US" w:eastAsia="zh-CN" w:bidi="ar-SA"/>
        </w:rPr>
        <w:t>、售后要求：对于出现不符合采购人要求的</w:t>
      </w:r>
      <w:r>
        <w:rPr>
          <w:rFonts w:hint="eastAsia" w:ascii="仿宋_GB2312" w:eastAsia="仿宋_GB2312" w:cs="Times New Roman"/>
          <w:color w:val="auto"/>
          <w:kern w:val="2"/>
          <w:sz w:val="30"/>
          <w:szCs w:val="30"/>
          <w:lang w:val="en-US" w:eastAsia="zh-CN" w:bidi="ar-SA"/>
        </w:rPr>
        <w:t>物品</w:t>
      </w:r>
      <w:r>
        <w:rPr>
          <w:rFonts w:hint="eastAsia" w:ascii="仿宋_GB2312" w:hAnsi="Times New Roman" w:eastAsia="仿宋_GB2312" w:cs="Times New Roman"/>
          <w:color w:val="auto"/>
          <w:kern w:val="2"/>
          <w:sz w:val="30"/>
          <w:szCs w:val="30"/>
          <w:lang w:val="en-US" w:eastAsia="zh-CN" w:bidi="ar-SA"/>
        </w:rPr>
        <w:t>，中标人应在接到</w:t>
      </w:r>
      <w:r>
        <w:rPr>
          <w:rFonts w:hint="eastAsia" w:ascii="仿宋_GB2312" w:eastAsia="仿宋_GB2312" w:cs="Times New Roman"/>
          <w:color w:val="auto"/>
          <w:kern w:val="2"/>
          <w:sz w:val="30"/>
          <w:szCs w:val="30"/>
          <w:lang w:val="en-US" w:eastAsia="zh-CN" w:bidi="ar-SA"/>
        </w:rPr>
        <w:t>采购人</w:t>
      </w:r>
      <w:r>
        <w:rPr>
          <w:rFonts w:hint="eastAsia" w:ascii="仿宋_GB2312" w:hAnsi="Times New Roman" w:eastAsia="仿宋_GB2312" w:cs="Times New Roman"/>
          <w:color w:val="auto"/>
          <w:kern w:val="2"/>
          <w:sz w:val="30"/>
          <w:szCs w:val="30"/>
          <w:lang w:val="en-US" w:eastAsia="zh-CN" w:bidi="ar-SA"/>
        </w:rPr>
        <w:t>反馈后两个工作日内予以无条件更换。</w:t>
      </w:r>
    </w:p>
    <w:p>
      <w:pPr>
        <w:pStyle w:val="10"/>
        <w:snapToGrid w:val="0"/>
        <w:spacing w:line="240" w:lineRule="auto"/>
        <w:ind w:left="0" w:leftChars="0" w:firstLine="0" w:firstLineChars="0"/>
        <w:rPr>
          <w:rFonts w:hint="eastAsia" w:ascii="仿宋_GB2312" w:eastAsia="仿宋_GB2312" w:cs="Times New Roman"/>
          <w:color w:val="auto"/>
          <w:kern w:val="2"/>
          <w:sz w:val="30"/>
          <w:szCs w:val="30"/>
          <w:lang w:val="en-US" w:eastAsia="zh-CN" w:bidi="ar-SA"/>
        </w:rPr>
      </w:pPr>
    </w:p>
    <w:p>
      <w:pPr>
        <w:pStyle w:val="10"/>
        <w:snapToGrid w:val="0"/>
        <w:spacing w:line="240" w:lineRule="auto"/>
        <w:ind w:left="0" w:leftChars="0" w:firstLine="600" w:firstLineChars="200"/>
        <w:rPr>
          <w:rFonts w:hint="eastAsia" w:ascii="仿宋_GB2312" w:hAnsi="Times New Roman"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四</w:t>
      </w:r>
      <w:r>
        <w:rPr>
          <w:rFonts w:hint="eastAsia" w:ascii="仿宋_GB2312" w:hAnsi="Times New Roman" w:eastAsia="仿宋_GB2312" w:cs="Times New Roman"/>
          <w:color w:val="auto"/>
          <w:kern w:val="2"/>
          <w:sz w:val="30"/>
          <w:szCs w:val="30"/>
          <w:lang w:val="en-US" w:eastAsia="zh-CN" w:bidi="ar-SA"/>
        </w:rPr>
        <w:t>、付款方式</w:t>
      </w:r>
    </w:p>
    <w:p>
      <w:pPr>
        <w:pStyle w:val="10"/>
        <w:snapToGrid w:val="0"/>
        <w:spacing w:line="240" w:lineRule="auto"/>
        <w:ind w:firstLine="601"/>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val="en-US" w:eastAsia="zh-CN"/>
        </w:rPr>
        <w:t>中标</w:t>
      </w:r>
      <w:r>
        <w:rPr>
          <w:rFonts w:hint="eastAsia" w:ascii="仿宋_GB2312" w:eastAsia="仿宋_GB2312"/>
          <w:color w:val="auto"/>
          <w:kern w:val="2"/>
          <w:sz w:val="30"/>
          <w:szCs w:val="30"/>
        </w:rPr>
        <w:t>人提供经双方确认的送货清单及增值税专用发票，采购人自收到准确清单和发票后，</w:t>
      </w:r>
      <w:r>
        <w:rPr>
          <w:rFonts w:hint="eastAsia" w:ascii="仿宋_GB2312" w:eastAsia="仿宋_GB2312"/>
          <w:color w:val="auto"/>
          <w:kern w:val="2"/>
          <w:sz w:val="30"/>
          <w:szCs w:val="30"/>
          <w:lang w:val="en-US" w:eastAsia="zh-CN"/>
        </w:rPr>
        <w:t>于次月</w:t>
      </w:r>
      <w:r>
        <w:rPr>
          <w:rFonts w:hint="eastAsia" w:ascii="仿宋_GB2312" w:eastAsia="仿宋_GB2312"/>
          <w:color w:val="auto"/>
          <w:kern w:val="2"/>
          <w:sz w:val="30"/>
          <w:szCs w:val="30"/>
        </w:rPr>
        <w:t>完成货款支付。</w:t>
      </w:r>
    </w:p>
    <w:p>
      <w:pPr>
        <w:pStyle w:val="10"/>
        <w:snapToGrid w:val="0"/>
        <w:spacing w:line="240" w:lineRule="auto"/>
        <w:ind w:left="0" w:leftChars="0" w:firstLine="0" w:firstLineChars="0"/>
        <w:rPr>
          <w:rFonts w:hint="eastAsia" w:ascii="仿宋_GB2312" w:eastAsia="仿宋_GB2312" w:cs="Times New Roman"/>
          <w:color w:val="auto"/>
          <w:kern w:val="2"/>
          <w:sz w:val="30"/>
          <w:szCs w:val="30"/>
          <w:lang w:val="en-US" w:eastAsia="zh-CN" w:bidi="ar-SA"/>
        </w:rPr>
      </w:pPr>
    </w:p>
    <w:p>
      <w:pPr>
        <w:pStyle w:val="10"/>
        <w:numPr>
          <w:ilvl w:val="0"/>
          <w:numId w:val="0"/>
        </w:numPr>
        <w:snapToGrid w:val="0"/>
        <w:spacing w:line="240" w:lineRule="auto"/>
        <w:rPr>
          <w:rFonts w:hint="default" w:ascii="仿宋_GB2312" w:hAnsi="Times New Roman" w:eastAsia="仿宋_GB2312" w:cs="Times New Roman"/>
          <w:color w:val="auto"/>
          <w:kern w:val="2"/>
          <w:sz w:val="30"/>
          <w:szCs w:val="30"/>
          <w:lang w:val="en-US" w:eastAsia="zh-CN" w:bidi="ar-SA"/>
        </w:rPr>
      </w:pPr>
    </w:p>
    <w:p>
      <w:pPr>
        <w:pStyle w:val="3"/>
        <w:numPr>
          <w:ilvl w:val="0"/>
          <w:numId w:val="0"/>
        </w:numPr>
        <w:jc w:val="center"/>
        <w:rPr>
          <w:rFonts w:ascii="仿宋_GB2312" w:eastAsia="仿宋_GB2312"/>
          <w:snapToGrid w:val="0"/>
          <w:sz w:val="44"/>
          <w:szCs w:val="44"/>
        </w:rPr>
      </w:pPr>
      <w:bookmarkStart w:id="10" w:name="_Toc530583924"/>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12"/>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default" w:ascii="仿宋_GB2312" w:eastAsia="仿宋_GB2312"/>
          <w:sz w:val="52"/>
          <w:lang w:val="en-US" w:eastAsia="zh-CN"/>
        </w:rPr>
      </w:pPr>
      <w:r>
        <w:rPr>
          <w:rFonts w:hint="eastAsia" w:ascii="仿宋_GB2312" w:eastAsia="仿宋_GB2312"/>
          <w:sz w:val="52"/>
        </w:rPr>
        <w:t>202</w:t>
      </w:r>
      <w:r>
        <w:rPr>
          <w:rFonts w:hint="eastAsia" w:ascii="仿宋_GB2312" w:eastAsia="仿宋_GB2312"/>
          <w:sz w:val="52"/>
          <w:lang w:val="en-US" w:eastAsia="zh-CN"/>
        </w:rPr>
        <w:t>2</w:t>
      </w:r>
      <w:r>
        <w:rPr>
          <w:rFonts w:hint="eastAsia" w:ascii="仿宋_GB2312" w:eastAsia="仿宋_GB2312"/>
          <w:sz w:val="52"/>
        </w:rPr>
        <w:t>年</w:t>
      </w:r>
      <w:r>
        <w:rPr>
          <w:rFonts w:hint="eastAsia" w:ascii="仿宋_GB2312" w:eastAsia="仿宋_GB2312"/>
          <w:sz w:val="52"/>
          <w:lang w:eastAsia="zh-CN"/>
        </w:rPr>
        <w:t>临江公司</w:t>
      </w:r>
      <w:r>
        <w:rPr>
          <w:rFonts w:hint="eastAsia" w:ascii="仿宋_GB2312" w:eastAsia="仿宋_GB2312"/>
          <w:sz w:val="52"/>
          <w:lang w:val="en-US" w:eastAsia="zh-CN"/>
        </w:rPr>
        <w:t>广告图文宣传制作采购项目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202111002</w:t>
      </w:r>
    </w:p>
    <w:p>
      <w:pPr>
        <w:rPr>
          <w:rFonts w:ascii="仿宋_GB2312" w:hAnsi="宋体" w:eastAsia="仿宋_GB2312"/>
          <w:sz w:val="44"/>
        </w:rPr>
      </w:pP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ascii="仿宋_GB2312" w:hAnsi="宋体" w:eastAsia="仿宋_GB2312"/>
          <w:sz w:val="36"/>
        </w:rPr>
      </w:pPr>
      <w:r>
        <w:rPr>
          <w:rFonts w:hint="eastAsia" w:ascii="仿宋_GB2312" w:hAnsi="宋体" w:eastAsia="仿宋_GB2312"/>
          <w:sz w:val="36"/>
        </w:rPr>
        <w:t>2021年</w:t>
      </w:r>
      <w:r>
        <w:rPr>
          <w:rFonts w:hint="eastAsia" w:ascii="仿宋_GB2312" w:hAnsi="宋体" w:eastAsia="仿宋_GB2312"/>
          <w:sz w:val="36"/>
          <w:lang w:val="en-US" w:eastAsia="zh-CN"/>
        </w:rPr>
        <w:t>十一</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spacing w:line="480" w:lineRule="auto"/>
        <w:jc w:val="left"/>
        <w:rPr>
          <w:rStyle w:val="12"/>
          <w:rFonts w:ascii="仿宋_GB2312" w:eastAsia="仿宋_GB2312"/>
          <w:sz w:val="30"/>
        </w:rPr>
      </w:pPr>
      <w:r>
        <w:rPr>
          <w:rStyle w:val="12"/>
          <w:rFonts w:ascii="仿宋_GB2312" w:eastAsia="仿宋_GB2312"/>
          <w:sz w:val="30"/>
        </w:rPr>
        <w:br w:type="page"/>
      </w:r>
      <w:r>
        <w:rPr>
          <w:rStyle w:val="12"/>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ascii="仿宋_GB2312" w:eastAsia="仿宋_GB2312"/>
          <w:sz w:val="30"/>
        </w:rPr>
      </w:pPr>
      <w:r>
        <w:rPr>
          <w:rFonts w:hint="eastAsia" w:ascii="仿宋_GB2312" w:eastAsia="仿宋_GB2312"/>
          <w:sz w:val="30"/>
        </w:rPr>
        <w:t>杭州临江环境能源有限公司：</w:t>
      </w:r>
    </w:p>
    <w:p>
      <w:pPr>
        <w:spacing w:line="360" w:lineRule="auto"/>
        <w:rPr>
          <w:rFonts w:hint="eastAsia"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eastAsia" w:ascii="仿宋_GB2312" w:eastAsia="仿宋_GB2312"/>
          <w:sz w:val="30"/>
          <w:u w:val="single"/>
        </w:rPr>
        <w:t>202</w:t>
      </w:r>
      <w:r>
        <w:rPr>
          <w:rFonts w:hint="eastAsia" w:ascii="仿宋_GB2312" w:eastAsia="仿宋_GB2312"/>
          <w:sz w:val="30"/>
          <w:u w:val="single"/>
          <w:lang w:val="en-US" w:eastAsia="zh-CN"/>
        </w:rPr>
        <w:t>2</w:t>
      </w:r>
      <w:r>
        <w:rPr>
          <w:rFonts w:hint="eastAsia" w:ascii="仿宋_GB2312" w:eastAsia="仿宋_GB2312"/>
          <w:sz w:val="30"/>
          <w:u w:val="single"/>
        </w:rPr>
        <w:t>年</w:t>
      </w:r>
      <w:r>
        <w:rPr>
          <w:rFonts w:hint="eastAsia" w:ascii="仿宋_GB2312" w:eastAsia="仿宋_GB2312"/>
          <w:sz w:val="30"/>
          <w:u w:val="single"/>
          <w:lang w:eastAsia="zh-CN"/>
        </w:rPr>
        <w:t>临江公司</w:t>
      </w:r>
      <w:r>
        <w:rPr>
          <w:rFonts w:hint="eastAsia" w:ascii="仿宋_GB2312" w:eastAsia="仿宋_GB2312"/>
          <w:sz w:val="30"/>
          <w:u w:val="single"/>
          <w:lang w:val="en-US" w:eastAsia="zh-CN"/>
        </w:rPr>
        <w:t>广告图文宣传制作采购项目</w:t>
      </w:r>
      <w:r>
        <w:rPr>
          <w:rFonts w:hint="eastAsia" w:ascii="仿宋_GB2312" w:eastAsia="仿宋_GB2312"/>
          <w:sz w:val="30"/>
          <w:u w:val="none"/>
          <w:lang w:val="en-US" w:eastAsia="zh-CN"/>
        </w:rPr>
        <w:t>，项目</w:t>
      </w:r>
      <w:r>
        <w:rPr>
          <w:rFonts w:hint="eastAsia" w:ascii="仿宋_GB2312" w:eastAsia="仿宋_GB2312"/>
          <w:sz w:val="30"/>
        </w:rPr>
        <w:t>编号为</w:t>
      </w:r>
      <w:r>
        <w:rPr>
          <w:rFonts w:hint="eastAsia" w:ascii="仿宋_GB2312" w:eastAsia="仿宋_GB2312"/>
          <w:sz w:val="30"/>
          <w:u w:val="single"/>
          <w:lang w:val="en-US" w:eastAsia="zh-CN"/>
        </w:rPr>
        <w:t xml:space="preserve"> 202111002 </w:t>
      </w:r>
      <w:r>
        <w:rPr>
          <w:rFonts w:hint="eastAsia" w:ascii="仿宋_GB2312" w:eastAsia="仿宋_GB2312"/>
          <w:sz w:val="30"/>
        </w:rPr>
        <w:t>询价采购活动，其在报价过程中的一切活动本公司均予承认。</w:t>
      </w:r>
    </w:p>
    <w:p>
      <w:pPr>
        <w:spacing w:line="360" w:lineRule="auto"/>
        <w:ind w:firstLine="900" w:firstLineChars="300"/>
        <w:rPr>
          <w:rFonts w:ascii="仿宋_GB2312" w:eastAsia="仿宋_GB2312"/>
          <w:sz w:val="30"/>
        </w:rPr>
      </w:pPr>
      <w:r>
        <w:rPr>
          <w:rFonts w:hint="eastAsia" w:ascii="仿宋_GB2312" w:eastAsia="仿宋_GB2312"/>
          <w:sz w:val="30"/>
        </w:rPr>
        <w:t>委托期限：</w:t>
      </w:r>
      <w:r>
        <w:rPr>
          <w:rFonts w:hint="eastAsia" w:ascii="仿宋_GB2312" w:eastAsia="仿宋_GB2312"/>
          <w:sz w:val="30"/>
          <w:lang w:val="en-US" w:eastAsia="zh-CN"/>
        </w:rPr>
        <w:t xml:space="preserve">       </w:t>
      </w:r>
      <w:r>
        <w:rPr>
          <w:rFonts w:hint="eastAsia" w:ascii="仿宋_GB2312" w:eastAsia="仿宋_GB2312"/>
          <w:sz w:val="30"/>
        </w:rPr>
        <w:t>。</w:t>
      </w:r>
    </w:p>
    <w:p>
      <w:pPr>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p>
    <w:p>
      <w:pPr>
        <w:spacing w:line="600" w:lineRule="exact"/>
        <w:ind w:left="540" w:firstLine="30"/>
        <w:jc w:val="left"/>
        <w:rPr>
          <w:rFonts w:ascii="仿宋_GB2312" w:eastAsia="仿宋_GB2312"/>
          <w:snapToGrid w:val="0"/>
          <w:sz w:val="30"/>
        </w:rPr>
      </w:pPr>
    </w:p>
    <w:p>
      <w:pPr>
        <w:spacing w:line="600" w:lineRule="exact"/>
        <w:ind w:left="540" w:firstLine="30"/>
        <w:jc w:val="left"/>
        <w:rPr>
          <w:rFonts w:ascii="仿宋_GB2312" w:eastAsia="仿宋_GB2312"/>
          <w:sz w:val="30"/>
        </w:rPr>
      </w:pPr>
    </w:p>
    <w:p>
      <w:pPr>
        <w:spacing w:line="600" w:lineRule="exact"/>
        <w:ind w:left="540" w:firstLine="30"/>
        <w:jc w:val="left"/>
        <w:rPr>
          <w:rFonts w:ascii="仿宋_GB2312" w:eastAsia="仿宋_GB2312"/>
          <w:sz w:val="30"/>
        </w:rPr>
      </w:pPr>
    </w:p>
    <w:p>
      <w:pPr>
        <w:spacing w:line="360" w:lineRule="auto"/>
        <w:ind w:left="540" w:firstLine="30"/>
        <w:jc w:val="center"/>
        <w:rPr>
          <w:rFonts w:ascii="仿宋_GB2312" w:eastAsia="仿宋_GB2312"/>
          <w:sz w:val="30"/>
        </w:rPr>
      </w:pPr>
      <w:r>
        <w:rPr>
          <w:rFonts w:hint="eastAsia" w:ascii="仿宋_GB2312" w:eastAsia="仿宋_GB2312"/>
          <w:sz w:val="30"/>
          <w:lang w:val="en-US" w:eastAsia="zh-CN"/>
        </w:rPr>
        <w:t xml:space="preserve">  </w:t>
      </w:r>
      <w:r>
        <w:rPr>
          <w:rFonts w:hint="eastAsia" w:ascii="仿宋_GB2312" w:eastAsia="仿宋_GB2312"/>
          <w:sz w:val="30"/>
        </w:rPr>
        <w:t>报价单位名称：（公章）</w:t>
      </w:r>
    </w:p>
    <w:p>
      <w:pPr>
        <w:spacing w:line="360" w:lineRule="auto"/>
        <w:ind w:firstLine="3300" w:firstLineChars="1100"/>
        <w:jc w:val="both"/>
        <w:rPr>
          <w:rFonts w:ascii="仿宋_GB2312" w:eastAsia="仿宋_GB2312"/>
          <w:sz w:val="30"/>
        </w:rPr>
      </w:pPr>
      <w:r>
        <w:rPr>
          <w:rFonts w:hint="eastAsia" w:ascii="仿宋_GB2312" w:eastAsia="仿宋_GB2312"/>
          <w:sz w:val="30"/>
        </w:rPr>
        <w:t>法定代表人签字：</w:t>
      </w:r>
    </w:p>
    <w:p>
      <w:pPr>
        <w:spacing w:line="360" w:lineRule="auto"/>
        <w:ind w:left="540" w:leftChars="257" w:firstLine="2880" w:firstLineChars="960"/>
        <w:jc w:val="both"/>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spacing w:line="360" w:lineRule="auto"/>
        <w:ind w:left="540" w:leftChars="257" w:firstLine="2880" w:firstLineChars="960"/>
        <w:jc w:val="both"/>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adjustRightInd w:val="0"/>
        <w:snapToGrid w:val="0"/>
        <w:spacing w:line="360" w:lineRule="auto"/>
        <w:ind w:right="480" w:firstLine="3300" w:firstLineChars="1100"/>
        <w:jc w:val="both"/>
        <w:rPr>
          <w:rFonts w:ascii="仿宋_GB2312" w:eastAsia="仿宋_GB2312"/>
          <w:sz w:val="30"/>
        </w:rPr>
      </w:pPr>
      <w:r>
        <w:rPr>
          <w:rFonts w:hint="eastAsia" w:ascii="仿宋_GB2312" w:eastAsia="仿宋_GB2312"/>
          <w:sz w:val="30"/>
        </w:rPr>
        <w:t>日期：</w:t>
      </w:r>
      <w:r>
        <w:rPr>
          <w:rFonts w:hint="eastAsia" w:ascii="仿宋_GB2312" w:eastAsia="仿宋_GB2312"/>
          <w:sz w:val="30"/>
          <w:u w:val="single"/>
        </w:rPr>
        <w:t xml:space="preserve"> 2021</w:t>
      </w:r>
      <w:r>
        <w:rPr>
          <w:rFonts w:hint="eastAsia" w:ascii="仿宋_GB2312" w:eastAsia="仿宋_GB2312"/>
          <w:sz w:val="30"/>
        </w:rPr>
        <w:t>年</w:t>
      </w:r>
      <w:r>
        <w:rPr>
          <w:rFonts w:hint="eastAsia" w:ascii="仿宋_GB2312" w:eastAsia="仿宋_GB2312"/>
          <w:sz w:val="30"/>
          <w:lang w:val="en-US" w:eastAsia="zh-CN"/>
        </w:rPr>
        <w:t>11</w:t>
      </w:r>
      <w:r>
        <w:rPr>
          <w:rFonts w:hint="eastAsia" w:ascii="仿宋_GB2312" w:eastAsia="仿宋_GB2312"/>
          <w:sz w:val="30"/>
        </w:rPr>
        <w:t>月</w:t>
      </w:r>
      <w:r>
        <w:rPr>
          <w:rFonts w:hint="eastAsia" w:ascii="仿宋_GB2312" w:eastAsia="仿宋_GB2312"/>
          <w:sz w:val="30"/>
          <w:lang w:val="en-US" w:eastAsia="zh-CN"/>
        </w:rPr>
        <w:t xml:space="preserve">  </w:t>
      </w:r>
      <w:r>
        <w:rPr>
          <w:rFonts w:hint="eastAsia" w:ascii="仿宋_GB2312" w:eastAsia="仿宋_GB2312"/>
          <w:sz w:val="30"/>
        </w:rPr>
        <w:t>日</w:t>
      </w:r>
    </w:p>
    <w:p>
      <w:pPr>
        <w:adjustRightInd w:val="0"/>
        <w:snapToGrid w:val="0"/>
        <w:spacing w:line="360" w:lineRule="auto"/>
        <w:ind w:right="480"/>
        <w:jc w:val="center"/>
        <w:rPr>
          <w:rStyle w:val="12"/>
          <w:rFonts w:ascii="仿宋_GB2312" w:eastAsia="仿宋_GB2312"/>
          <w:sz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2"/>
          <w:rFonts w:ascii="仿宋_GB2312" w:eastAsia="仿宋_GB2312"/>
          <w:sz w:val="30"/>
        </w:rPr>
      </w:pPr>
      <w:r>
        <w:rPr>
          <w:rStyle w:val="12"/>
          <w:rFonts w:hint="eastAsia" w:ascii="仿宋_GB2312" w:eastAsia="仿宋_GB2312"/>
          <w:sz w:val="30"/>
        </w:rPr>
        <w:t xml:space="preserve">附件三  </w:t>
      </w:r>
    </w:p>
    <w:p>
      <w:pPr>
        <w:spacing w:line="360" w:lineRule="auto"/>
        <w:jc w:val="center"/>
        <w:rPr>
          <w:rFonts w:ascii="仿宋_GB2312" w:eastAsia="仿宋_GB2312"/>
          <w:b/>
          <w:sz w:val="44"/>
        </w:rPr>
      </w:pPr>
      <w:r>
        <w:rPr>
          <w:rFonts w:hint="eastAsia" w:ascii="仿宋_GB2312" w:eastAsia="仿宋_GB2312"/>
          <w:b/>
          <w:sz w:val="44"/>
        </w:rPr>
        <w:t>报 价 一 览 表</w:t>
      </w:r>
    </w:p>
    <w:p>
      <w:pPr>
        <w:pStyle w:val="13"/>
        <w:snapToGrid w:val="0"/>
        <w:jc w:val="left"/>
        <w:rPr>
          <w:rFonts w:ascii="仿宋_GB2312" w:eastAsia="仿宋_GB2312"/>
          <w:b w:val="0"/>
          <w:sz w:val="28"/>
          <w:szCs w:val="28"/>
        </w:rPr>
      </w:pPr>
      <w:r>
        <w:rPr>
          <w:rFonts w:hint="eastAsia" w:ascii="仿宋_GB2312" w:eastAsia="仿宋_GB2312"/>
          <w:b w:val="0"/>
          <w:sz w:val="28"/>
          <w:szCs w:val="28"/>
        </w:rPr>
        <w:t>杭州临江环境能源有限公司：</w:t>
      </w:r>
    </w:p>
    <w:p>
      <w:pPr>
        <w:snapToGrid w:val="0"/>
        <w:ind w:firstLine="560" w:firstLineChars="200"/>
        <w:jc w:val="left"/>
        <w:rPr>
          <w:rFonts w:hint="eastAsia" w:ascii="仿宋_GB2312" w:eastAsia="仿宋_GB2312"/>
          <w:sz w:val="28"/>
          <w:szCs w:val="28"/>
          <w:u w:val="none"/>
          <w:lang w:val="en-US" w:eastAsia="zh-CN"/>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根据贵单位询价文件要求，参加</w:t>
      </w:r>
      <w:r>
        <w:rPr>
          <w:rFonts w:hint="eastAsia" w:ascii="仿宋_GB2312" w:eastAsia="仿宋_GB2312"/>
          <w:sz w:val="28"/>
          <w:szCs w:val="28"/>
          <w:u w:val="single"/>
          <w:lang w:val="en-US" w:eastAsia="zh-CN"/>
        </w:rPr>
        <w:t>2022年临江公司广告图文宣传制作采购项目</w:t>
      </w:r>
      <w:r>
        <w:rPr>
          <w:rFonts w:hint="eastAsia" w:ascii="仿宋_GB2312" w:eastAsia="仿宋_GB2312"/>
          <w:sz w:val="28"/>
          <w:szCs w:val="28"/>
          <w:u w:val="none"/>
          <w:lang w:val="en-US" w:eastAsia="zh-CN"/>
        </w:rPr>
        <w:t>。</w:t>
      </w:r>
    </w:p>
    <w:tbl>
      <w:tblPr>
        <w:tblStyle w:val="6"/>
        <w:tblpPr w:leftFromText="180" w:rightFromText="180" w:vertAnchor="text" w:horzAnchor="page" w:tblpX="1751" w:tblpY="724"/>
        <w:tblOverlap w:val="never"/>
        <w:tblW w:w="471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875"/>
        <w:gridCol w:w="1464"/>
        <w:gridCol w:w="2940"/>
        <w:gridCol w:w="695"/>
        <w:gridCol w:w="975"/>
        <w:gridCol w:w="877"/>
        <w:gridCol w:w="92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8" w:hRule="atLeast"/>
          <w:jc w:val="center"/>
        </w:trPr>
        <w:tc>
          <w:tcPr>
            <w:tcW w:w="50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83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名称</w:t>
            </w:r>
          </w:p>
        </w:tc>
        <w:tc>
          <w:tcPr>
            <w:tcW w:w="16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39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55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50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单价</w:t>
            </w:r>
          </w:p>
        </w:tc>
        <w:tc>
          <w:tcPr>
            <w:tcW w:w="52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总额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55" w:hRule="atLeast"/>
          <w:jc w:val="center"/>
        </w:trPr>
        <w:tc>
          <w:tcPr>
            <w:tcW w:w="50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名片制作</w:t>
            </w:r>
          </w:p>
        </w:tc>
        <w:tc>
          <w:tcPr>
            <w:tcW w:w="16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双面印刷亚膜，1盒200张，300g铜版纸</w:t>
            </w:r>
          </w:p>
        </w:tc>
        <w:tc>
          <w:tcPr>
            <w:tcW w:w="39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55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50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2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jc w:val="center"/>
        </w:trPr>
        <w:tc>
          <w:tcPr>
            <w:tcW w:w="50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横幅制作</w:t>
            </w:r>
          </w:p>
        </w:tc>
        <w:tc>
          <w:tcPr>
            <w:tcW w:w="16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防雨防晒</w:t>
            </w:r>
          </w:p>
        </w:tc>
        <w:tc>
          <w:tcPr>
            <w:tcW w:w="39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55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50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2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88" w:hRule="atLeast"/>
          <w:jc w:val="center"/>
        </w:trPr>
        <w:tc>
          <w:tcPr>
            <w:tcW w:w="50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836"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文本装订</w:t>
            </w:r>
          </w:p>
        </w:tc>
        <w:tc>
          <w:tcPr>
            <w:tcW w:w="16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A4，精装，200g铜版纸</w:t>
            </w:r>
          </w:p>
        </w:tc>
        <w:tc>
          <w:tcPr>
            <w:tcW w:w="39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份</w:t>
            </w:r>
          </w:p>
        </w:tc>
        <w:tc>
          <w:tcPr>
            <w:tcW w:w="55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50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2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05" w:hRule="atLeast"/>
          <w:jc w:val="center"/>
        </w:trPr>
        <w:tc>
          <w:tcPr>
            <w:tcW w:w="50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836"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A3，精装，200g铜版纸</w:t>
            </w:r>
          </w:p>
        </w:tc>
        <w:tc>
          <w:tcPr>
            <w:tcW w:w="39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份</w:t>
            </w:r>
          </w:p>
        </w:tc>
        <w:tc>
          <w:tcPr>
            <w:tcW w:w="55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50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2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95" w:hRule="atLeast"/>
          <w:jc w:val="center"/>
        </w:trPr>
        <w:tc>
          <w:tcPr>
            <w:tcW w:w="50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836"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A4，胶装，80g纸</w:t>
            </w:r>
          </w:p>
        </w:tc>
        <w:tc>
          <w:tcPr>
            <w:tcW w:w="39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份</w:t>
            </w:r>
          </w:p>
        </w:tc>
        <w:tc>
          <w:tcPr>
            <w:tcW w:w="55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50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2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70" w:hRule="atLeast"/>
          <w:jc w:val="center"/>
        </w:trPr>
        <w:tc>
          <w:tcPr>
            <w:tcW w:w="50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836"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A3，胶装，80g纸</w:t>
            </w:r>
          </w:p>
        </w:tc>
        <w:tc>
          <w:tcPr>
            <w:tcW w:w="39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份</w:t>
            </w:r>
          </w:p>
        </w:tc>
        <w:tc>
          <w:tcPr>
            <w:tcW w:w="55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50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2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50" w:hRule="atLeast"/>
          <w:jc w:val="center"/>
        </w:trPr>
        <w:tc>
          <w:tcPr>
            <w:tcW w:w="50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836"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黑白数码复印</w:t>
            </w:r>
          </w:p>
        </w:tc>
        <w:tc>
          <w:tcPr>
            <w:tcW w:w="16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A4，80g纸</w:t>
            </w:r>
          </w:p>
        </w:tc>
        <w:tc>
          <w:tcPr>
            <w:tcW w:w="39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面</w:t>
            </w:r>
          </w:p>
        </w:tc>
        <w:tc>
          <w:tcPr>
            <w:tcW w:w="55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6000</w:t>
            </w:r>
          </w:p>
        </w:tc>
        <w:tc>
          <w:tcPr>
            <w:tcW w:w="50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2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98" w:hRule="atLeast"/>
          <w:jc w:val="center"/>
        </w:trPr>
        <w:tc>
          <w:tcPr>
            <w:tcW w:w="50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836"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A3，80g纸</w:t>
            </w:r>
          </w:p>
        </w:tc>
        <w:tc>
          <w:tcPr>
            <w:tcW w:w="39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面</w:t>
            </w:r>
          </w:p>
        </w:tc>
        <w:tc>
          <w:tcPr>
            <w:tcW w:w="55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w:t>
            </w:r>
          </w:p>
        </w:tc>
        <w:tc>
          <w:tcPr>
            <w:tcW w:w="50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2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25" w:hRule="atLeast"/>
          <w:jc w:val="center"/>
        </w:trPr>
        <w:tc>
          <w:tcPr>
            <w:tcW w:w="50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836"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黑白数码打印</w:t>
            </w:r>
          </w:p>
        </w:tc>
        <w:tc>
          <w:tcPr>
            <w:tcW w:w="16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A4，80g纸</w:t>
            </w:r>
          </w:p>
        </w:tc>
        <w:tc>
          <w:tcPr>
            <w:tcW w:w="39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面</w:t>
            </w:r>
          </w:p>
        </w:tc>
        <w:tc>
          <w:tcPr>
            <w:tcW w:w="55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30000</w:t>
            </w:r>
          </w:p>
        </w:tc>
        <w:tc>
          <w:tcPr>
            <w:tcW w:w="50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2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35" w:hRule="atLeast"/>
          <w:jc w:val="center"/>
        </w:trPr>
        <w:tc>
          <w:tcPr>
            <w:tcW w:w="50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36"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A3，80g纸</w:t>
            </w:r>
          </w:p>
        </w:tc>
        <w:tc>
          <w:tcPr>
            <w:tcW w:w="39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面</w:t>
            </w:r>
          </w:p>
        </w:tc>
        <w:tc>
          <w:tcPr>
            <w:tcW w:w="55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12000</w:t>
            </w:r>
          </w:p>
        </w:tc>
        <w:tc>
          <w:tcPr>
            <w:tcW w:w="50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2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50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836"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彩色激光打印</w:t>
            </w:r>
          </w:p>
        </w:tc>
        <w:tc>
          <w:tcPr>
            <w:tcW w:w="168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A4，80g纸</w:t>
            </w:r>
          </w:p>
        </w:tc>
        <w:tc>
          <w:tcPr>
            <w:tcW w:w="39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面</w:t>
            </w:r>
          </w:p>
        </w:tc>
        <w:tc>
          <w:tcPr>
            <w:tcW w:w="55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w:t>
            </w:r>
          </w:p>
        </w:tc>
        <w:tc>
          <w:tcPr>
            <w:tcW w:w="50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jc w:val="center"/>
        </w:trPr>
        <w:tc>
          <w:tcPr>
            <w:tcW w:w="50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836"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8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A3，80g纸</w:t>
            </w:r>
          </w:p>
        </w:tc>
        <w:tc>
          <w:tcPr>
            <w:tcW w:w="39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面</w:t>
            </w:r>
          </w:p>
        </w:tc>
        <w:tc>
          <w:tcPr>
            <w:tcW w:w="55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w:t>
            </w:r>
          </w:p>
        </w:tc>
        <w:tc>
          <w:tcPr>
            <w:tcW w:w="50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jc w:val="center"/>
        </w:trPr>
        <w:tc>
          <w:tcPr>
            <w:tcW w:w="50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83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荣誉证书</w:t>
            </w:r>
          </w:p>
        </w:tc>
        <w:tc>
          <w:tcPr>
            <w:tcW w:w="168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A4，证书+奖状</w:t>
            </w:r>
          </w:p>
        </w:tc>
        <w:tc>
          <w:tcPr>
            <w:tcW w:w="39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55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190</w:t>
            </w:r>
          </w:p>
        </w:tc>
        <w:tc>
          <w:tcPr>
            <w:tcW w:w="50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jc w:val="center"/>
        </w:trPr>
        <w:tc>
          <w:tcPr>
            <w:tcW w:w="50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83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标准款易拉宝</w:t>
            </w:r>
          </w:p>
        </w:tc>
        <w:tc>
          <w:tcPr>
            <w:tcW w:w="168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展架尺寸：80cm*200cm，海报尺寸：79*203cm，架子+PP画面，含牛津布材质包装</w:t>
            </w:r>
          </w:p>
        </w:tc>
        <w:tc>
          <w:tcPr>
            <w:tcW w:w="39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55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50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jc w:val="center"/>
        </w:trPr>
        <w:tc>
          <w:tcPr>
            <w:tcW w:w="50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83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PVC板UV印刷制作</w:t>
            </w:r>
          </w:p>
        </w:tc>
        <w:tc>
          <w:tcPr>
            <w:tcW w:w="168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包边，厚5mm</w:t>
            </w:r>
          </w:p>
        </w:tc>
        <w:tc>
          <w:tcPr>
            <w:tcW w:w="39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55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w:t>
            </w:r>
          </w:p>
        </w:tc>
        <w:tc>
          <w:tcPr>
            <w:tcW w:w="50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jc w:val="center"/>
        </w:trPr>
        <w:tc>
          <w:tcPr>
            <w:tcW w:w="50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83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KT板+户外写真制作</w:t>
            </w:r>
          </w:p>
        </w:tc>
        <w:tc>
          <w:tcPr>
            <w:tcW w:w="168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包边，厚5mm</w:t>
            </w:r>
          </w:p>
        </w:tc>
        <w:tc>
          <w:tcPr>
            <w:tcW w:w="39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55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w:t>
            </w:r>
          </w:p>
        </w:tc>
        <w:tc>
          <w:tcPr>
            <w:tcW w:w="50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jc w:val="center"/>
        </w:trPr>
        <w:tc>
          <w:tcPr>
            <w:tcW w:w="50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83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亚克力板背喷UV制作</w:t>
            </w:r>
          </w:p>
        </w:tc>
        <w:tc>
          <w:tcPr>
            <w:tcW w:w="168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不包边，厚4.5mm</w:t>
            </w:r>
          </w:p>
        </w:tc>
        <w:tc>
          <w:tcPr>
            <w:tcW w:w="39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55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w:t>
            </w:r>
          </w:p>
        </w:tc>
        <w:tc>
          <w:tcPr>
            <w:tcW w:w="50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jc w:val="center"/>
        </w:trPr>
        <w:tc>
          <w:tcPr>
            <w:tcW w:w="50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83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CAD出图/工程复印（蓝图）</w:t>
            </w:r>
          </w:p>
        </w:tc>
        <w:tc>
          <w:tcPr>
            <w:tcW w:w="168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A1，硫酸纸</w:t>
            </w:r>
          </w:p>
        </w:tc>
        <w:tc>
          <w:tcPr>
            <w:tcW w:w="39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面</w:t>
            </w:r>
          </w:p>
        </w:tc>
        <w:tc>
          <w:tcPr>
            <w:tcW w:w="55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50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jc w:val="center"/>
        </w:trPr>
        <w:tc>
          <w:tcPr>
            <w:tcW w:w="50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83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CAD工程扫描（蓝图）</w:t>
            </w:r>
          </w:p>
        </w:tc>
        <w:tc>
          <w:tcPr>
            <w:tcW w:w="168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A1，彩色扫描</w:t>
            </w:r>
          </w:p>
        </w:tc>
        <w:tc>
          <w:tcPr>
            <w:tcW w:w="39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面</w:t>
            </w:r>
          </w:p>
        </w:tc>
        <w:tc>
          <w:tcPr>
            <w:tcW w:w="55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50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50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36"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热敏纸危废标签制作</w:t>
            </w:r>
          </w:p>
        </w:tc>
        <w:tc>
          <w:tcPr>
            <w:tcW w:w="168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100mm*100mm，300张/卷</w:t>
            </w:r>
          </w:p>
        </w:tc>
        <w:tc>
          <w:tcPr>
            <w:tcW w:w="39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55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50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jc w:val="center"/>
        </w:trPr>
        <w:tc>
          <w:tcPr>
            <w:tcW w:w="50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836"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8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200mm*200mm，200张/卷</w:t>
            </w:r>
          </w:p>
        </w:tc>
        <w:tc>
          <w:tcPr>
            <w:tcW w:w="39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55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w:t>
            </w:r>
          </w:p>
        </w:tc>
        <w:tc>
          <w:tcPr>
            <w:tcW w:w="50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jc w:val="center"/>
        </w:trPr>
        <w:tc>
          <w:tcPr>
            <w:tcW w:w="50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83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磅单制作</w:t>
            </w:r>
          </w:p>
        </w:tc>
        <w:tc>
          <w:tcPr>
            <w:tcW w:w="168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三联二等分1000页/盒撕边</w:t>
            </w:r>
          </w:p>
        </w:tc>
        <w:tc>
          <w:tcPr>
            <w:tcW w:w="39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55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50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rPr>
          <w:rFonts w:hint="eastAsia"/>
        </w:rPr>
      </w:pPr>
    </w:p>
    <w:p>
      <w:pPr>
        <w:snapToGrid w:val="0"/>
        <w:ind w:firstLine="560" w:firstLineChars="200"/>
        <w:jc w:val="left"/>
        <w:rPr>
          <w:rFonts w:hint="eastAsia" w:ascii="仿宋_GB2312" w:eastAsia="仿宋_GB2312"/>
          <w:sz w:val="28"/>
          <w:szCs w:val="28"/>
        </w:rPr>
      </w:pPr>
      <w:r>
        <w:rPr>
          <w:rFonts w:hint="eastAsia" w:ascii="仿宋_GB2312" w:eastAsia="仿宋_GB2312"/>
          <w:sz w:val="28"/>
          <w:szCs w:val="28"/>
        </w:rPr>
        <w:t>报价如下：（金额：</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元，税率为</w:t>
      </w:r>
      <w:r>
        <w:rPr>
          <w:rFonts w:hint="eastAsia" w:ascii="仿宋_GB2312" w:eastAsia="仿宋_GB2312"/>
          <w:sz w:val="28"/>
          <w:szCs w:val="28"/>
          <w:u w:val="single"/>
        </w:rPr>
        <w:t xml:space="preserve">     </w:t>
      </w:r>
      <w:r>
        <w:rPr>
          <w:rFonts w:hint="eastAsia" w:ascii="仿宋_GB2312" w:eastAsia="仿宋_GB2312"/>
          <w:sz w:val="28"/>
          <w:szCs w:val="28"/>
        </w:rPr>
        <w:t>%）</w:t>
      </w:r>
    </w:p>
    <w:p>
      <w:pPr>
        <w:snapToGrid w:val="0"/>
        <w:spacing w:line="240" w:lineRule="auto"/>
        <w:ind w:left="0" w:leftChars="0" w:firstLine="0" w:firstLineChars="0"/>
        <w:rPr>
          <w:rFonts w:hint="eastAsia" w:ascii="仿宋_GB2312" w:hAnsi="仿宋_GB2312" w:eastAsia="仿宋_GB2312" w:cs="仿宋_GB2312"/>
          <w:sz w:val="32"/>
          <w:szCs w:val="30"/>
        </w:rPr>
      </w:pPr>
    </w:p>
    <w:p>
      <w:pPr>
        <w:snapToGrid w:val="0"/>
        <w:ind w:firstLine="480" w:firstLineChars="200"/>
        <w:rPr>
          <w:rFonts w:hint="eastAsia" w:ascii="仿宋_GB2312" w:hAnsi="Times New Roman" w:eastAsia="仿宋_GB2312" w:cs="Times New Roman"/>
          <w:b w:val="0"/>
          <w:caps w:val="0"/>
          <w:kern w:val="2"/>
          <w:sz w:val="24"/>
          <w:szCs w:val="24"/>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仿宋_GB2312" w:hAnsi="Times New Roman" w:eastAsia="仿宋_GB2312" w:cs="Times New Roman"/>
          <w:b w:val="0"/>
          <w:caps w:val="0"/>
          <w:kern w:val="2"/>
          <w:sz w:val="24"/>
          <w:szCs w:val="24"/>
          <w:lang w:val="en-US" w:eastAsia="zh-CN" w:bidi="ar-SA"/>
        </w:rPr>
        <w:t>相关要求：以上总价应为含税全包价，包括</w:t>
      </w:r>
      <w:r>
        <w:rPr>
          <w:rFonts w:hint="eastAsia" w:ascii="仿宋_GB2312" w:eastAsia="仿宋_GB2312" w:cs="Times New Roman"/>
          <w:b w:val="0"/>
          <w:caps w:val="0"/>
          <w:kern w:val="2"/>
          <w:sz w:val="24"/>
          <w:szCs w:val="24"/>
          <w:lang w:val="en-US" w:eastAsia="zh-CN" w:bidi="ar-SA"/>
        </w:rPr>
        <w:t>运费</w:t>
      </w:r>
      <w:r>
        <w:rPr>
          <w:rFonts w:hint="eastAsia" w:ascii="仿宋_GB2312" w:eastAsia="仿宋_GB2312"/>
          <w:sz w:val="24"/>
          <w:szCs w:val="24"/>
          <w:lang w:eastAsia="zh-CN"/>
        </w:rPr>
        <w:t>（</w:t>
      </w:r>
      <w:r>
        <w:rPr>
          <w:rFonts w:hint="eastAsia" w:ascii="仿宋_GB2312" w:eastAsia="仿宋_GB2312"/>
          <w:sz w:val="24"/>
          <w:szCs w:val="24"/>
          <w:lang w:val="en-US" w:eastAsia="zh-CN"/>
        </w:rPr>
        <w:t>一次性订货金额满1500元提供送货服务</w:t>
      </w:r>
      <w:r>
        <w:rPr>
          <w:rFonts w:hint="eastAsia" w:ascii="仿宋_GB2312" w:eastAsia="仿宋_GB2312"/>
          <w:sz w:val="24"/>
          <w:szCs w:val="24"/>
          <w:lang w:eastAsia="zh-CN"/>
        </w:rPr>
        <w:t>）</w:t>
      </w:r>
      <w:r>
        <w:rPr>
          <w:rFonts w:hint="eastAsia" w:ascii="仿宋_GB2312" w:hAnsi="Times New Roman" w:eastAsia="仿宋_GB2312" w:cs="Times New Roman"/>
          <w:b w:val="0"/>
          <w:caps w:val="0"/>
          <w:kern w:val="2"/>
          <w:sz w:val="24"/>
          <w:szCs w:val="24"/>
          <w:lang w:val="en-US" w:eastAsia="zh-CN" w:bidi="ar-SA"/>
        </w:rPr>
        <w:t>、税费等一切费用</w:t>
      </w:r>
      <w:r>
        <w:rPr>
          <w:rFonts w:hint="eastAsia" w:ascii="仿宋_GB2312" w:eastAsia="仿宋_GB2312" w:cs="Times New Roman"/>
          <w:b w:val="0"/>
          <w:caps w:val="0"/>
          <w:kern w:val="2"/>
          <w:sz w:val="24"/>
          <w:szCs w:val="24"/>
          <w:lang w:val="en-US" w:eastAsia="zh-CN" w:bidi="ar-SA"/>
        </w:rPr>
        <w:t>，发票必须为增值税专用发票。</w:t>
      </w: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ascii="仿宋_GB2312" w:eastAsia="仿宋_GB2312"/>
          <w:sz w:val="24"/>
          <w:szCs w:val="24"/>
        </w:rPr>
      </w:pPr>
      <w:r>
        <w:rPr>
          <w:rFonts w:hint="eastAsia" w:ascii="仿宋_GB2312" w:eastAsia="仿宋_GB2312"/>
          <w:sz w:val="24"/>
          <w:szCs w:val="24"/>
        </w:rPr>
        <w:t>报价单位名称（公章）：</w:t>
      </w:r>
    </w:p>
    <w:p>
      <w:pPr>
        <w:snapToGrid w:val="0"/>
        <w:ind w:firstLine="480" w:firstLineChars="200"/>
        <w:jc w:val="right"/>
        <w:rPr>
          <w:rFonts w:ascii="仿宋_GB2312" w:eastAsia="仿宋_GB2312"/>
          <w:sz w:val="24"/>
          <w:szCs w:val="24"/>
        </w:rPr>
        <w:sectPr>
          <w:pgSz w:w="11906" w:h="16838"/>
          <w:pgMar w:top="1134" w:right="1417" w:bottom="1701" w:left="1417" w:header="851" w:footer="992" w:gutter="0"/>
          <w:pgBorders>
            <w:top w:val="none" w:sz="0" w:space="0"/>
            <w:left w:val="none" w:sz="0" w:space="0"/>
            <w:bottom w:val="none" w:sz="0" w:space="0"/>
            <w:right w:val="none" w:sz="0" w:space="0"/>
          </w:pgBorders>
          <w:cols w:space="0" w:num="1"/>
          <w:rtlGutter w:val="0"/>
          <w:docGrid w:linePitch="312" w:charSpace="0"/>
        </w:sect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2021年</w:t>
      </w:r>
      <w:r>
        <w:rPr>
          <w:rFonts w:hint="eastAsia" w:ascii="仿宋_GB2312" w:eastAsia="仿宋_GB2312"/>
          <w:sz w:val="24"/>
          <w:szCs w:val="24"/>
          <w:lang w:val="en-US" w:eastAsia="zh-CN"/>
        </w:rPr>
        <w:t>11</w:t>
      </w:r>
      <w:r>
        <w:rPr>
          <w:rFonts w:hint="eastAsia" w:ascii="仿宋_GB2312" w:eastAsia="仿宋_GB2312"/>
          <w:sz w:val="24"/>
          <w:szCs w:val="24"/>
        </w:rPr>
        <w:t>月 日</w:t>
      </w:r>
    </w:p>
    <w:p>
      <w:pPr>
        <w:jc w:val="left"/>
        <w:rPr>
          <w:rStyle w:val="12"/>
          <w:rFonts w:ascii="仿宋_GB2312" w:eastAsia="仿宋_GB2312"/>
          <w:sz w:val="30"/>
        </w:rPr>
      </w:pPr>
      <w:r>
        <w:rPr>
          <w:rStyle w:val="12"/>
          <w:rFonts w:hint="eastAsia" w:ascii="仿宋_GB2312" w:eastAsia="仿宋_GB2312"/>
          <w:sz w:val="30"/>
        </w:rPr>
        <w:t>附件</w:t>
      </w:r>
      <w:r>
        <w:rPr>
          <w:rStyle w:val="12"/>
          <w:rFonts w:hint="eastAsia" w:ascii="仿宋_GB2312" w:eastAsia="仿宋_GB2312"/>
          <w:sz w:val="30"/>
          <w:lang w:val="en-US"/>
        </w:rPr>
        <w:t>四</w:t>
      </w:r>
      <w:r>
        <w:rPr>
          <w:rStyle w:val="12"/>
          <w:rFonts w:hint="eastAsia" w:ascii="仿宋_GB2312" w:eastAsia="仿宋_GB2312"/>
          <w:sz w:val="30"/>
        </w:rPr>
        <w:t xml:space="preserve"> </w:t>
      </w:r>
    </w:p>
    <w:p>
      <w:pPr>
        <w:jc w:val="center"/>
        <w:rPr>
          <w:rFonts w:ascii="仿宋_GB2312" w:eastAsia="仿宋_GB2312"/>
          <w:b/>
          <w:sz w:val="44"/>
        </w:rPr>
      </w:pPr>
      <w:r>
        <w:rPr>
          <w:rFonts w:hint="eastAsia" w:ascii="仿宋_GB2312" w:eastAsia="仿宋_GB2312"/>
          <w:b/>
          <w:sz w:val="44"/>
        </w:rPr>
        <w:t>承诺书</w:t>
      </w:r>
    </w:p>
    <w:p>
      <w:pPr>
        <w:snapToGrid w:val="0"/>
        <w:ind w:firstLine="1926" w:firstLineChars="600"/>
        <w:jc w:val="left"/>
        <w:rPr>
          <w:rFonts w:ascii="仿宋_GB2312" w:eastAsia="仿宋_GB2312"/>
          <w:b/>
          <w:spacing w:val="40"/>
          <w:sz w:val="24"/>
          <w:szCs w:val="24"/>
        </w:rPr>
      </w:pPr>
    </w:p>
    <w:p>
      <w:pPr>
        <w:spacing w:line="360" w:lineRule="auto"/>
        <w:jc w:val="left"/>
        <w:rPr>
          <w:rFonts w:ascii="仿宋_GB2312" w:eastAsia="仿宋_GB2312"/>
          <w:sz w:val="30"/>
          <w:szCs w:val="22"/>
        </w:rPr>
      </w:pPr>
      <w:r>
        <w:rPr>
          <w:rFonts w:hint="eastAsia" w:ascii="仿宋_GB2312" w:eastAsia="仿宋_GB2312"/>
          <w:sz w:val="30"/>
          <w:szCs w:val="22"/>
        </w:rPr>
        <w:t>杭州临江环境能源有限公司：</w:t>
      </w:r>
    </w:p>
    <w:p>
      <w:pPr>
        <w:spacing w:line="360" w:lineRule="auto"/>
        <w:jc w:val="left"/>
        <w:rPr>
          <w:rFonts w:ascii="仿宋_GB2312" w:eastAsia="仿宋_GB2312"/>
          <w:sz w:val="30"/>
          <w:szCs w:val="22"/>
        </w:rPr>
      </w:pPr>
      <w:r>
        <w:rPr>
          <w:rFonts w:hint="eastAsia" w:ascii="仿宋_GB2312" w:eastAsia="仿宋_GB2312"/>
          <w:sz w:val="30"/>
          <w:szCs w:val="22"/>
        </w:rPr>
        <w:t xml:space="preserve">    因我公司自身原因不能参加贵公司组织的询价现场报价评审活动，报价单采用邮寄方式送达贵公司。我公司充分相信贵公司的询价评审结果，且我公司对任何结果都不会有异议。</w:t>
      </w:r>
    </w:p>
    <w:p>
      <w:pPr>
        <w:spacing w:line="360" w:lineRule="auto"/>
        <w:ind w:firstLine="600" w:firstLineChars="200"/>
        <w:jc w:val="left"/>
        <w:rPr>
          <w:rFonts w:ascii="仿宋_GB2312" w:eastAsia="仿宋_GB2312"/>
          <w:sz w:val="30"/>
          <w:szCs w:val="22"/>
        </w:rPr>
      </w:pPr>
      <w:r>
        <w:rPr>
          <w:rFonts w:hint="eastAsia" w:ascii="仿宋_GB2312" w:eastAsia="仿宋_GB2312"/>
          <w:sz w:val="30"/>
          <w:szCs w:val="22"/>
        </w:rPr>
        <w:t>特此承诺!</w:t>
      </w: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pStyle w:val="2"/>
        <w:rPr>
          <w:rFonts w:ascii="仿宋_GB2312" w:eastAsia="仿宋_GB2312"/>
          <w:sz w:val="30"/>
          <w:szCs w:val="22"/>
        </w:rPr>
      </w:pPr>
    </w:p>
    <w:p>
      <w:pPr>
        <w:rPr>
          <w:rFonts w:ascii="仿宋_GB2312" w:eastAsia="仿宋_GB2312"/>
          <w:sz w:val="30"/>
          <w:szCs w:val="22"/>
        </w:rPr>
      </w:pPr>
    </w:p>
    <w:p>
      <w:pPr>
        <w:pStyle w:val="2"/>
        <w:rPr>
          <w:rFonts w:ascii="仿宋_GB2312" w:eastAsia="仿宋_GB2312"/>
          <w:sz w:val="30"/>
          <w:szCs w:val="22"/>
        </w:rPr>
      </w:pPr>
    </w:p>
    <w:p>
      <w:pPr>
        <w:rPr>
          <w:rFonts w:ascii="仿宋_GB2312" w:eastAsia="仿宋_GB2312"/>
          <w:sz w:val="30"/>
          <w:szCs w:val="22"/>
        </w:rPr>
      </w:pPr>
    </w:p>
    <w:p>
      <w:pPr>
        <w:pStyle w:val="2"/>
        <w:rPr>
          <w:rFonts w:ascii="仿宋_GB2312" w:eastAsia="仿宋_GB2312"/>
          <w:sz w:val="30"/>
          <w:szCs w:val="22"/>
        </w:rPr>
      </w:pPr>
    </w:p>
    <w:p/>
    <w:p>
      <w:pPr>
        <w:pStyle w:val="2"/>
        <w:rPr>
          <w:rFonts w:ascii="仿宋_GB2312" w:eastAsia="仿宋_GB2312"/>
          <w:sz w:val="30"/>
          <w:szCs w:val="22"/>
        </w:rPr>
      </w:pPr>
    </w:p>
    <w:p>
      <w:pPr>
        <w:rPr>
          <w:rFonts w:ascii="仿宋_GB2312" w:eastAsia="仿宋_GB2312"/>
          <w:sz w:val="30"/>
          <w:szCs w:val="22"/>
        </w:rPr>
      </w:pPr>
    </w:p>
    <w:p>
      <w:pPr>
        <w:pStyle w:val="2"/>
      </w:pPr>
    </w:p>
    <w:p>
      <w:pPr>
        <w:spacing w:line="360" w:lineRule="auto"/>
        <w:jc w:val="left"/>
        <w:rPr>
          <w:rFonts w:ascii="仿宋_GB2312" w:eastAsia="仿宋_GB2312"/>
          <w:sz w:val="30"/>
          <w:szCs w:val="22"/>
        </w:rPr>
      </w:pPr>
    </w:p>
    <w:p>
      <w:pPr>
        <w:spacing w:line="360" w:lineRule="auto"/>
        <w:ind w:left="4175" w:leftChars="1988"/>
        <w:jc w:val="left"/>
        <w:rPr>
          <w:rFonts w:ascii="仿宋_GB2312" w:eastAsia="仿宋_GB2312"/>
          <w:sz w:val="30"/>
          <w:szCs w:val="22"/>
        </w:rPr>
      </w:pPr>
      <w:r>
        <w:rPr>
          <w:rFonts w:hint="eastAsia" w:ascii="仿宋_GB2312" w:eastAsia="仿宋_GB2312"/>
          <w:sz w:val="30"/>
          <w:szCs w:val="22"/>
        </w:rPr>
        <w:t xml:space="preserve">  报价单位：                           2021年</w:t>
      </w:r>
      <w:r>
        <w:rPr>
          <w:rFonts w:hint="eastAsia" w:ascii="仿宋_GB2312" w:eastAsia="仿宋_GB2312"/>
          <w:sz w:val="30"/>
          <w:szCs w:val="22"/>
          <w:lang w:val="en-US" w:eastAsia="zh-CN"/>
        </w:rPr>
        <w:t>11</w:t>
      </w:r>
      <w:r>
        <w:rPr>
          <w:rFonts w:hint="eastAsia" w:ascii="仿宋_GB2312" w:eastAsia="仿宋_GB2312"/>
          <w:sz w:val="30"/>
          <w:szCs w:val="22"/>
        </w:rPr>
        <w:t>月    日</w:t>
      </w:r>
    </w:p>
    <w:p>
      <w:pPr>
        <w:pStyle w:val="2"/>
        <w:rPr>
          <w:rFonts w:ascii="仿宋_GB2312" w:eastAsia="仿宋_GB2312"/>
          <w:b w:val="0"/>
          <w:caps w:val="0"/>
          <w:sz w:val="30"/>
          <w:szCs w:val="22"/>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pStyle w:val="2"/>
        <w:rPr>
          <w:rFonts w:hint="eastAsia" w:ascii="仿宋_GB2312" w:eastAsia="仿宋_GB2312"/>
          <w:b/>
          <w:bCs/>
          <w:sz w:val="30"/>
          <w:szCs w:val="22"/>
          <w:lang w:val="en-US" w:eastAsia="zh-CN"/>
        </w:rPr>
      </w:pPr>
    </w:p>
    <w:p>
      <w:pPr>
        <w:rPr>
          <w:rFonts w:hint="eastAsia"/>
          <w:lang w:val="en-US" w:eastAsia="zh-CN"/>
        </w:rPr>
      </w:pPr>
    </w:p>
    <w:p/>
    <w:p>
      <w:pPr>
        <w:jc w:val="left"/>
        <w:rPr>
          <w:rStyle w:val="12"/>
          <w:rFonts w:hint="eastAsia" w:ascii="仿宋_GB2312" w:eastAsia="仿宋_GB2312"/>
          <w:sz w:val="30"/>
          <w:szCs w:val="22"/>
          <w:lang w:val="en-GB"/>
        </w:rPr>
      </w:pPr>
    </w:p>
    <w:p>
      <w:pPr>
        <w:jc w:val="left"/>
        <w:rPr>
          <w:rStyle w:val="12"/>
          <w:rFonts w:hint="default" w:ascii="仿宋_GB2312" w:eastAsia="仿宋_GB2312"/>
          <w:sz w:val="30"/>
          <w:szCs w:val="22"/>
          <w:lang w:val="en-US"/>
        </w:rPr>
      </w:pPr>
      <w:r>
        <w:rPr>
          <w:rStyle w:val="12"/>
          <w:rFonts w:hint="eastAsia" w:ascii="仿宋_GB2312" w:eastAsia="仿宋_GB2312"/>
          <w:sz w:val="30"/>
          <w:szCs w:val="22"/>
          <w:lang w:val="en-GB"/>
        </w:rPr>
        <w:t>附件</w:t>
      </w:r>
      <w:r>
        <w:rPr>
          <w:rStyle w:val="12"/>
          <w:rFonts w:hint="eastAsia" w:ascii="仿宋_GB2312" w:eastAsia="仿宋_GB2312"/>
          <w:sz w:val="30"/>
          <w:szCs w:val="22"/>
          <w:lang w:val="en-US"/>
        </w:rPr>
        <w:t>五</w:t>
      </w:r>
    </w:p>
    <w:p>
      <w:pPr>
        <w:pStyle w:val="5"/>
        <w:spacing w:line="360" w:lineRule="auto"/>
        <w:rPr>
          <w:rStyle w:val="12"/>
          <w:rFonts w:ascii="仿宋_GB2312" w:eastAsia="仿宋_GB2312"/>
          <w:b/>
          <w:spacing w:val="0"/>
          <w:sz w:val="44"/>
          <w:lang w:val="en-GB"/>
        </w:rPr>
      </w:pPr>
      <w:r>
        <w:rPr>
          <w:rStyle w:val="12"/>
          <w:rFonts w:hint="eastAsia" w:ascii="仿宋_GB2312" w:eastAsia="仿宋_GB2312"/>
          <w:b/>
          <w:spacing w:val="0"/>
          <w:sz w:val="44"/>
          <w:szCs w:val="22"/>
        </w:rPr>
        <w:t>图文广告制作</w:t>
      </w:r>
      <w:r>
        <w:rPr>
          <w:rStyle w:val="12"/>
          <w:rFonts w:hint="eastAsia" w:ascii="仿宋_GB2312" w:eastAsia="仿宋_GB2312"/>
          <w:b/>
          <w:spacing w:val="0"/>
          <w:sz w:val="44"/>
          <w:lang w:val="en-GB"/>
        </w:rPr>
        <w:t>合同</w:t>
      </w:r>
    </w:p>
    <w:p>
      <w:pPr>
        <w:pStyle w:val="2"/>
        <w:ind w:firstLine="5280" w:firstLineChars="2200"/>
        <w:rPr>
          <w:rFonts w:ascii="仿宋_GB2312" w:eastAsia="仿宋_GB2312"/>
          <w:b w:val="0"/>
          <w:caps w:val="0"/>
          <w:sz w:val="24"/>
          <w:szCs w:val="24"/>
        </w:rPr>
      </w:pPr>
      <w:r>
        <w:rPr>
          <w:rFonts w:hint="eastAsia" w:ascii="仿宋_GB2312" w:eastAsia="仿宋_GB2312"/>
          <w:b w:val="0"/>
          <w:caps w:val="0"/>
          <w:sz w:val="24"/>
          <w:szCs w:val="24"/>
        </w:rPr>
        <w:t>签订时间：2021 年  月  日</w:t>
      </w:r>
    </w:p>
    <w:p>
      <w:pPr>
        <w:ind w:firstLine="5280" w:firstLineChars="2200"/>
        <w:jc w:val="left"/>
        <w:rPr>
          <w:rFonts w:ascii="仿宋_GB2312" w:eastAsia="仿宋_GB2312"/>
          <w:sz w:val="24"/>
          <w:szCs w:val="24"/>
        </w:rPr>
      </w:pPr>
      <w:r>
        <w:rPr>
          <w:rFonts w:hint="eastAsia" w:ascii="仿宋_GB2312" w:eastAsia="仿宋_GB2312"/>
          <w:sz w:val="24"/>
          <w:szCs w:val="24"/>
        </w:rPr>
        <w:t>签订地点：杭州市钱塘区</w:t>
      </w:r>
    </w:p>
    <w:p>
      <w:pPr>
        <w:pStyle w:val="2"/>
        <w:rPr>
          <w:lang w:val="en-GB"/>
        </w:rPr>
      </w:pP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杭州临江环境能源有限公司</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及询价文件的</w:t>
      </w:r>
      <w:r>
        <w:rPr>
          <w:rFonts w:hint="eastAsia" w:ascii="仿宋_GB2312" w:hAnsi="宋体" w:eastAsia="仿宋_GB2312" w:cs="宋体"/>
          <w:kern w:val="0"/>
          <w:sz w:val="24"/>
          <w:szCs w:val="24"/>
        </w:rPr>
        <w:t>要求，甲乙双方经询价、报价并协商一致，就甲方委托乙方制作图文广告的事项达成</w:t>
      </w:r>
      <w:r>
        <w:rPr>
          <w:rFonts w:hint="eastAsia" w:ascii="仿宋_GB2312" w:eastAsia="仿宋_GB2312"/>
          <w:sz w:val="24"/>
          <w:szCs w:val="24"/>
        </w:rPr>
        <w:t>如下条款：</w:t>
      </w:r>
    </w:p>
    <w:p>
      <w:pPr>
        <w:numPr>
          <w:ilvl w:val="0"/>
          <w:numId w:val="3"/>
        </w:numPr>
        <w:spacing w:line="360" w:lineRule="auto"/>
        <w:ind w:firstLine="520" w:firstLineChars="217"/>
      </w:pPr>
      <w:r>
        <w:rPr>
          <w:rFonts w:hint="eastAsia" w:ascii="仿宋_GB2312" w:hAnsi="宋体" w:eastAsia="仿宋_GB2312"/>
          <w:sz w:val="24"/>
          <w:szCs w:val="24"/>
        </w:rPr>
        <w:t>产</w:t>
      </w:r>
      <w:r>
        <w:rPr>
          <w:rFonts w:hint="eastAsia" w:ascii="仿宋_GB2312" w:hAnsi="宋体" w:eastAsia="仿宋_GB2312" w:cs="宋体"/>
          <w:kern w:val="0"/>
          <w:sz w:val="24"/>
          <w:szCs w:val="24"/>
        </w:rPr>
        <w:t>品制作名称、型号、品</w:t>
      </w:r>
      <w:r>
        <w:rPr>
          <w:rFonts w:hint="eastAsia" w:ascii="仿宋_GB2312" w:hAnsi="宋体" w:eastAsia="仿宋_GB2312"/>
          <w:sz w:val="24"/>
          <w:szCs w:val="24"/>
        </w:rPr>
        <w:t>牌、单价、总价（金额:      元，税率为     %）。</w:t>
      </w:r>
    </w:p>
    <w:tbl>
      <w:tblPr>
        <w:tblStyle w:val="6"/>
        <w:tblpPr w:leftFromText="180" w:rightFromText="180" w:vertAnchor="text" w:horzAnchor="page" w:tblpXSpec="center" w:tblpY="333"/>
        <w:tblOverlap w:val="never"/>
        <w:tblW w:w="471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76"/>
        <w:gridCol w:w="1176"/>
        <w:gridCol w:w="3058"/>
        <w:gridCol w:w="863"/>
        <w:gridCol w:w="974"/>
        <w:gridCol w:w="876"/>
        <w:gridCol w:w="92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8" w:hRule="atLeast"/>
          <w:jc w:val="center"/>
        </w:trPr>
        <w:tc>
          <w:tcPr>
            <w:tcW w:w="500" w:type="pct"/>
            <w:tcBorders>
              <w:tl2br w:val="nil"/>
              <w:tr2bl w:val="nil"/>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序号</w:t>
            </w:r>
          </w:p>
        </w:tc>
        <w:tc>
          <w:tcPr>
            <w:tcW w:w="672"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名称</w:t>
            </w:r>
          </w:p>
        </w:tc>
        <w:tc>
          <w:tcPr>
            <w:tcW w:w="1748"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规格型号</w:t>
            </w:r>
          </w:p>
        </w:tc>
        <w:tc>
          <w:tcPr>
            <w:tcW w:w="493"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单位</w:t>
            </w:r>
          </w:p>
        </w:tc>
        <w:tc>
          <w:tcPr>
            <w:tcW w:w="557"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数量</w:t>
            </w:r>
          </w:p>
        </w:tc>
        <w:tc>
          <w:tcPr>
            <w:tcW w:w="501"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单价</w:t>
            </w:r>
          </w:p>
        </w:tc>
        <w:tc>
          <w:tcPr>
            <w:tcW w:w="528"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总额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jc w:val="center"/>
        </w:trPr>
        <w:tc>
          <w:tcPr>
            <w:tcW w:w="500"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672"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名片制作</w:t>
            </w:r>
          </w:p>
        </w:tc>
        <w:tc>
          <w:tcPr>
            <w:tcW w:w="1748"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双面印刷亚膜，1盒200张，300g铜版纸</w:t>
            </w:r>
          </w:p>
        </w:tc>
        <w:tc>
          <w:tcPr>
            <w:tcW w:w="493"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盒</w:t>
            </w:r>
          </w:p>
        </w:tc>
        <w:tc>
          <w:tcPr>
            <w:tcW w:w="557"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100</w:t>
            </w:r>
          </w:p>
        </w:tc>
        <w:tc>
          <w:tcPr>
            <w:tcW w:w="501"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528"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jc w:val="center"/>
        </w:trPr>
        <w:tc>
          <w:tcPr>
            <w:tcW w:w="500"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w:t>
            </w:r>
          </w:p>
        </w:tc>
        <w:tc>
          <w:tcPr>
            <w:tcW w:w="672"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横幅制作</w:t>
            </w:r>
          </w:p>
        </w:tc>
        <w:tc>
          <w:tcPr>
            <w:tcW w:w="1748"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防雨防晒</w:t>
            </w:r>
          </w:p>
        </w:tc>
        <w:tc>
          <w:tcPr>
            <w:tcW w:w="493"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557"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600</w:t>
            </w:r>
          </w:p>
        </w:tc>
        <w:tc>
          <w:tcPr>
            <w:tcW w:w="501"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528"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8" w:hRule="atLeast"/>
          <w:jc w:val="center"/>
        </w:trPr>
        <w:tc>
          <w:tcPr>
            <w:tcW w:w="500"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w:t>
            </w:r>
          </w:p>
        </w:tc>
        <w:tc>
          <w:tcPr>
            <w:tcW w:w="672" w:type="pct"/>
            <w:vMerge w:val="restar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文本装订</w:t>
            </w:r>
          </w:p>
        </w:tc>
        <w:tc>
          <w:tcPr>
            <w:tcW w:w="1748"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A4，精装，200g铜版纸</w:t>
            </w:r>
          </w:p>
        </w:tc>
        <w:tc>
          <w:tcPr>
            <w:tcW w:w="493"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份</w:t>
            </w:r>
          </w:p>
        </w:tc>
        <w:tc>
          <w:tcPr>
            <w:tcW w:w="557"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200</w:t>
            </w:r>
          </w:p>
        </w:tc>
        <w:tc>
          <w:tcPr>
            <w:tcW w:w="501"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528"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5" w:hRule="atLeast"/>
          <w:jc w:val="center"/>
        </w:trPr>
        <w:tc>
          <w:tcPr>
            <w:tcW w:w="500"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4</w:t>
            </w:r>
          </w:p>
        </w:tc>
        <w:tc>
          <w:tcPr>
            <w:tcW w:w="672" w:type="pct"/>
            <w:vMerge w:val="continue"/>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748"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A3，精装，200g铜版纸</w:t>
            </w:r>
          </w:p>
        </w:tc>
        <w:tc>
          <w:tcPr>
            <w:tcW w:w="493"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份</w:t>
            </w:r>
          </w:p>
        </w:tc>
        <w:tc>
          <w:tcPr>
            <w:tcW w:w="557"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400</w:t>
            </w:r>
          </w:p>
        </w:tc>
        <w:tc>
          <w:tcPr>
            <w:tcW w:w="501"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528"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5" w:hRule="atLeast"/>
          <w:jc w:val="center"/>
        </w:trPr>
        <w:tc>
          <w:tcPr>
            <w:tcW w:w="500"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w:t>
            </w:r>
          </w:p>
        </w:tc>
        <w:tc>
          <w:tcPr>
            <w:tcW w:w="672" w:type="pct"/>
            <w:vMerge w:val="continue"/>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748"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A4，胶装，80g纸</w:t>
            </w:r>
          </w:p>
        </w:tc>
        <w:tc>
          <w:tcPr>
            <w:tcW w:w="493"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份</w:t>
            </w:r>
          </w:p>
        </w:tc>
        <w:tc>
          <w:tcPr>
            <w:tcW w:w="557"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600</w:t>
            </w:r>
          </w:p>
        </w:tc>
        <w:tc>
          <w:tcPr>
            <w:tcW w:w="501"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528"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jc w:val="center"/>
        </w:trPr>
        <w:tc>
          <w:tcPr>
            <w:tcW w:w="500"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w:t>
            </w:r>
          </w:p>
        </w:tc>
        <w:tc>
          <w:tcPr>
            <w:tcW w:w="672" w:type="pct"/>
            <w:vMerge w:val="continue"/>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748"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A3，胶装，80g纸</w:t>
            </w:r>
          </w:p>
        </w:tc>
        <w:tc>
          <w:tcPr>
            <w:tcW w:w="493"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份</w:t>
            </w:r>
          </w:p>
        </w:tc>
        <w:tc>
          <w:tcPr>
            <w:tcW w:w="557"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300</w:t>
            </w:r>
          </w:p>
        </w:tc>
        <w:tc>
          <w:tcPr>
            <w:tcW w:w="501"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528"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jc w:val="center"/>
        </w:trPr>
        <w:tc>
          <w:tcPr>
            <w:tcW w:w="500"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7</w:t>
            </w:r>
          </w:p>
        </w:tc>
        <w:tc>
          <w:tcPr>
            <w:tcW w:w="672" w:type="pct"/>
            <w:vMerge w:val="restar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黑白数码复印</w:t>
            </w:r>
          </w:p>
        </w:tc>
        <w:tc>
          <w:tcPr>
            <w:tcW w:w="1748"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A4，80g纸</w:t>
            </w:r>
          </w:p>
        </w:tc>
        <w:tc>
          <w:tcPr>
            <w:tcW w:w="493"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面</w:t>
            </w:r>
          </w:p>
        </w:tc>
        <w:tc>
          <w:tcPr>
            <w:tcW w:w="557"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6000</w:t>
            </w:r>
          </w:p>
        </w:tc>
        <w:tc>
          <w:tcPr>
            <w:tcW w:w="501"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528"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8" w:hRule="atLeast"/>
          <w:jc w:val="center"/>
        </w:trPr>
        <w:tc>
          <w:tcPr>
            <w:tcW w:w="500"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8</w:t>
            </w:r>
          </w:p>
        </w:tc>
        <w:tc>
          <w:tcPr>
            <w:tcW w:w="672" w:type="pct"/>
            <w:vMerge w:val="continue"/>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748"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A3，80g纸</w:t>
            </w:r>
          </w:p>
        </w:tc>
        <w:tc>
          <w:tcPr>
            <w:tcW w:w="493"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面</w:t>
            </w:r>
          </w:p>
        </w:tc>
        <w:tc>
          <w:tcPr>
            <w:tcW w:w="557"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3000</w:t>
            </w:r>
          </w:p>
        </w:tc>
        <w:tc>
          <w:tcPr>
            <w:tcW w:w="501"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528"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5" w:hRule="atLeast"/>
          <w:jc w:val="center"/>
        </w:trPr>
        <w:tc>
          <w:tcPr>
            <w:tcW w:w="500"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9</w:t>
            </w:r>
          </w:p>
        </w:tc>
        <w:tc>
          <w:tcPr>
            <w:tcW w:w="672" w:type="pct"/>
            <w:vMerge w:val="restar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黑白数码打印</w:t>
            </w:r>
          </w:p>
        </w:tc>
        <w:tc>
          <w:tcPr>
            <w:tcW w:w="1748"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A4，80g纸</w:t>
            </w:r>
          </w:p>
        </w:tc>
        <w:tc>
          <w:tcPr>
            <w:tcW w:w="493"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面</w:t>
            </w:r>
          </w:p>
        </w:tc>
        <w:tc>
          <w:tcPr>
            <w:tcW w:w="557"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30000</w:t>
            </w:r>
          </w:p>
        </w:tc>
        <w:tc>
          <w:tcPr>
            <w:tcW w:w="501"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528"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5" w:hRule="atLeast"/>
          <w:jc w:val="center"/>
        </w:trPr>
        <w:tc>
          <w:tcPr>
            <w:tcW w:w="500"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w:t>
            </w:r>
          </w:p>
        </w:tc>
        <w:tc>
          <w:tcPr>
            <w:tcW w:w="672" w:type="pct"/>
            <w:vMerge w:val="continue"/>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748"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A3，80g纸</w:t>
            </w:r>
          </w:p>
        </w:tc>
        <w:tc>
          <w:tcPr>
            <w:tcW w:w="493"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面</w:t>
            </w:r>
          </w:p>
        </w:tc>
        <w:tc>
          <w:tcPr>
            <w:tcW w:w="557"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12000</w:t>
            </w:r>
          </w:p>
        </w:tc>
        <w:tc>
          <w:tcPr>
            <w:tcW w:w="501"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528" w:type="pct"/>
            <w:tcBorders>
              <w:tl2br w:val="nil"/>
              <w:tr2bl w:val="nil"/>
            </w:tcBorders>
            <w:shd w:val="clear" w:color="auto" w:fill="auto"/>
            <w:vAlign w:val="center"/>
          </w:tcPr>
          <w:p>
            <w:pPr>
              <w:widowControl/>
              <w:jc w:val="center"/>
              <w:textAlignment w:val="center"/>
              <w:rPr>
                <w:rFonts w:ascii="宋体" w:hAnsi="宋体" w:cs="宋体"/>
                <w:color w:val="000000"/>
                <w:kern w:val="0"/>
                <w:sz w:val="22"/>
                <w:szCs w:val="22"/>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500"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11</w:t>
            </w:r>
          </w:p>
        </w:tc>
        <w:tc>
          <w:tcPr>
            <w:tcW w:w="672" w:type="pct"/>
            <w:vMerge w:val="restar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彩色激光打印</w:t>
            </w:r>
          </w:p>
        </w:tc>
        <w:tc>
          <w:tcPr>
            <w:tcW w:w="1748"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A4，80g纸</w:t>
            </w:r>
          </w:p>
        </w:tc>
        <w:tc>
          <w:tcPr>
            <w:tcW w:w="493"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面</w:t>
            </w:r>
          </w:p>
        </w:tc>
        <w:tc>
          <w:tcPr>
            <w:tcW w:w="557"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3000</w:t>
            </w:r>
          </w:p>
        </w:tc>
        <w:tc>
          <w:tcPr>
            <w:tcW w:w="501"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p>
        </w:tc>
        <w:tc>
          <w:tcPr>
            <w:tcW w:w="528"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jc w:val="center"/>
        </w:trPr>
        <w:tc>
          <w:tcPr>
            <w:tcW w:w="500"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12</w:t>
            </w:r>
          </w:p>
        </w:tc>
        <w:tc>
          <w:tcPr>
            <w:tcW w:w="672" w:type="pct"/>
            <w:vMerge w:val="continue"/>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p>
        </w:tc>
        <w:tc>
          <w:tcPr>
            <w:tcW w:w="1748"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A3，80g纸</w:t>
            </w:r>
          </w:p>
        </w:tc>
        <w:tc>
          <w:tcPr>
            <w:tcW w:w="493"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面</w:t>
            </w:r>
          </w:p>
        </w:tc>
        <w:tc>
          <w:tcPr>
            <w:tcW w:w="557"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1500</w:t>
            </w:r>
          </w:p>
        </w:tc>
        <w:tc>
          <w:tcPr>
            <w:tcW w:w="501"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p>
        </w:tc>
        <w:tc>
          <w:tcPr>
            <w:tcW w:w="528"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jc w:val="center"/>
        </w:trPr>
        <w:tc>
          <w:tcPr>
            <w:tcW w:w="500"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13</w:t>
            </w:r>
          </w:p>
        </w:tc>
        <w:tc>
          <w:tcPr>
            <w:tcW w:w="672"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荣誉证书</w:t>
            </w:r>
          </w:p>
        </w:tc>
        <w:tc>
          <w:tcPr>
            <w:tcW w:w="1748"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A4，证书+奖状</w:t>
            </w:r>
          </w:p>
        </w:tc>
        <w:tc>
          <w:tcPr>
            <w:tcW w:w="493"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本</w:t>
            </w:r>
          </w:p>
        </w:tc>
        <w:tc>
          <w:tcPr>
            <w:tcW w:w="557"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190</w:t>
            </w:r>
          </w:p>
        </w:tc>
        <w:tc>
          <w:tcPr>
            <w:tcW w:w="501"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p>
        </w:tc>
        <w:tc>
          <w:tcPr>
            <w:tcW w:w="528"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jc w:val="center"/>
        </w:trPr>
        <w:tc>
          <w:tcPr>
            <w:tcW w:w="500"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14</w:t>
            </w:r>
          </w:p>
        </w:tc>
        <w:tc>
          <w:tcPr>
            <w:tcW w:w="672"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标准款易拉宝</w:t>
            </w:r>
          </w:p>
        </w:tc>
        <w:tc>
          <w:tcPr>
            <w:tcW w:w="1748"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展架尺寸：80cm*200cm，海报尺寸：79*203cm，架子+PP画面，含牛津布材质包装</w:t>
            </w:r>
          </w:p>
        </w:tc>
        <w:tc>
          <w:tcPr>
            <w:tcW w:w="493"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套</w:t>
            </w:r>
          </w:p>
        </w:tc>
        <w:tc>
          <w:tcPr>
            <w:tcW w:w="557"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65</w:t>
            </w:r>
          </w:p>
        </w:tc>
        <w:tc>
          <w:tcPr>
            <w:tcW w:w="501"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p>
        </w:tc>
        <w:tc>
          <w:tcPr>
            <w:tcW w:w="528"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jc w:val="center"/>
        </w:trPr>
        <w:tc>
          <w:tcPr>
            <w:tcW w:w="500"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15</w:t>
            </w:r>
          </w:p>
        </w:tc>
        <w:tc>
          <w:tcPr>
            <w:tcW w:w="672"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PVC板UV印刷制作</w:t>
            </w:r>
          </w:p>
        </w:tc>
        <w:tc>
          <w:tcPr>
            <w:tcW w:w="1748"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包边，厚5mm</w:t>
            </w:r>
          </w:p>
        </w:tc>
        <w:tc>
          <w:tcPr>
            <w:tcW w:w="493"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557"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130</w:t>
            </w:r>
          </w:p>
        </w:tc>
        <w:tc>
          <w:tcPr>
            <w:tcW w:w="501"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p>
        </w:tc>
        <w:tc>
          <w:tcPr>
            <w:tcW w:w="528"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jc w:val="center"/>
        </w:trPr>
        <w:tc>
          <w:tcPr>
            <w:tcW w:w="500"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16</w:t>
            </w:r>
          </w:p>
        </w:tc>
        <w:tc>
          <w:tcPr>
            <w:tcW w:w="672"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KT板+户外写真制作</w:t>
            </w:r>
          </w:p>
        </w:tc>
        <w:tc>
          <w:tcPr>
            <w:tcW w:w="1748"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包边，厚5mm</w:t>
            </w:r>
          </w:p>
        </w:tc>
        <w:tc>
          <w:tcPr>
            <w:tcW w:w="493"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557"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130</w:t>
            </w:r>
          </w:p>
        </w:tc>
        <w:tc>
          <w:tcPr>
            <w:tcW w:w="501"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p>
        </w:tc>
        <w:tc>
          <w:tcPr>
            <w:tcW w:w="528"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jc w:val="center"/>
        </w:trPr>
        <w:tc>
          <w:tcPr>
            <w:tcW w:w="500"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17</w:t>
            </w:r>
          </w:p>
        </w:tc>
        <w:tc>
          <w:tcPr>
            <w:tcW w:w="672"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亚克力板背喷UV制作</w:t>
            </w:r>
          </w:p>
        </w:tc>
        <w:tc>
          <w:tcPr>
            <w:tcW w:w="1748"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不包边，厚4.5mm</w:t>
            </w:r>
          </w:p>
        </w:tc>
        <w:tc>
          <w:tcPr>
            <w:tcW w:w="493"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557"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170</w:t>
            </w:r>
          </w:p>
        </w:tc>
        <w:tc>
          <w:tcPr>
            <w:tcW w:w="501"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p>
        </w:tc>
        <w:tc>
          <w:tcPr>
            <w:tcW w:w="528"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jc w:val="center"/>
        </w:trPr>
        <w:tc>
          <w:tcPr>
            <w:tcW w:w="500"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18</w:t>
            </w:r>
          </w:p>
        </w:tc>
        <w:tc>
          <w:tcPr>
            <w:tcW w:w="672"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CAD出图/工程复印（蓝图）</w:t>
            </w:r>
          </w:p>
        </w:tc>
        <w:tc>
          <w:tcPr>
            <w:tcW w:w="1748"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A1，硫酸纸</w:t>
            </w:r>
          </w:p>
        </w:tc>
        <w:tc>
          <w:tcPr>
            <w:tcW w:w="493"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面</w:t>
            </w:r>
          </w:p>
        </w:tc>
        <w:tc>
          <w:tcPr>
            <w:tcW w:w="557"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50</w:t>
            </w:r>
          </w:p>
        </w:tc>
        <w:tc>
          <w:tcPr>
            <w:tcW w:w="501"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p>
        </w:tc>
        <w:tc>
          <w:tcPr>
            <w:tcW w:w="528"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jc w:val="center"/>
        </w:trPr>
        <w:tc>
          <w:tcPr>
            <w:tcW w:w="500"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19</w:t>
            </w:r>
          </w:p>
        </w:tc>
        <w:tc>
          <w:tcPr>
            <w:tcW w:w="672"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CAD工程扫描（蓝图）</w:t>
            </w:r>
          </w:p>
        </w:tc>
        <w:tc>
          <w:tcPr>
            <w:tcW w:w="1748"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A1，彩色扫描</w:t>
            </w:r>
          </w:p>
        </w:tc>
        <w:tc>
          <w:tcPr>
            <w:tcW w:w="493"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面</w:t>
            </w:r>
          </w:p>
        </w:tc>
        <w:tc>
          <w:tcPr>
            <w:tcW w:w="557"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50</w:t>
            </w:r>
          </w:p>
        </w:tc>
        <w:tc>
          <w:tcPr>
            <w:tcW w:w="501"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p>
        </w:tc>
        <w:tc>
          <w:tcPr>
            <w:tcW w:w="528"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500"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20</w:t>
            </w:r>
          </w:p>
        </w:tc>
        <w:tc>
          <w:tcPr>
            <w:tcW w:w="672" w:type="pct"/>
            <w:vMerge w:val="restar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热敏纸危废标签制作</w:t>
            </w:r>
          </w:p>
        </w:tc>
        <w:tc>
          <w:tcPr>
            <w:tcW w:w="1748"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100mm*100mm，300张/卷</w:t>
            </w:r>
          </w:p>
        </w:tc>
        <w:tc>
          <w:tcPr>
            <w:tcW w:w="493"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卷</w:t>
            </w:r>
          </w:p>
        </w:tc>
        <w:tc>
          <w:tcPr>
            <w:tcW w:w="557"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100</w:t>
            </w:r>
          </w:p>
        </w:tc>
        <w:tc>
          <w:tcPr>
            <w:tcW w:w="501"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p>
        </w:tc>
        <w:tc>
          <w:tcPr>
            <w:tcW w:w="528"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jc w:val="center"/>
        </w:trPr>
        <w:tc>
          <w:tcPr>
            <w:tcW w:w="500"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21</w:t>
            </w:r>
          </w:p>
        </w:tc>
        <w:tc>
          <w:tcPr>
            <w:tcW w:w="672" w:type="pct"/>
            <w:vMerge w:val="continue"/>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p>
        </w:tc>
        <w:tc>
          <w:tcPr>
            <w:tcW w:w="1748"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200mm*200mm，200张/卷</w:t>
            </w:r>
          </w:p>
        </w:tc>
        <w:tc>
          <w:tcPr>
            <w:tcW w:w="493"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卷</w:t>
            </w:r>
          </w:p>
        </w:tc>
        <w:tc>
          <w:tcPr>
            <w:tcW w:w="557"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250</w:t>
            </w:r>
          </w:p>
        </w:tc>
        <w:tc>
          <w:tcPr>
            <w:tcW w:w="501"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p>
        </w:tc>
        <w:tc>
          <w:tcPr>
            <w:tcW w:w="528"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jc w:val="center"/>
        </w:trPr>
        <w:tc>
          <w:tcPr>
            <w:tcW w:w="500"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22</w:t>
            </w:r>
          </w:p>
        </w:tc>
        <w:tc>
          <w:tcPr>
            <w:tcW w:w="672"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磅单制作</w:t>
            </w:r>
          </w:p>
        </w:tc>
        <w:tc>
          <w:tcPr>
            <w:tcW w:w="1748"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三联二等分1000页/盒撕边</w:t>
            </w:r>
          </w:p>
        </w:tc>
        <w:tc>
          <w:tcPr>
            <w:tcW w:w="493"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本</w:t>
            </w:r>
          </w:p>
        </w:tc>
        <w:tc>
          <w:tcPr>
            <w:tcW w:w="557"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100</w:t>
            </w:r>
          </w:p>
        </w:tc>
        <w:tc>
          <w:tcPr>
            <w:tcW w:w="501"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p>
        </w:tc>
        <w:tc>
          <w:tcPr>
            <w:tcW w:w="528" w:type="pct"/>
            <w:tcBorders>
              <w:tl2br w:val="nil"/>
              <w:tr2bl w:val="nil"/>
            </w:tcBorders>
            <w:shd w:val="clear" w:color="auto" w:fill="auto"/>
            <w:noWrap/>
            <w:vAlign w:val="center"/>
          </w:tcPr>
          <w:p>
            <w:pPr>
              <w:widowControl/>
              <w:jc w:val="center"/>
              <w:textAlignment w:val="center"/>
              <w:rPr>
                <w:rFonts w:ascii="宋体" w:hAnsi="宋体" w:cs="宋体"/>
                <w:color w:val="000000"/>
                <w:kern w:val="0"/>
                <w:sz w:val="22"/>
                <w:szCs w:val="22"/>
                <w:lang w:bidi="ar"/>
              </w:rPr>
            </w:pPr>
          </w:p>
        </w:tc>
      </w:tr>
    </w:tbl>
    <w:p>
      <w:pPr>
        <w:pStyle w:val="2"/>
        <w:spacing w:line="360" w:lineRule="auto"/>
        <w:rPr>
          <w:rFonts w:ascii="仿宋_GB2312" w:eastAsia="仿宋_GB2312"/>
          <w:b w:val="0"/>
          <w:caps w:val="0"/>
          <w:sz w:val="24"/>
          <w:szCs w:val="24"/>
        </w:rPr>
      </w:pPr>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1.合同单价包含</w:t>
      </w:r>
      <w:r>
        <w:rPr>
          <w:rFonts w:hint="eastAsia" w:ascii="仿宋_GB2312" w:eastAsia="仿宋_GB2312"/>
          <w:sz w:val="24"/>
          <w:szCs w:val="24"/>
        </w:rPr>
        <w:t>运费（甲方一次性制作费用满1500元，乙方需提供送货服务）、税费等一切费用</w:t>
      </w:r>
      <w:r>
        <w:rPr>
          <w:rFonts w:hint="eastAsia" w:ascii="仿宋_GB2312" w:hAnsi="宋体" w:eastAsia="仿宋_GB2312"/>
          <w:sz w:val="24"/>
          <w:szCs w:val="24"/>
        </w:rPr>
        <w:t>。</w:t>
      </w:r>
    </w:p>
    <w:p>
      <w:pPr>
        <w:pStyle w:val="2"/>
        <w:spacing w:line="360" w:lineRule="auto"/>
        <w:ind w:firstLine="480" w:firstLineChars="200"/>
      </w:pPr>
      <w:r>
        <w:rPr>
          <w:rFonts w:hint="eastAsia" w:ascii="仿宋_GB2312" w:hAnsi="宋体" w:eastAsia="仿宋_GB2312"/>
          <w:b w:val="0"/>
          <w:caps w:val="0"/>
          <w:sz w:val="24"/>
          <w:szCs w:val="24"/>
        </w:rPr>
        <w:t>2.本合</w:t>
      </w:r>
      <w:r>
        <w:rPr>
          <w:rFonts w:hint="eastAsia" w:ascii="仿宋_GB2312" w:eastAsia="仿宋_GB2312"/>
          <w:b w:val="0"/>
          <w:caps w:val="0"/>
          <w:sz w:val="24"/>
          <w:szCs w:val="24"/>
        </w:rPr>
        <w:t>同</w:t>
      </w:r>
      <w:r>
        <w:rPr>
          <w:rFonts w:hint="eastAsia" w:ascii="仿宋_GB2312" w:hAnsi="宋体" w:eastAsia="仿宋_GB2312" w:cs="Times New Roman"/>
          <w:b w:val="0"/>
          <w:caps w:val="0"/>
          <w:kern w:val="2"/>
          <w:sz w:val="24"/>
          <w:szCs w:val="24"/>
          <w:lang w:val="en-US" w:eastAsia="zh-CN" w:bidi="ar-SA"/>
        </w:rPr>
        <w:t>有效期自签订之日起1年。乙方承诺在有效期内，单价不变，甲方可根据实际使用计划，按照合同价格，调整制作数量，最终按实际制作数</w:t>
      </w:r>
      <w:r>
        <w:rPr>
          <w:rFonts w:hint="eastAsia" w:ascii="仿宋_GB2312" w:hAnsi="宋体" w:eastAsia="仿宋_GB2312"/>
          <w:b w:val="0"/>
          <w:caps w:val="0"/>
          <w:sz w:val="24"/>
          <w:szCs w:val="24"/>
        </w:rPr>
        <w:t>量结算。</w:t>
      </w:r>
    </w:p>
    <w:p>
      <w:pPr>
        <w:pStyle w:val="2"/>
        <w:numPr>
          <w:ilvl w:val="0"/>
          <w:numId w:val="3"/>
        </w:numPr>
        <w:spacing w:line="360" w:lineRule="auto"/>
        <w:ind w:firstLine="520" w:firstLineChars="217"/>
        <w:rPr>
          <w:rFonts w:ascii="仿宋_GB2312" w:eastAsia="仿宋_GB2312"/>
          <w:b w:val="0"/>
          <w:caps w:val="0"/>
          <w:sz w:val="24"/>
          <w:szCs w:val="24"/>
        </w:rPr>
      </w:pPr>
      <w:r>
        <w:rPr>
          <w:rFonts w:hint="eastAsia" w:ascii="仿宋_GB2312" w:eastAsia="仿宋_GB2312"/>
          <w:b w:val="0"/>
          <w:caps w:val="0"/>
          <w:sz w:val="24"/>
          <w:szCs w:val="24"/>
        </w:rPr>
        <w:t>质量要求、技术标准。</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1.乙方保证所制作的货物须符合甲方询价文件所规定的采购内容及相关要求，接受甲方的验收，对不符合要求的货物，甲方有权要求乙方更换。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2.货物在交货过程中，发生意外事故和故障损失，如撞、刮、裂、损、折等事故均由乙方承担责任。</w:t>
      </w:r>
    </w:p>
    <w:p>
      <w:pPr>
        <w:pStyle w:val="2"/>
        <w:spacing w:line="360" w:lineRule="auto"/>
        <w:ind w:firstLine="480" w:firstLineChars="200"/>
        <w:rPr>
          <w:rFonts w:ascii="仿宋_GB2312" w:eastAsia="仿宋_GB2312"/>
          <w:b w:val="0"/>
          <w:bCs/>
          <w:caps w:val="0"/>
          <w:sz w:val="24"/>
          <w:szCs w:val="24"/>
        </w:rPr>
      </w:pPr>
      <w:r>
        <w:rPr>
          <w:rFonts w:hint="eastAsia" w:ascii="仿宋_GB2312" w:eastAsia="仿宋_GB2312"/>
          <w:b w:val="0"/>
          <w:bCs/>
          <w:caps w:val="0"/>
          <w:sz w:val="24"/>
          <w:szCs w:val="24"/>
        </w:rPr>
        <w:t>三、履约保证金。</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本合同签订的同时，乙方应向甲方缴纳</w:t>
      </w:r>
      <w:r>
        <w:rPr>
          <w:rFonts w:hint="eastAsia" w:ascii="仿宋_GB2312" w:eastAsia="仿宋_GB2312"/>
          <w:b w:val="0"/>
          <w:caps w:val="0"/>
          <w:sz w:val="24"/>
          <w:szCs w:val="24"/>
          <w:u w:val="single"/>
        </w:rPr>
        <w:t>3000</w:t>
      </w:r>
      <w:r>
        <w:rPr>
          <w:rFonts w:hint="eastAsia" w:ascii="仿宋_GB2312" w:eastAsia="仿宋_GB2312"/>
          <w:b w:val="0"/>
          <w:caps w:val="0"/>
          <w:sz w:val="24"/>
          <w:szCs w:val="24"/>
        </w:rPr>
        <w:t>元作为履约保证金。待有效期满后甲方原额无息退还履约保证金。</w:t>
      </w:r>
    </w:p>
    <w:p>
      <w:pPr>
        <w:pStyle w:val="2"/>
        <w:numPr>
          <w:ilvl w:val="0"/>
          <w:numId w:val="3"/>
        </w:numPr>
        <w:spacing w:line="360" w:lineRule="auto"/>
        <w:ind w:firstLine="520" w:firstLineChars="217"/>
        <w:rPr>
          <w:rFonts w:ascii="仿宋_GB2312" w:eastAsia="仿宋_GB2312"/>
          <w:b w:val="0"/>
          <w:caps w:val="0"/>
          <w:sz w:val="24"/>
          <w:szCs w:val="24"/>
        </w:rPr>
      </w:pPr>
      <w:r>
        <w:rPr>
          <w:rFonts w:hint="eastAsia" w:ascii="仿宋_GB2312" w:eastAsia="仿宋_GB2312"/>
          <w:b w:val="0"/>
          <w:caps w:val="0"/>
          <w:sz w:val="24"/>
          <w:szCs w:val="24"/>
        </w:rPr>
        <w:t>制作数量、时间、地点及验收。</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1.乙方根据甲方提交的素材和信息资料以及需求数量进行制作，乙方负责在接到甲方电话或书面通知后7个工作日内完成每批次制作（如因特殊定制内容需延长制作期的，乙方应在接到甲方制作通知后2日内告知具体制作时间）。乙方须配合甲方做好货物的到货验收工作；</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2.制作完成后，乙方将货物运达甲方指定交货地点后,双方指定人员现场确认制作数量，验收合格后由双方在《送货单》上签字确认。</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五、制作费支付。</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乙方提供经双方确认的送货清单及增值税专用发票，甲方自收到准确清单和发票后，于次月完成该批次制作费支付。</w:t>
      </w:r>
    </w:p>
    <w:p>
      <w:pPr>
        <w:numPr>
          <w:ilvl w:val="0"/>
          <w:numId w:val="4"/>
        </w:numPr>
        <w:spacing w:line="360" w:lineRule="auto"/>
        <w:ind w:left="456" w:leftChars="217"/>
        <w:rPr>
          <w:rFonts w:ascii="仿宋_GB2312" w:eastAsia="仿宋_GB2312"/>
          <w:sz w:val="24"/>
          <w:szCs w:val="24"/>
        </w:rPr>
      </w:pPr>
      <w:r>
        <w:rPr>
          <w:rFonts w:hint="eastAsia" w:ascii="仿宋_GB2312" w:eastAsia="仿宋_GB2312"/>
          <w:sz w:val="24"/>
          <w:szCs w:val="24"/>
        </w:rPr>
        <w:t>售后服务。</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对于出现不符合甲方要求的货物，乙方应及时响应，并在接到甲方通知之日2日内完成更换。</w:t>
      </w:r>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七、违约责任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逾期交付的,每逾期8小时，向甲方偿付该批次制作费2‰的违约金；乙方逾期24小时不能交付的，每逾期8小时，向甲方偿付该批次制作费5‰的违约金；乙方逾期48小时不能交付的，应向甲方偿付合同总价5%的违约金，同时甲方有权终止合同，并没收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2.乙方违反询价文件及合同约定的售后服务承诺的，每次应向甲方承担200元的违约金，并继续履行售后服务义务。</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八、争议的解决。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w:t>
      </w:r>
      <w:r>
        <w:rPr>
          <w:rFonts w:hint="eastAsia" w:ascii="仿宋_GB2312" w:eastAsia="仿宋_GB2312"/>
          <w:color w:val="0070C0"/>
          <w:sz w:val="24"/>
          <w:szCs w:val="24"/>
        </w:rPr>
        <w:t xml:space="preserve"> </w:t>
      </w:r>
      <w:r>
        <w:rPr>
          <w:rFonts w:hint="eastAsia" w:ascii="仿宋_GB2312" w:hAnsi="宋体" w:eastAsia="仿宋_GB2312"/>
          <w:sz w:val="24"/>
          <w:szCs w:val="24"/>
        </w:rPr>
        <w:t>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十、合同生效及其他</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1.本合同经甲、乙双方法定代表人或其委托人签字盖章后生效。询价文件、报价文件及询价过程中有关澄清文件、承诺书等均为本合同的组成部分，与本合同具有同等效力。</w:t>
      </w:r>
    </w:p>
    <w:p>
      <w:pPr>
        <w:pStyle w:val="2"/>
        <w:ind w:firstLine="480" w:firstLineChars="200"/>
        <w:rPr>
          <w:rFonts w:ascii="仿宋_GB2312" w:hAnsi="宋体" w:eastAsia="仿宋_GB2312"/>
          <w:b w:val="0"/>
          <w:caps w:val="0"/>
          <w:sz w:val="24"/>
          <w:szCs w:val="24"/>
        </w:rPr>
      </w:pPr>
      <w:r>
        <w:rPr>
          <w:rFonts w:hint="eastAsia" w:ascii="仿宋_GB2312" w:hAnsi="宋体" w:eastAsia="仿宋_GB2312"/>
          <w:b w:val="0"/>
          <w:caps w:val="0"/>
          <w:sz w:val="24"/>
          <w:szCs w:val="24"/>
        </w:rPr>
        <w:t>2.本合同一式肆份，甲方、乙方各执贰份</w:t>
      </w:r>
    </w:p>
    <w:p>
      <w:pPr>
        <w:ind w:left="420" w:hanging="420" w:hangingChars="200"/>
        <w:rPr>
          <w:rFonts w:ascii="仿宋_GB2312" w:hAnsi="宋体" w:eastAsia="仿宋_GB2312"/>
          <w:bCs/>
          <w:sz w:val="24"/>
          <w:szCs w:val="24"/>
        </w:rPr>
      </w:pPr>
      <w:r>
        <w:rPr>
          <w:rFonts w:hint="eastAsia"/>
        </w:rPr>
        <w:t xml:space="preserve">     </w:t>
      </w:r>
    </w:p>
    <w:p>
      <w:pPr>
        <w:spacing w:line="440" w:lineRule="exact"/>
        <w:ind w:firstLine="480" w:firstLineChars="200"/>
        <w:jc w:val="left"/>
        <w:rPr>
          <w:rFonts w:ascii="仿宋_GB2312" w:hAnsi="宋体" w:eastAsia="仿宋_GB2312"/>
          <w:bCs/>
          <w:sz w:val="24"/>
          <w:szCs w:val="24"/>
        </w:rPr>
      </w:pPr>
      <w:r>
        <w:rPr>
          <w:rFonts w:hint="eastAsia" w:ascii="仿宋_GB2312" w:hAnsi="宋体" w:eastAsia="仿宋_GB2312"/>
          <w:bCs/>
          <w:sz w:val="24"/>
          <w:szCs w:val="24"/>
        </w:rPr>
        <w:t>甲  方：杭州临江环境能源有限公司           乙方：</w:t>
      </w:r>
    </w:p>
    <w:p>
      <w:pPr>
        <w:spacing w:line="440" w:lineRule="exact"/>
        <w:ind w:firstLine="480" w:firstLineChars="200"/>
        <w:jc w:val="left"/>
        <w:rPr>
          <w:rFonts w:ascii="仿宋_GB2312" w:hAnsi="宋体" w:eastAsia="仿宋_GB2312"/>
          <w:bCs/>
          <w:sz w:val="24"/>
          <w:szCs w:val="24"/>
        </w:rPr>
      </w:pPr>
      <w:r>
        <w:rPr>
          <w:rFonts w:hint="eastAsia" w:ascii="仿宋_GB2312" w:hAnsi="宋体" w:eastAsia="仿宋_GB2312"/>
          <w:bCs/>
          <w:sz w:val="24"/>
          <w:szCs w:val="24"/>
        </w:rPr>
        <w:t>委托代理人：                               委托代理人：</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税号：                                     税号：</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开户行：</w:t>
      </w:r>
      <w:r>
        <w:rPr>
          <w:rFonts w:hint="eastAsia" w:ascii="仿宋_GB2312" w:eastAsia="仿宋_GB2312"/>
          <w:szCs w:val="24"/>
        </w:rPr>
        <w:t xml:space="preserve">                                        </w:t>
      </w:r>
      <w:r>
        <w:rPr>
          <w:rFonts w:hint="eastAsia" w:ascii="仿宋_GB2312" w:hAnsi="宋体" w:eastAsia="仿宋_GB2312"/>
          <w:sz w:val="24"/>
          <w:szCs w:val="24"/>
        </w:rPr>
        <w:t>开户行：</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银行账号：</w:t>
      </w:r>
      <w:r>
        <w:rPr>
          <w:rFonts w:hint="eastAsia" w:ascii="仿宋_GB2312" w:eastAsia="仿宋_GB2312"/>
          <w:sz w:val="24"/>
          <w:szCs w:val="24"/>
        </w:rPr>
        <w:t xml:space="preserve">                                 </w:t>
      </w:r>
      <w:r>
        <w:rPr>
          <w:rFonts w:hint="eastAsia" w:ascii="仿宋_GB2312" w:hAnsi="宋体" w:eastAsia="仿宋_GB2312"/>
          <w:sz w:val="24"/>
          <w:szCs w:val="24"/>
        </w:rPr>
        <w:t>银行账号：</w:t>
      </w:r>
    </w:p>
    <w:p>
      <w:pPr>
        <w:ind w:firstLine="480" w:firstLineChars="200"/>
        <w:rPr>
          <w:rFonts w:hint="eastAsia"/>
        </w:rPr>
      </w:pPr>
      <w:r>
        <w:rPr>
          <w:rFonts w:hint="eastAsia" w:ascii="仿宋_GB2312" w:hAnsi="宋体" w:eastAsia="仿宋_GB2312"/>
          <w:sz w:val="24"/>
          <w:szCs w:val="24"/>
        </w:rPr>
        <w:t>联系电话：                                 联系电话：</w:t>
      </w:r>
    </w:p>
    <w:p>
      <w:pPr>
        <w:spacing w:line="440" w:lineRule="exact"/>
        <w:ind w:firstLine="480" w:firstLineChars="200"/>
        <w:jc w:val="left"/>
        <w:rPr>
          <w:rFonts w:ascii="仿宋_GB2312" w:hAnsi="宋体" w:eastAsia="仿宋_GB2312"/>
          <w:sz w:val="24"/>
          <w:szCs w:val="24"/>
        </w:rPr>
      </w:pPr>
    </w:p>
    <w:p/>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10</w:t>
    </w:r>
    <w:r>
      <w:fldChar w:fldCharType="end"/>
    </w:r>
  </w:p>
  <w:p>
    <w:pPr>
      <w:pStyle w:val="4"/>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A8F2D8"/>
    <w:multiLevelType w:val="singleLevel"/>
    <w:tmpl w:val="C1A8F2D8"/>
    <w:lvl w:ilvl="0" w:tentative="0">
      <w:start w:val="1"/>
      <w:numFmt w:val="chineseCounting"/>
      <w:suff w:val="nothing"/>
      <w:lvlText w:val="%1、"/>
      <w:lvlJc w:val="left"/>
      <w:rPr>
        <w:rFonts w:hint="eastAsia"/>
      </w:rPr>
    </w:lvl>
  </w:abstractNum>
  <w:abstractNum w:abstractNumId="1">
    <w:nsid w:val="CA6E706E"/>
    <w:multiLevelType w:val="singleLevel"/>
    <w:tmpl w:val="CA6E706E"/>
    <w:lvl w:ilvl="0" w:tentative="0">
      <w:start w:val="6"/>
      <w:numFmt w:val="chineseCounting"/>
      <w:suff w:val="nothing"/>
      <w:lvlText w:val="%1、"/>
      <w:lvlJc w:val="left"/>
      <w:rPr>
        <w:rFonts w:hint="eastAsia"/>
      </w:rPr>
    </w:lvl>
  </w:abstractNum>
  <w:abstractNum w:abstractNumId="2">
    <w:nsid w:val="CD0D8D72"/>
    <w:multiLevelType w:val="singleLevel"/>
    <w:tmpl w:val="CD0D8D72"/>
    <w:lvl w:ilvl="0" w:tentative="0">
      <w:start w:val="6"/>
      <w:numFmt w:val="chineseCounting"/>
      <w:suff w:val="nothing"/>
      <w:lvlText w:val="%1、"/>
      <w:lvlJc w:val="left"/>
      <w:rPr>
        <w:rFonts w:hint="eastAsia"/>
      </w:rPr>
    </w:lvl>
  </w:abstractNum>
  <w:abstractNum w:abstractNumId="3">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1E131B"/>
    <w:rsid w:val="08267DAB"/>
    <w:rsid w:val="0AE355DB"/>
    <w:rsid w:val="31485086"/>
    <w:rsid w:val="4D657A0E"/>
    <w:rsid w:val="5994023F"/>
    <w:rsid w:val="761E1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footer"/>
    <w:basedOn w:val="1"/>
    <w:qFormat/>
    <w:uiPriority w:val="0"/>
    <w:pPr>
      <w:tabs>
        <w:tab w:val="center" w:pos="4153"/>
        <w:tab w:val="right" w:pos="8306"/>
      </w:tabs>
      <w:snapToGrid w:val="0"/>
      <w:jc w:val="left"/>
    </w:pPr>
    <w:rPr>
      <w:sz w:val="18"/>
    </w:rPr>
  </w:style>
  <w:style w:type="paragraph" w:styleId="5">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8">
    <w:name w:val="page number"/>
    <w:basedOn w:val="7"/>
    <w:qFormat/>
    <w:uiPriority w:val="0"/>
  </w:style>
  <w:style w:type="character" w:styleId="9">
    <w:name w:val="Hyperlink"/>
    <w:qFormat/>
    <w:uiPriority w:val="99"/>
    <w:rPr>
      <w:color w:val="0000FF"/>
      <w:u w:val="single"/>
    </w:rPr>
  </w:style>
  <w:style w:type="paragraph" w:customStyle="1" w:styleId="10">
    <w:name w:val="正文文字缩进"/>
    <w:basedOn w:val="1"/>
    <w:qFormat/>
    <w:uiPriority w:val="0"/>
    <w:pPr>
      <w:widowControl/>
      <w:spacing w:line="351" w:lineRule="atLeast"/>
      <w:ind w:firstLine="436"/>
      <w:textAlignment w:val="baseline"/>
    </w:pPr>
    <w:rPr>
      <w:color w:val="000000"/>
      <w:kern w:val="0"/>
      <w:sz w:val="30"/>
      <w:u w:color="000000"/>
    </w:rPr>
  </w:style>
  <w:style w:type="paragraph" w:styleId="11">
    <w:name w:val="List Paragraph"/>
    <w:basedOn w:val="1"/>
    <w:qFormat/>
    <w:uiPriority w:val="34"/>
    <w:pPr>
      <w:ind w:firstLine="420" w:firstLineChars="200"/>
    </w:pPr>
  </w:style>
  <w:style w:type="character" w:customStyle="1" w:styleId="12">
    <w:name w:val="标题 1 Char Char"/>
    <w:qFormat/>
    <w:uiPriority w:val="0"/>
    <w:rPr>
      <w:rFonts w:eastAsia="宋体"/>
      <w:b/>
      <w:spacing w:val="-2"/>
      <w:sz w:val="24"/>
      <w:lang w:val="en-US" w:eastAsia="zh-CN"/>
    </w:rPr>
  </w:style>
  <w:style w:type="paragraph" w:customStyle="1" w:styleId="13">
    <w:name w:val="一、标题"/>
    <w:basedOn w:val="1"/>
    <w:qFormat/>
    <w:uiPriority w:val="0"/>
    <w:rPr>
      <w:b/>
      <w:sz w:val="28"/>
    </w:rPr>
  </w:style>
  <w:style w:type="paragraph" w:customStyle="1" w:styleId="14">
    <w:name w:val="首行缩进正文"/>
    <w:basedOn w:val="1"/>
    <w:qFormat/>
    <w:uiPriority w:val="0"/>
    <w:pPr>
      <w:widowControl/>
      <w:spacing w:before="120" w:line="360" w:lineRule="auto"/>
      <w:ind w:firstLine="200" w:firstLineChars="200"/>
      <w:jc w:val="left"/>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2021-10-28T05:58:00Z</dcterms:created>
  <dc:creator>turning</dc:creator>
  <cp:lastModifiedBy>turning</cp:lastModifiedBy>
  <cp:lastPrinted>2021-10-29T02:51:00Z</cp:lastPrinted>
  <dcterms:modified xsi:type="dcterms:W3CDTF">2021-11-02T06:32:39Z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D19B22BEBD744919B15F989F564D0BDB</vt:lpwstr>
  </property>
</Properties>
</file>