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D93184" w14:textId="77777777" w:rsidR="0034709D" w:rsidRDefault="0034709D">
      <w:pPr>
        <w:spacing w:line="300" w:lineRule="auto"/>
        <w:jc w:val="center"/>
        <w:rPr>
          <w:rFonts w:hAnsi="宋体" w:cs="宋体"/>
          <w:b/>
          <w:sz w:val="36"/>
        </w:rPr>
      </w:pPr>
    </w:p>
    <w:p w14:paraId="394D5817" w14:textId="77777777" w:rsidR="0034709D" w:rsidRDefault="0034709D">
      <w:pPr>
        <w:spacing w:line="300" w:lineRule="auto"/>
        <w:jc w:val="center"/>
        <w:rPr>
          <w:rFonts w:hAnsi="宋体" w:cs="宋体"/>
          <w:b/>
          <w:sz w:val="48"/>
          <w:szCs w:val="48"/>
        </w:rPr>
      </w:pPr>
    </w:p>
    <w:p w14:paraId="67393A9A" w14:textId="77777777" w:rsidR="0034709D" w:rsidRDefault="00E313A9">
      <w:pPr>
        <w:tabs>
          <w:tab w:val="left" w:pos="0"/>
        </w:tabs>
        <w:adjustRightInd w:val="0"/>
        <w:snapToGrid w:val="0"/>
        <w:ind w:firstLineChars="20" w:firstLine="201"/>
        <w:jc w:val="center"/>
        <w:rPr>
          <w:rFonts w:ascii="黑体" w:eastAsia="黑体" w:hAnsi="黑体" w:cs="黑体"/>
          <w:b/>
          <w:sz w:val="100"/>
          <w:szCs w:val="100"/>
        </w:rPr>
      </w:pPr>
      <w:r>
        <w:rPr>
          <w:rFonts w:ascii="黑体" w:eastAsia="黑体" w:hAnsi="黑体" w:cs="黑体" w:hint="eastAsia"/>
          <w:b/>
          <w:sz w:val="100"/>
          <w:szCs w:val="100"/>
        </w:rPr>
        <w:t>招标文件</w:t>
      </w:r>
    </w:p>
    <w:p w14:paraId="198A1464" w14:textId="77777777" w:rsidR="0034709D" w:rsidRDefault="0034709D">
      <w:pPr>
        <w:jc w:val="center"/>
        <w:rPr>
          <w:rFonts w:hAnsi="宋体" w:cs="宋体"/>
          <w:b/>
          <w:sz w:val="36"/>
        </w:rPr>
      </w:pPr>
    </w:p>
    <w:p w14:paraId="613D1020" w14:textId="1F5E4A2F" w:rsidR="0034709D" w:rsidRDefault="00E313A9">
      <w:pPr>
        <w:spacing w:line="480" w:lineRule="auto"/>
        <w:ind w:firstLineChars="400" w:firstLine="1285"/>
        <w:rPr>
          <w:rFonts w:hAnsi="宋体" w:cs="宋体"/>
          <w:b/>
          <w:sz w:val="32"/>
          <w:szCs w:val="32"/>
          <w:u w:val="single"/>
        </w:rPr>
      </w:pPr>
      <w:r>
        <w:rPr>
          <w:rFonts w:hAnsi="宋体" w:cs="宋体" w:hint="eastAsia"/>
          <w:b/>
          <w:sz w:val="32"/>
          <w:szCs w:val="32"/>
        </w:rPr>
        <w:t>招标编号：</w:t>
      </w:r>
      <w:r w:rsidR="00D20779">
        <w:rPr>
          <w:rFonts w:ascii="Arial" w:hAnsi="Arial" w:cs="Arial"/>
          <w:b/>
          <w:sz w:val="32"/>
          <w:szCs w:val="32"/>
          <w:u w:val="single"/>
        </w:rPr>
        <w:t>浙房</w:t>
      </w:r>
      <w:proofErr w:type="gramStart"/>
      <w:r w:rsidR="00D20779">
        <w:rPr>
          <w:rFonts w:ascii="Arial" w:hAnsi="Arial" w:cs="Arial"/>
          <w:b/>
          <w:sz w:val="32"/>
          <w:szCs w:val="32"/>
          <w:u w:val="single"/>
        </w:rPr>
        <w:t>咨</w:t>
      </w:r>
      <w:proofErr w:type="gramEnd"/>
      <w:r w:rsidR="00D20779">
        <w:rPr>
          <w:rFonts w:ascii="Arial" w:hAnsi="Arial" w:cs="Arial"/>
          <w:b/>
          <w:sz w:val="32"/>
          <w:szCs w:val="32"/>
          <w:u w:val="single"/>
        </w:rPr>
        <w:t>2023</w:t>
      </w:r>
      <w:r w:rsidR="00D20779">
        <w:rPr>
          <w:rFonts w:ascii="Arial" w:hAnsi="Arial" w:cs="Arial"/>
          <w:b/>
          <w:sz w:val="32"/>
          <w:szCs w:val="32"/>
          <w:u w:val="single"/>
        </w:rPr>
        <w:t>【</w:t>
      </w:r>
      <w:r w:rsidR="00D20779">
        <w:rPr>
          <w:rFonts w:ascii="Arial" w:hAnsi="Arial" w:cs="Arial"/>
          <w:b/>
          <w:sz w:val="32"/>
          <w:szCs w:val="32"/>
          <w:u w:val="single"/>
        </w:rPr>
        <w:t>D-443</w:t>
      </w:r>
      <w:r w:rsidR="00D20779">
        <w:rPr>
          <w:rFonts w:ascii="Arial" w:hAnsi="Arial" w:cs="Arial"/>
          <w:b/>
          <w:sz w:val="32"/>
          <w:szCs w:val="32"/>
          <w:u w:val="single"/>
        </w:rPr>
        <w:t>】</w:t>
      </w:r>
    </w:p>
    <w:p w14:paraId="7EA0869E" w14:textId="77777777" w:rsidR="0034709D" w:rsidRDefault="00E313A9">
      <w:pPr>
        <w:spacing w:line="480" w:lineRule="auto"/>
        <w:jc w:val="center"/>
        <w:rPr>
          <w:rFonts w:hAnsi="宋体" w:cs="宋体"/>
          <w:b/>
          <w:sz w:val="32"/>
          <w:szCs w:val="32"/>
          <w:u w:val="single"/>
        </w:rPr>
      </w:pPr>
      <w:r>
        <w:rPr>
          <w:rFonts w:hAnsi="宋体" w:cs="宋体" w:hint="eastAsia"/>
          <w:b/>
          <w:sz w:val="32"/>
          <w:szCs w:val="32"/>
        </w:rPr>
        <w:t>项目名称</w:t>
      </w:r>
      <w:r>
        <w:rPr>
          <w:rFonts w:ascii="Arial" w:hAnsi="Arial" w:cs="Arial" w:hint="eastAsia"/>
          <w:b/>
          <w:sz w:val="32"/>
          <w:szCs w:val="32"/>
        </w:rPr>
        <w:t>：</w:t>
      </w:r>
      <w:r>
        <w:rPr>
          <w:rFonts w:ascii="Arial" w:hAnsi="Arial" w:cs="Arial"/>
          <w:b/>
          <w:sz w:val="32"/>
          <w:szCs w:val="32"/>
          <w:u w:val="single"/>
        </w:rPr>
        <w:t>2023</w:t>
      </w:r>
      <w:r>
        <w:rPr>
          <w:rFonts w:ascii="Arial" w:hAnsi="Arial" w:cs="Arial" w:hint="eastAsia"/>
          <w:b/>
          <w:sz w:val="32"/>
          <w:szCs w:val="32"/>
          <w:u w:val="single"/>
        </w:rPr>
        <w:t>年临江公司水泥采购项目</w:t>
      </w:r>
    </w:p>
    <w:p w14:paraId="6F596A49" w14:textId="77777777" w:rsidR="0034709D" w:rsidRDefault="0034709D">
      <w:pPr>
        <w:spacing w:line="360" w:lineRule="auto"/>
        <w:ind w:firstLineChars="100" w:firstLine="361"/>
        <w:rPr>
          <w:rFonts w:hAnsi="宋体" w:cs="宋体"/>
          <w:b/>
          <w:sz w:val="36"/>
          <w:szCs w:val="36"/>
        </w:rPr>
      </w:pPr>
    </w:p>
    <w:p w14:paraId="544F5B58" w14:textId="77777777" w:rsidR="0034709D" w:rsidRDefault="0034709D">
      <w:pPr>
        <w:autoSpaceDE w:val="0"/>
        <w:autoSpaceDN w:val="0"/>
        <w:spacing w:line="480" w:lineRule="auto"/>
        <w:textAlignment w:val="bottom"/>
        <w:rPr>
          <w:rFonts w:hAnsi="宋体" w:cs="宋体"/>
          <w:b/>
          <w:sz w:val="32"/>
        </w:rPr>
      </w:pPr>
    </w:p>
    <w:p w14:paraId="03701D4F" w14:textId="77777777" w:rsidR="0034709D" w:rsidRDefault="0034709D">
      <w:pPr>
        <w:pStyle w:val="15"/>
      </w:pPr>
    </w:p>
    <w:p w14:paraId="7F21071C" w14:textId="77777777" w:rsidR="0034709D" w:rsidRDefault="00E313A9">
      <w:pPr>
        <w:autoSpaceDE w:val="0"/>
        <w:autoSpaceDN w:val="0"/>
        <w:spacing w:line="480" w:lineRule="auto"/>
        <w:textAlignment w:val="bottom"/>
        <w:rPr>
          <w:rFonts w:hAnsi="宋体" w:cs="宋体"/>
          <w:b/>
          <w:sz w:val="36"/>
          <w:szCs w:val="22"/>
          <w:u w:val="single"/>
        </w:rPr>
      </w:pPr>
      <w:r>
        <w:rPr>
          <w:rFonts w:hAnsi="宋体" w:cs="宋体" w:hint="eastAsia"/>
          <w:b/>
          <w:sz w:val="36"/>
          <w:szCs w:val="22"/>
        </w:rPr>
        <w:t>招</w:t>
      </w:r>
      <w:r>
        <w:rPr>
          <w:rFonts w:hAnsi="宋体" w:cs="宋体" w:hint="eastAsia"/>
          <w:b/>
          <w:sz w:val="36"/>
          <w:szCs w:val="22"/>
        </w:rPr>
        <w:t xml:space="preserve">   </w:t>
      </w:r>
      <w:r>
        <w:rPr>
          <w:rFonts w:hAnsi="宋体" w:cs="宋体" w:hint="eastAsia"/>
          <w:b/>
          <w:sz w:val="36"/>
          <w:szCs w:val="22"/>
        </w:rPr>
        <w:t>标</w:t>
      </w:r>
      <w:r>
        <w:rPr>
          <w:rFonts w:hAnsi="宋体" w:cs="宋体" w:hint="eastAsia"/>
          <w:b/>
          <w:sz w:val="36"/>
          <w:szCs w:val="22"/>
        </w:rPr>
        <w:t xml:space="preserve">   </w:t>
      </w:r>
      <w:r>
        <w:rPr>
          <w:rFonts w:hAnsi="宋体" w:cs="宋体" w:hint="eastAsia"/>
          <w:b/>
          <w:sz w:val="36"/>
          <w:szCs w:val="22"/>
        </w:rPr>
        <w:t>人：</w:t>
      </w:r>
      <w:r>
        <w:rPr>
          <w:rFonts w:hAnsi="宋体" w:cs="宋体" w:hint="eastAsia"/>
          <w:b/>
          <w:sz w:val="36"/>
          <w:szCs w:val="22"/>
          <w:u w:val="single"/>
        </w:rPr>
        <w:t xml:space="preserve"> </w:t>
      </w:r>
      <w:r>
        <w:rPr>
          <w:rFonts w:hAnsi="宋体" w:cs="宋体" w:hint="eastAsia"/>
          <w:b/>
          <w:sz w:val="36"/>
          <w:szCs w:val="22"/>
          <w:u w:val="single"/>
        </w:rPr>
        <w:t>杭州临江环境能源有限公司</w:t>
      </w:r>
      <w:r>
        <w:rPr>
          <w:rFonts w:hAnsi="宋体" w:cs="宋体" w:hint="eastAsia"/>
          <w:b/>
          <w:sz w:val="36"/>
          <w:szCs w:val="22"/>
          <w:u w:val="single"/>
        </w:rPr>
        <w:t xml:space="preserve"> </w:t>
      </w:r>
      <w:r>
        <w:rPr>
          <w:rFonts w:hAnsi="宋体" w:cs="宋体" w:hint="eastAsia"/>
          <w:b/>
          <w:sz w:val="36"/>
          <w:u w:val="single"/>
        </w:rPr>
        <w:t>（盖章）</w:t>
      </w:r>
    </w:p>
    <w:p w14:paraId="311AABD8" w14:textId="77777777" w:rsidR="0034709D" w:rsidRDefault="00E313A9">
      <w:pPr>
        <w:autoSpaceDE w:val="0"/>
        <w:autoSpaceDN w:val="0"/>
        <w:spacing w:line="480" w:lineRule="auto"/>
        <w:textAlignment w:val="bottom"/>
        <w:rPr>
          <w:rFonts w:hAnsi="宋体" w:cs="宋体"/>
          <w:b/>
          <w:sz w:val="36"/>
          <w:u w:val="single"/>
        </w:rPr>
      </w:pPr>
      <w:r>
        <w:rPr>
          <w:rFonts w:hAnsi="宋体" w:cs="宋体" w:hint="eastAsia"/>
          <w:b/>
          <w:sz w:val="36"/>
        </w:rPr>
        <w:t>招标代理机构</w:t>
      </w:r>
      <w:r>
        <w:rPr>
          <w:rFonts w:hAnsi="宋体" w:cs="宋体" w:hint="eastAsia"/>
          <w:b/>
          <w:sz w:val="36"/>
          <w:szCs w:val="22"/>
        </w:rPr>
        <w:t>：</w:t>
      </w:r>
      <w:r>
        <w:rPr>
          <w:rFonts w:hAnsi="宋体" w:cs="宋体" w:hint="eastAsia"/>
          <w:b/>
          <w:sz w:val="36"/>
          <w:szCs w:val="22"/>
          <w:u w:val="single"/>
        </w:rPr>
        <w:t>浙江省房地产管理咨询有限公司</w:t>
      </w:r>
      <w:r>
        <w:rPr>
          <w:rFonts w:hAnsi="宋体" w:cs="宋体" w:hint="eastAsia"/>
          <w:b/>
          <w:sz w:val="36"/>
          <w:u w:val="single"/>
        </w:rPr>
        <w:t>（盖章）</w:t>
      </w:r>
      <w:r>
        <w:rPr>
          <w:rFonts w:hAnsi="宋体" w:cs="宋体" w:hint="eastAsia"/>
          <w:b/>
          <w:sz w:val="36"/>
          <w:u w:val="single"/>
        </w:rPr>
        <w:t xml:space="preserve">     </w:t>
      </w:r>
    </w:p>
    <w:p w14:paraId="673F3BE2" w14:textId="77777777" w:rsidR="0034709D" w:rsidRDefault="00E313A9">
      <w:pPr>
        <w:spacing w:line="480" w:lineRule="auto"/>
        <w:ind w:firstLineChars="2490" w:firstLine="5229"/>
        <w:jc w:val="center"/>
        <w:rPr>
          <w:u w:val="single"/>
        </w:rPr>
      </w:pPr>
      <w:r>
        <w:rPr>
          <w:u w:val="single"/>
        </w:rPr>
        <w:t xml:space="preserve">  </w:t>
      </w:r>
    </w:p>
    <w:p w14:paraId="7FE932B3" w14:textId="77777777" w:rsidR="0034709D" w:rsidRDefault="0034709D">
      <w:pPr>
        <w:pStyle w:val="aff1"/>
        <w:spacing w:line="480" w:lineRule="auto"/>
        <w:jc w:val="center"/>
        <w:rPr>
          <w:rFonts w:hAnsi="宋体" w:cs="宋体"/>
          <w:b/>
          <w:sz w:val="36"/>
        </w:rPr>
      </w:pPr>
    </w:p>
    <w:p w14:paraId="304B08EB" w14:textId="4F756630" w:rsidR="0034709D" w:rsidRDefault="00E313A9">
      <w:pPr>
        <w:pStyle w:val="aff1"/>
        <w:spacing w:line="480" w:lineRule="auto"/>
        <w:jc w:val="center"/>
        <w:rPr>
          <w:rFonts w:ascii="宋体" w:eastAsia="宋体" w:hAnsi="宋体" w:cs="宋体"/>
          <w:b/>
          <w:kern w:val="2"/>
          <w:sz w:val="36"/>
        </w:rPr>
        <w:sectPr w:rsidR="0034709D">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1021" w:footer="907" w:gutter="0"/>
          <w:pgNumType w:start="1"/>
          <w:cols w:space="720"/>
          <w:titlePg/>
          <w:docGrid w:linePitch="286"/>
        </w:sectPr>
      </w:pPr>
      <w:r>
        <w:rPr>
          <w:rFonts w:ascii="宋体" w:eastAsia="宋体" w:hAnsi="宋体" w:cs="宋体" w:hint="eastAsia"/>
          <w:b/>
          <w:kern w:val="2"/>
          <w:sz w:val="36"/>
        </w:rPr>
        <w:t>二〇二三年十</w:t>
      </w:r>
      <w:r w:rsidR="00D20779">
        <w:rPr>
          <w:rFonts w:ascii="宋体" w:eastAsia="宋体" w:hAnsi="宋体" w:cs="宋体" w:hint="eastAsia"/>
          <w:b/>
          <w:kern w:val="2"/>
          <w:sz w:val="36"/>
        </w:rPr>
        <w:t>一</w:t>
      </w:r>
      <w:r>
        <w:rPr>
          <w:rFonts w:ascii="宋体" w:eastAsia="宋体" w:hAnsi="宋体" w:cs="宋体" w:hint="eastAsia"/>
          <w:b/>
          <w:kern w:val="2"/>
          <w:sz w:val="36"/>
        </w:rPr>
        <w:t>月</w:t>
      </w:r>
    </w:p>
    <w:p w14:paraId="49A1FE01" w14:textId="77777777" w:rsidR="0034709D" w:rsidRDefault="0034709D">
      <w:pPr>
        <w:pStyle w:val="aff1"/>
        <w:spacing w:line="300" w:lineRule="auto"/>
        <w:rPr>
          <w:rFonts w:ascii="宋体" w:eastAsia="宋体" w:hAnsi="宋体" w:cs="宋体"/>
        </w:rPr>
      </w:pPr>
    </w:p>
    <w:p w14:paraId="669A5603" w14:textId="77777777" w:rsidR="0034709D" w:rsidRDefault="00E313A9">
      <w:pPr>
        <w:widowControl/>
        <w:spacing w:line="360" w:lineRule="auto"/>
        <w:jc w:val="center"/>
        <w:rPr>
          <w:rFonts w:hAnsi="宋体" w:cs="宋体"/>
          <w:b/>
          <w:bCs/>
          <w:sz w:val="36"/>
          <w:szCs w:val="36"/>
        </w:rPr>
      </w:pPr>
      <w:r>
        <w:rPr>
          <w:rFonts w:hAnsi="宋体" w:cs="宋体" w:hint="eastAsia"/>
          <w:b/>
          <w:bCs/>
          <w:sz w:val="36"/>
          <w:szCs w:val="36"/>
        </w:rPr>
        <w:t>目</w:t>
      </w:r>
      <w:r>
        <w:rPr>
          <w:rFonts w:hAnsi="宋体" w:cs="宋体" w:hint="eastAsia"/>
          <w:b/>
          <w:bCs/>
          <w:sz w:val="36"/>
          <w:szCs w:val="36"/>
        </w:rPr>
        <w:t xml:space="preserve">  </w:t>
      </w:r>
      <w:r>
        <w:rPr>
          <w:rFonts w:hAnsi="宋体" w:cs="宋体" w:hint="eastAsia"/>
          <w:b/>
          <w:bCs/>
          <w:sz w:val="36"/>
          <w:szCs w:val="36"/>
        </w:rPr>
        <w:t>录</w:t>
      </w:r>
    </w:p>
    <w:p w14:paraId="49E28F46" w14:textId="77777777" w:rsidR="0034709D" w:rsidRDefault="00E313A9">
      <w:pPr>
        <w:pStyle w:val="TOC1"/>
        <w:tabs>
          <w:tab w:val="right" w:leader="hyphen" w:pos="8504"/>
        </w:tabs>
        <w:rPr>
          <w:b/>
          <w:sz w:val="28"/>
          <w:szCs w:val="28"/>
        </w:rPr>
      </w:pPr>
      <w:r>
        <w:rPr>
          <w:rFonts w:hint="eastAsia"/>
          <w:b/>
          <w:sz w:val="28"/>
          <w:szCs w:val="28"/>
        </w:rPr>
        <w:fldChar w:fldCharType="begin"/>
      </w:r>
      <w:r>
        <w:rPr>
          <w:rFonts w:hint="eastAsia"/>
          <w:b/>
          <w:sz w:val="28"/>
          <w:szCs w:val="28"/>
        </w:rPr>
        <w:instrText xml:space="preserve">TOC \o "1-3" \h \u </w:instrText>
      </w:r>
      <w:r>
        <w:rPr>
          <w:rFonts w:hint="eastAsia"/>
          <w:b/>
          <w:sz w:val="28"/>
          <w:szCs w:val="28"/>
        </w:rPr>
        <w:fldChar w:fldCharType="separate"/>
      </w:r>
      <w:hyperlink w:anchor="_Toc30442" w:history="1">
        <w:r>
          <w:rPr>
            <w:rFonts w:hAnsi="宋体" w:cs="宋体" w:hint="eastAsia"/>
            <w:b/>
            <w:sz w:val="28"/>
            <w:szCs w:val="28"/>
          </w:rPr>
          <w:t>第一章</w:t>
        </w:r>
        <w:r>
          <w:rPr>
            <w:rFonts w:hAnsi="宋体" w:cs="宋体" w:hint="eastAsia"/>
            <w:b/>
            <w:sz w:val="28"/>
            <w:szCs w:val="28"/>
          </w:rPr>
          <w:t xml:space="preserve">  </w:t>
        </w:r>
        <w:r>
          <w:rPr>
            <w:rFonts w:hAnsi="宋体" w:cs="宋体" w:hint="eastAsia"/>
            <w:b/>
            <w:sz w:val="28"/>
            <w:szCs w:val="28"/>
          </w:rPr>
          <w:t>综合说明</w:t>
        </w:r>
        <w:r>
          <w:rPr>
            <w:b/>
            <w:sz w:val="28"/>
            <w:szCs w:val="28"/>
          </w:rPr>
          <w:tab/>
        </w:r>
        <w:r>
          <w:rPr>
            <w:b/>
            <w:sz w:val="28"/>
            <w:szCs w:val="28"/>
          </w:rPr>
          <w:fldChar w:fldCharType="begin"/>
        </w:r>
        <w:r>
          <w:rPr>
            <w:b/>
            <w:sz w:val="28"/>
            <w:szCs w:val="28"/>
          </w:rPr>
          <w:instrText xml:space="preserve"> PAGEREF _Toc30442 </w:instrText>
        </w:r>
        <w:r>
          <w:rPr>
            <w:b/>
            <w:sz w:val="28"/>
            <w:szCs w:val="28"/>
          </w:rPr>
          <w:fldChar w:fldCharType="separate"/>
        </w:r>
        <w:r>
          <w:rPr>
            <w:b/>
            <w:sz w:val="28"/>
            <w:szCs w:val="28"/>
          </w:rPr>
          <w:t>3</w:t>
        </w:r>
        <w:r>
          <w:rPr>
            <w:b/>
            <w:sz w:val="28"/>
            <w:szCs w:val="28"/>
          </w:rPr>
          <w:fldChar w:fldCharType="end"/>
        </w:r>
      </w:hyperlink>
    </w:p>
    <w:p w14:paraId="139F56A3" w14:textId="77777777" w:rsidR="0034709D" w:rsidRDefault="00E313A9">
      <w:pPr>
        <w:pStyle w:val="TOC2"/>
        <w:tabs>
          <w:tab w:val="right" w:leader="hyphen" w:pos="8504"/>
        </w:tabs>
        <w:spacing w:line="360" w:lineRule="auto"/>
        <w:rPr>
          <w:b/>
          <w:sz w:val="28"/>
          <w:szCs w:val="28"/>
        </w:rPr>
      </w:pPr>
      <w:hyperlink w:anchor="_Toc14326" w:history="1">
        <w:r>
          <w:rPr>
            <w:rFonts w:hAnsi="宋体" w:cs="宋体" w:hint="eastAsia"/>
            <w:b/>
            <w:sz w:val="28"/>
            <w:szCs w:val="28"/>
          </w:rPr>
          <w:t>一、招标公告</w:t>
        </w:r>
        <w:r>
          <w:rPr>
            <w:b/>
            <w:sz w:val="28"/>
            <w:szCs w:val="28"/>
          </w:rPr>
          <w:tab/>
        </w:r>
        <w:r>
          <w:rPr>
            <w:b/>
            <w:sz w:val="28"/>
            <w:szCs w:val="28"/>
          </w:rPr>
          <w:fldChar w:fldCharType="begin"/>
        </w:r>
        <w:r>
          <w:rPr>
            <w:b/>
            <w:sz w:val="28"/>
            <w:szCs w:val="28"/>
          </w:rPr>
          <w:instrText xml:space="preserve"> PAGEREF _Toc14326 </w:instrText>
        </w:r>
        <w:r>
          <w:rPr>
            <w:b/>
            <w:sz w:val="28"/>
            <w:szCs w:val="28"/>
          </w:rPr>
          <w:fldChar w:fldCharType="separate"/>
        </w:r>
        <w:r>
          <w:rPr>
            <w:b/>
            <w:sz w:val="28"/>
            <w:szCs w:val="28"/>
          </w:rPr>
          <w:t>3</w:t>
        </w:r>
        <w:r>
          <w:rPr>
            <w:b/>
            <w:sz w:val="28"/>
            <w:szCs w:val="28"/>
          </w:rPr>
          <w:fldChar w:fldCharType="end"/>
        </w:r>
      </w:hyperlink>
    </w:p>
    <w:p w14:paraId="62CB5566" w14:textId="77777777" w:rsidR="0034709D" w:rsidRDefault="00E313A9">
      <w:pPr>
        <w:pStyle w:val="TOC2"/>
        <w:tabs>
          <w:tab w:val="right" w:leader="hyphen" w:pos="8504"/>
        </w:tabs>
        <w:spacing w:line="360" w:lineRule="auto"/>
        <w:rPr>
          <w:b/>
          <w:sz w:val="28"/>
          <w:szCs w:val="28"/>
        </w:rPr>
      </w:pPr>
      <w:hyperlink w:anchor="_Toc15031" w:history="1">
        <w:r>
          <w:rPr>
            <w:rFonts w:hAnsi="宋体" w:cs="宋体" w:hint="eastAsia"/>
            <w:b/>
            <w:bCs/>
            <w:sz w:val="28"/>
            <w:szCs w:val="28"/>
          </w:rPr>
          <w:t>二、投标人须知前附表</w:t>
        </w:r>
        <w:r>
          <w:rPr>
            <w:b/>
            <w:sz w:val="28"/>
            <w:szCs w:val="28"/>
          </w:rPr>
          <w:tab/>
        </w:r>
        <w:r>
          <w:rPr>
            <w:b/>
            <w:sz w:val="28"/>
            <w:szCs w:val="28"/>
          </w:rPr>
          <w:fldChar w:fldCharType="begin"/>
        </w:r>
        <w:r>
          <w:rPr>
            <w:b/>
            <w:sz w:val="28"/>
            <w:szCs w:val="28"/>
          </w:rPr>
          <w:instrText xml:space="preserve"> PAGEREF _Toc15031 </w:instrText>
        </w:r>
        <w:r>
          <w:rPr>
            <w:b/>
            <w:sz w:val="28"/>
            <w:szCs w:val="28"/>
          </w:rPr>
          <w:fldChar w:fldCharType="separate"/>
        </w:r>
        <w:r>
          <w:rPr>
            <w:b/>
            <w:sz w:val="28"/>
            <w:szCs w:val="28"/>
          </w:rPr>
          <w:t>5</w:t>
        </w:r>
        <w:r>
          <w:rPr>
            <w:b/>
            <w:sz w:val="28"/>
            <w:szCs w:val="28"/>
          </w:rPr>
          <w:fldChar w:fldCharType="end"/>
        </w:r>
      </w:hyperlink>
    </w:p>
    <w:p w14:paraId="2D980E03" w14:textId="77777777" w:rsidR="0034709D" w:rsidRDefault="00E313A9">
      <w:pPr>
        <w:pStyle w:val="TOC1"/>
        <w:tabs>
          <w:tab w:val="right" w:leader="hyphen" w:pos="8504"/>
        </w:tabs>
        <w:rPr>
          <w:b/>
          <w:sz w:val="28"/>
          <w:szCs w:val="28"/>
        </w:rPr>
      </w:pPr>
      <w:hyperlink w:anchor="_Toc9560" w:history="1">
        <w:r>
          <w:rPr>
            <w:rFonts w:hAnsi="宋体" w:cs="宋体" w:hint="eastAsia"/>
            <w:b/>
            <w:sz w:val="28"/>
            <w:szCs w:val="28"/>
          </w:rPr>
          <w:t>第二章</w:t>
        </w:r>
        <w:r>
          <w:rPr>
            <w:rFonts w:hAnsi="宋体" w:cs="宋体" w:hint="eastAsia"/>
            <w:b/>
            <w:sz w:val="28"/>
            <w:szCs w:val="28"/>
          </w:rPr>
          <w:t xml:space="preserve">  </w:t>
        </w:r>
        <w:r>
          <w:rPr>
            <w:rFonts w:hAnsi="宋体" w:cs="宋体" w:hint="eastAsia"/>
            <w:b/>
            <w:sz w:val="28"/>
            <w:szCs w:val="28"/>
          </w:rPr>
          <w:t>投标须知</w:t>
        </w:r>
        <w:r>
          <w:rPr>
            <w:b/>
            <w:sz w:val="28"/>
            <w:szCs w:val="28"/>
          </w:rPr>
          <w:tab/>
        </w:r>
        <w:r>
          <w:rPr>
            <w:b/>
            <w:sz w:val="28"/>
            <w:szCs w:val="28"/>
          </w:rPr>
          <w:fldChar w:fldCharType="begin"/>
        </w:r>
        <w:r>
          <w:rPr>
            <w:b/>
            <w:sz w:val="28"/>
            <w:szCs w:val="28"/>
          </w:rPr>
          <w:instrText xml:space="preserve"> PAGEREF _Toc9560 </w:instrText>
        </w:r>
        <w:r>
          <w:rPr>
            <w:b/>
            <w:sz w:val="28"/>
            <w:szCs w:val="28"/>
          </w:rPr>
          <w:fldChar w:fldCharType="separate"/>
        </w:r>
        <w:r>
          <w:rPr>
            <w:b/>
            <w:sz w:val="28"/>
            <w:szCs w:val="28"/>
          </w:rPr>
          <w:t>10</w:t>
        </w:r>
        <w:r>
          <w:rPr>
            <w:b/>
            <w:sz w:val="28"/>
            <w:szCs w:val="28"/>
          </w:rPr>
          <w:fldChar w:fldCharType="end"/>
        </w:r>
      </w:hyperlink>
    </w:p>
    <w:p w14:paraId="3D5E4868" w14:textId="77777777" w:rsidR="0034709D" w:rsidRDefault="00E313A9">
      <w:pPr>
        <w:pStyle w:val="TOC2"/>
        <w:tabs>
          <w:tab w:val="right" w:leader="hyphen" w:pos="8504"/>
        </w:tabs>
        <w:spacing w:line="360" w:lineRule="auto"/>
        <w:rPr>
          <w:b/>
          <w:sz w:val="28"/>
          <w:szCs w:val="28"/>
        </w:rPr>
      </w:pPr>
      <w:hyperlink w:anchor="_Toc31796" w:history="1">
        <w:r>
          <w:rPr>
            <w:rFonts w:hAnsi="宋体" w:cs="宋体" w:hint="eastAsia"/>
            <w:b/>
            <w:sz w:val="28"/>
            <w:szCs w:val="28"/>
          </w:rPr>
          <w:t>一、说</w:t>
        </w:r>
        <w:r>
          <w:rPr>
            <w:rFonts w:hAnsi="宋体" w:cs="宋体" w:hint="eastAsia"/>
            <w:b/>
            <w:sz w:val="28"/>
            <w:szCs w:val="28"/>
          </w:rPr>
          <w:t xml:space="preserve">  </w:t>
        </w:r>
        <w:r>
          <w:rPr>
            <w:rFonts w:hAnsi="宋体" w:cs="宋体" w:hint="eastAsia"/>
            <w:b/>
            <w:sz w:val="28"/>
            <w:szCs w:val="28"/>
          </w:rPr>
          <w:t>明</w:t>
        </w:r>
        <w:r>
          <w:rPr>
            <w:b/>
            <w:sz w:val="28"/>
            <w:szCs w:val="28"/>
          </w:rPr>
          <w:tab/>
        </w:r>
        <w:r>
          <w:rPr>
            <w:b/>
            <w:sz w:val="28"/>
            <w:szCs w:val="28"/>
          </w:rPr>
          <w:fldChar w:fldCharType="begin"/>
        </w:r>
        <w:r>
          <w:rPr>
            <w:b/>
            <w:sz w:val="28"/>
            <w:szCs w:val="28"/>
          </w:rPr>
          <w:instrText xml:space="preserve"> PAGEREF _Toc31796 </w:instrText>
        </w:r>
        <w:r>
          <w:rPr>
            <w:b/>
            <w:sz w:val="28"/>
            <w:szCs w:val="28"/>
          </w:rPr>
          <w:fldChar w:fldCharType="separate"/>
        </w:r>
        <w:r>
          <w:rPr>
            <w:b/>
            <w:sz w:val="28"/>
            <w:szCs w:val="28"/>
          </w:rPr>
          <w:t>10</w:t>
        </w:r>
        <w:r>
          <w:rPr>
            <w:b/>
            <w:sz w:val="28"/>
            <w:szCs w:val="28"/>
          </w:rPr>
          <w:fldChar w:fldCharType="end"/>
        </w:r>
      </w:hyperlink>
    </w:p>
    <w:p w14:paraId="650C83EA" w14:textId="77777777" w:rsidR="0034709D" w:rsidRDefault="00E313A9">
      <w:pPr>
        <w:pStyle w:val="TOC2"/>
        <w:tabs>
          <w:tab w:val="right" w:leader="hyphen" w:pos="8504"/>
        </w:tabs>
        <w:spacing w:line="360" w:lineRule="auto"/>
        <w:rPr>
          <w:b/>
          <w:sz w:val="28"/>
          <w:szCs w:val="28"/>
        </w:rPr>
      </w:pPr>
      <w:hyperlink w:anchor="_Toc16008" w:history="1">
        <w:r>
          <w:rPr>
            <w:rFonts w:hAnsi="宋体" w:cs="宋体" w:hint="eastAsia"/>
            <w:b/>
            <w:sz w:val="28"/>
            <w:szCs w:val="28"/>
          </w:rPr>
          <w:t>二、招标文件</w:t>
        </w:r>
        <w:r>
          <w:rPr>
            <w:b/>
            <w:sz w:val="28"/>
            <w:szCs w:val="28"/>
          </w:rPr>
          <w:tab/>
        </w:r>
        <w:r>
          <w:rPr>
            <w:b/>
            <w:sz w:val="28"/>
            <w:szCs w:val="28"/>
          </w:rPr>
          <w:fldChar w:fldCharType="begin"/>
        </w:r>
        <w:r>
          <w:rPr>
            <w:b/>
            <w:sz w:val="28"/>
            <w:szCs w:val="28"/>
          </w:rPr>
          <w:instrText xml:space="preserve"> PAGEREF _Toc16008 </w:instrText>
        </w:r>
        <w:r>
          <w:rPr>
            <w:b/>
            <w:sz w:val="28"/>
            <w:szCs w:val="28"/>
          </w:rPr>
          <w:fldChar w:fldCharType="separate"/>
        </w:r>
        <w:r>
          <w:rPr>
            <w:b/>
            <w:sz w:val="28"/>
            <w:szCs w:val="28"/>
          </w:rPr>
          <w:t>11</w:t>
        </w:r>
        <w:r>
          <w:rPr>
            <w:b/>
            <w:sz w:val="28"/>
            <w:szCs w:val="28"/>
          </w:rPr>
          <w:fldChar w:fldCharType="end"/>
        </w:r>
      </w:hyperlink>
    </w:p>
    <w:p w14:paraId="2C2D8273" w14:textId="77777777" w:rsidR="0034709D" w:rsidRDefault="00E313A9">
      <w:pPr>
        <w:pStyle w:val="TOC2"/>
        <w:tabs>
          <w:tab w:val="right" w:leader="hyphen" w:pos="8504"/>
        </w:tabs>
        <w:spacing w:line="360" w:lineRule="auto"/>
        <w:rPr>
          <w:b/>
          <w:sz w:val="28"/>
          <w:szCs w:val="28"/>
        </w:rPr>
      </w:pPr>
      <w:hyperlink w:anchor="_Toc23602" w:history="1">
        <w:r>
          <w:rPr>
            <w:rFonts w:hAnsi="宋体" w:cs="宋体" w:hint="eastAsia"/>
            <w:b/>
            <w:sz w:val="28"/>
            <w:szCs w:val="28"/>
          </w:rPr>
          <w:t>三、投标文件的编制</w:t>
        </w:r>
        <w:r>
          <w:rPr>
            <w:b/>
            <w:sz w:val="28"/>
            <w:szCs w:val="28"/>
          </w:rPr>
          <w:tab/>
        </w:r>
        <w:r>
          <w:rPr>
            <w:b/>
            <w:sz w:val="28"/>
            <w:szCs w:val="28"/>
          </w:rPr>
          <w:fldChar w:fldCharType="begin"/>
        </w:r>
        <w:r>
          <w:rPr>
            <w:b/>
            <w:sz w:val="28"/>
            <w:szCs w:val="28"/>
          </w:rPr>
          <w:instrText xml:space="preserve"> PAGEREF _Toc23602 </w:instrText>
        </w:r>
        <w:r>
          <w:rPr>
            <w:b/>
            <w:sz w:val="28"/>
            <w:szCs w:val="28"/>
          </w:rPr>
          <w:fldChar w:fldCharType="separate"/>
        </w:r>
        <w:r>
          <w:rPr>
            <w:b/>
            <w:sz w:val="28"/>
            <w:szCs w:val="28"/>
          </w:rPr>
          <w:t>12</w:t>
        </w:r>
        <w:r>
          <w:rPr>
            <w:b/>
            <w:sz w:val="28"/>
            <w:szCs w:val="28"/>
          </w:rPr>
          <w:fldChar w:fldCharType="end"/>
        </w:r>
      </w:hyperlink>
    </w:p>
    <w:p w14:paraId="68F23278" w14:textId="77777777" w:rsidR="0034709D" w:rsidRDefault="00E313A9">
      <w:pPr>
        <w:pStyle w:val="TOC2"/>
        <w:tabs>
          <w:tab w:val="right" w:leader="hyphen" w:pos="8504"/>
        </w:tabs>
        <w:spacing w:line="360" w:lineRule="auto"/>
        <w:rPr>
          <w:b/>
          <w:sz w:val="28"/>
          <w:szCs w:val="28"/>
        </w:rPr>
      </w:pPr>
      <w:hyperlink w:anchor="_Toc4316" w:history="1">
        <w:r>
          <w:rPr>
            <w:rFonts w:hAnsi="宋体" w:cs="宋体" w:hint="eastAsia"/>
            <w:b/>
            <w:sz w:val="28"/>
            <w:szCs w:val="28"/>
          </w:rPr>
          <w:t>四、投标文件的递交</w:t>
        </w:r>
        <w:r>
          <w:rPr>
            <w:b/>
            <w:sz w:val="28"/>
            <w:szCs w:val="28"/>
          </w:rPr>
          <w:tab/>
        </w:r>
        <w:r>
          <w:rPr>
            <w:b/>
            <w:sz w:val="28"/>
            <w:szCs w:val="28"/>
          </w:rPr>
          <w:fldChar w:fldCharType="begin"/>
        </w:r>
        <w:r>
          <w:rPr>
            <w:b/>
            <w:sz w:val="28"/>
            <w:szCs w:val="28"/>
          </w:rPr>
          <w:instrText xml:space="preserve"> PAGEREF _Toc4316 </w:instrText>
        </w:r>
        <w:r>
          <w:rPr>
            <w:b/>
            <w:sz w:val="28"/>
            <w:szCs w:val="28"/>
          </w:rPr>
          <w:fldChar w:fldCharType="separate"/>
        </w:r>
        <w:r>
          <w:rPr>
            <w:b/>
            <w:sz w:val="28"/>
            <w:szCs w:val="28"/>
          </w:rPr>
          <w:t>15</w:t>
        </w:r>
        <w:r>
          <w:rPr>
            <w:b/>
            <w:sz w:val="28"/>
            <w:szCs w:val="28"/>
          </w:rPr>
          <w:fldChar w:fldCharType="end"/>
        </w:r>
      </w:hyperlink>
    </w:p>
    <w:p w14:paraId="2E870461" w14:textId="77777777" w:rsidR="0034709D" w:rsidRDefault="00E313A9">
      <w:pPr>
        <w:pStyle w:val="TOC2"/>
        <w:tabs>
          <w:tab w:val="right" w:leader="hyphen" w:pos="8504"/>
        </w:tabs>
        <w:spacing w:line="360" w:lineRule="auto"/>
        <w:rPr>
          <w:b/>
          <w:sz w:val="28"/>
          <w:szCs w:val="28"/>
        </w:rPr>
      </w:pPr>
      <w:hyperlink w:anchor="_Toc27491" w:history="1">
        <w:r>
          <w:rPr>
            <w:rFonts w:hAnsi="宋体" w:cs="宋体" w:hint="eastAsia"/>
            <w:b/>
            <w:sz w:val="28"/>
            <w:szCs w:val="28"/>
          </w:rPr>
          <w:t>五、开</w:t>
        </w:r>
        <w:r>
          <w:rPr>
            <w:rFonts w:hAnsi="宋体" w:cs="宋体" w:hint="eastAsia"/>
            <w:b/>
            <w:sz w:val="28"/>
            <w:szCs w:val="28"/>
          </w:rPr>
          <w:t xml:space="preserve">   </w:t>
        </w:r>
        <w:r>
          <w:rPr>
            <w:rFonts w:hAnsi="宋体" w:cs="宋体" w:hint="eastAsia"/>
            <w:b/>
            <w:sz w:val="28"/>
            <w:szCs w:val="28"/>
          </w:rPr>
          <w:t>标</w:t>
        </w:r>
        <w:r>
          <w:rPr>
            <w:b/>
            <w:sz w:val="28"/>
            <w:szCs w:val="28"/>
          </w:rPr>
          <w:tab/>
        </w:r>
        <w:r>
          <w:rPr>
            <w:b/>
            <w:sz w:val="28"/>
            <w:szCs w:val="28"/>
          </w:rPr>
          <w:fldChar w:fldCharType="begin"/>
        </w:r>
        <w:r>
          <w:rPr>
            <w:b/>
            <w:sz w:val="28"/>
            <w:szCs w:val="28"/>
          </w:rPr>
          <w:instrText xml:space="preserve"> PAGEREF _Toc27491 </w:instrText>
        </w:r>
        <w:r>
          <w:rPr>
            <w:b/>
            <w:sz w:val="28"/>
            <w:szCs w:val="28"/>
          </w:rPr>
          <w:fldChar w:fldCharType="separate"/>
        </w:r>
        <w:r>
          <w:rPr>
            <w:b/>
            <w:sz w:val="28"/>
            <w:szCs w:val="28"/>
          </w:rPr>
          <w:t>15</w:t>
        </w:r>
        <w:r>
          <w:rPr>
            <w:b/>
            <w:sz w:val="28"/>
            <w:szCs w:val="28"/>
          </w:rPr>
          <w:fldChar w:fldCharType="end"/>
        </w:r>
      </w:hyperlink>
    </w:p>
    <w:p w14:paraId="0CBFCE77" w14:textId="77777777" w:rsidR="0034709D" w:rsidRDefault="00E313A9">
      <w:pPr>
        <w:pStyle w:val="TOC2"/>
        <w:tabs>
          <w:tab w:val="right" w:leader="hyphen" w:pos="8504"/>
        </w:tabs>
        <w:spacing w:line="360" w:lineRule="auto"/>
        <w:rPr>
          <w:b/>
          <w:sz w:val="28"/>
          <w:szCs w:val="28"/>
        </w:rPr>
      </w:pPr>
      <w:hyperlink w:anchor="_Toc30418" w:history="1">
        <w:r>
          <w:rPr>
            <w:rFonts w:hAnsi="宋体" w:cs="宋体" w:hint="eastAsia"/>
            <w:b/>
            <w:sz w:val="28"/>
            <w:szCs w:val="28"/>
          </w:rPr>
          <w:t>六、评</w:t>
        </w:r>
        <w:r>
          <w:rPr>
            <w:rFonts w:hAnsi="宋体" w:cs="宋体" w:hint="eastAsia"/>
            <w:b/>
            <w:sz w:val="28"/>
            <w:szCs w:val="28"/>
          </w:rPr>
          <w:t xml:space="preserve">   </w:t>
        </w:r>
        <w:r>
          <w:rPr>
            <w:rFonts w:hAnsi="宋体" w:cs="宋体" w:hint="eastAsia"/>
            <w:b/>
            <w:sz w:val="28"/>
            <w:szCs w:val="28"/>
          </w:rPr>
          <w:t>标</w:t>
        </w:r>
        <w:r>
          <w:rPr>
            <w:b/>
            <w:sz w:val="28"/>
            <w:szCs w:val="28"/>
          </w:rPr>
          <w:tab/>
        </w:r>
        <w:r>
          <w:rPr>
            <w:b/>
            <w:sz w:val="28"/>
            <w:szCs w:val="28"/>
          </w:rPr>
          <w:fldChar w:fldCharType="begin"/>
        </w:r>
        <w:r>
          <w:rPr>
            <w:b/>
            <w:sz w:val="28"/>
            <w:szCs w:val="28"/>
          </w:rPr>
          <w:instrText xml:space="preserve"> PAGEREF _Toc30418 </w:instrText>
        </w:r>
        <w:r>
          <w:rPr>
            <w:b/>
            <w:sz w:val="28"/>
            <w:szCs w:val="28"/>
          </w:rPr>
          <w:fldChar w:fldCharType="separate"/>
        </w:r>
        <w:r>
          <w:rPr>
            <w:b/>
            <w:sz w:val="28"/>
            <w:szCs w:val="28"/>
          </w:rPr>
          <w:t>17</w:t>
        </w:r>
        <w:r>
          <w:rPr>
            <w:b/>
            <w:sz w:val="28"/>
            <w:szCs w:val="28"/>
          </w:rPr>
          <w:fldChar w:fldCharType="end"/>
        </w:r>
      </w:hyperlink>
    </w:p>
    <w:p w14:paraId="35605AD0" w14:textId="77777777" w:rsidR="0034709D" w:rsidRDefault="00E313A9">
      <w:pPr>
        <w:pStyle w:val="TOC2"/>
        <w:tabs>
          <w:tab w:val="right" w:leader="hyphen" w:pos="8504"/>
        </w:tabs>
        <w:spacing w:line="360" w:lineRule="auto"/>
        <w:rPr>
          <w:b/>
          <w:sz w:val="28"/>
          <w:szCs w:val="28"/>
        </w:rPr>
      </w:pPr>
      <w:hyperlink w:anchor="_Toc22836" w:history="1">
        <w:r>
          <w:rPr>
            <w:rFonts w:hAnsi="宋体" w:cs="宋体" w:hint="eastAsia"/>
            <w:b/>
            <w:sz w:val="28"/>
            <w:szCs w:val="28"/>
          </w:rPr>
          <w:t>七、授予合同</w:t>
        </w:r>
        <w:r>
          <w:rPr>
            <w:b/>
            <w:sz w:val="28"/>
            <w:szCs w:val="28"/>
          </w:rPr>
          <w:tab/>
        </w:r>
        <w:r>
          <w:rPr>
            <w:b/>
            <w:sz w:val="28"/>
            <w:szCs w:val="28"/>
          </w:rPr>
          <w:fldChar w:fldCharType="begin"/>
        </w:r>
        <w:r>
          <w:rPr>
            <w:b/>
            <w:sz w:val="28"/>
            <w:szCs w:val="28"/>
          </w:rPr>
          <w:instrText xml:space="preserve"> PAGEREF _Toc22836 </w:instrText>
        </w:r>
        <w:r>
          <w:rPr>
            <w:b/>
            <w:sz w:val="28"/>
            <w:szCs w:val="28"/>
          </w:rPr>
          <w:fldChar w:fldCharType="separate"/>
        </w:r>
        <w:r>
          <w:rPr>
            <w:b/>
            <w:sz w:val="28"/>
            <w:szCs w:val="28"/>
          </w:rPr>
          <w:t>18</w:t>
        </w:r>
        <w:r>
          <w:rPr>
            <w:b/>
            <w:sz w:val="28"/>
            <w:szCs w:val="28"/>
          </w:rPr>
          <w:fldChar w:fldCharType="end"/>
        </w:r>
      </w:hyperlink>
    </w:p>
    <w:p w14:paraId="4C889E26" w14:textId="77777777" w:rsidR="0034709D" w:rsidRDefault="00E313A9">
      <w:pPr>
        <w:pStyle w:val="TOC2"/>
        <w:tabs>
          <w:tab w:val="right" w:leader="hyphen" w:pos="8504"/>
        </w:tabs>
        <w:spacing w:line="360" w:lineRule="auto"/>
        <w:rPr>
          <w:b/>
          <w:sz w:val="28"/>
          <w:szCs w:val="28"/>
        </w:rPr>
      </w:pPr>
      <w:hyperlink w:anchor="_Toc8415" w:history="1">
        <w:r>
          <w:rPr>
            <w:rFonts w:hAnsi="宋体" w:cs="宋体" w:hint="eastAsia"/>
            <w:b/>
            <w:sz w:val="28"/>
            <w:szCs w:val="28"/>
          </w:rPr>
          <w:t>八、招标失败</w:t>
        </w:r>
        <w:r>
          <w:rPr>
            <w:b/>
            <w:sz w:val="28"/>
            <w:szCs w:val="28"/>
          </w:rPr>
          <w:tab/>
        </w:r>
        <w:r>
          <w:rPr>
            <w:b/>
            <w:sz w:val="28"/>
            <w:szCs w:val="28"/>
          </w:rPr>
          <w:fldChar w:fldCharType="begin"/>
        </w:r>
        <w:r>
          <w:rPr>
            <w:b/>
            <w:sz w:val="28"/>
            <w:szCs w:val="28"/>
          </w:rPr>
          <w:instrText xml:space="preserve"> PAGEREF _Toc8415 </w:instrText>
        </w:r>
        <w:r>
          <w:rPr>
            <w:b/>
            <w:sz w:val="28"/>
            <w:szCs w:val="28"/>
          </w:rPr>
          <w:fldChar w:fldCharType="separate"/>
        </w:r>
        <w:r>
          <w:rPr>
            <w:b/>
            <w:sz w:val="28"/>
            <w:szCs w:val="28"/>
          </w:rPr>
          <w:t>19</w:t>
        </w:r>
        <w:r>
          <w:rPr>
            <w:b/>
            <w:sz w:val="28"/>
            <w:szCs w:val="28"/>
          </w:rPr>
          <w:fldChar w:fldCharType="end"/>
        </w:r>
      </w:hyperlink>
    </w:p>
    <w:p w14:paraId="302807AD" w14:textId="77777777" w:rsidR="0034709D" w:rsidRDefault="00E313A9">
      <w:pPr>
        <w:pStyle w:val="TOC2"/>
        <w:tabs>
          <w:tab w:val="right" w:leader="hyphen" w:pos="8504"/>
        </w:tabs>
        <w:spacing w:line="360" w:lineRule="auto"/>
        <w:rPr>
          <w:b/>
          <w:sz w:val="28"/>
          <w:szCs w:val="28"/>
        </w:rPr>
      </w:pPr>
      <w:hyperlink w:anchor="_Toc10299" w:history="1">
        <w:r>
          <w:rPr>
            <w:rFonts w:hAnsi="宋体" w:cs="宋体" w:hint="eastAsia"/>
            <w:b/>
            <w:sz w:val="28"/>
            <w:szCs w:val="28"/>
          </w:rPr>
          <w:t>九、需要补充的其它内容</w:t>
        </w:r>
        <w:r>
          <w:rPr>
            <w:b/>
            <w:sz w:val="28"/>
            <w:szCs w:val="28"/>
          </w:rPr>
          <w:tab/>
        </w:r>
        <w:r>
          <w:rPr>
            <w:b/>
            <w:sz w:val="28"/>
            <w:szCs w:val="28"/>
          </w:rPr>
          <w:fldChar w:fldCharType="begin"/>
        </w:r>
        <w:r>
          <w:rPr>
            <w:b/>
            <w:sz w:val="28"/>
            <w:szCs w:val="28"/>
          </w:rPr>
          <w:instrText xml:space="preserve"> PAGEREF _Toc10299 </w:instrText>
        </w:r>
        <w:r>
          <w:rPr>
            <w:b/>
            <w:sz w:val="28"/>
            <w:szCs w:val="28"/>
          </w:rPr>
          <w:fldChar w:fldCharType="separate"/>
        </w:r>
        <w:r>
          <w:rPr>
            <w:b/>
            <w:sz w:val="28"/>
            <w:szCs w:val="28"/>
          </w:rPr>
          <w:t>19</w:t>
        </w:r>
        <w:r>
          <w:rPr>
            <w:b/>
            <w:sz w:val="28"/>
            <w:szCs w:val="28"/>
          </w:rPr>
          <w:fldChar w:fldCharType="end"/>
        </w:r>
      </w:hyperlink>
    </w:p>
    <w:p w14:paraId="0ABB3298" w14:textId="77777777" w:rsidR="0034709D" w:rsidRDefault="00E313A9">
      <w:pPr>
        <w:pStyle w:val="TOC1"/>
        <w:tabs>
          <w:tab w:val="right" w:leader="hyphen" w:pos="8504"/>
        </w:tabs>
      </w:pPr>
      <w:hyperlink w:anchor="_Toc13924" w:history="1">
        <w:r>
          <w:rPr>
            <w:rFonts w:hAnsi="宋体" w:cs="宋体" w:hint="eastAsia"/>
            <w:b/>
            <w:spacing w:val="15"/>
            <w:sz w:val="28"/>
            <w:szCs w:val="28"/>
          </w:rPr>
          <w:t>第三章</w:t>
        </w:r>
        <w:r>
          <w:rPr>
            <w:rFonts w:hAnsi="宋体" w:cs="宋体" w:hint="eastAsia"/>
            <w:b/>
            <w:spacing w:val="15"/>
            <w:sz w:val="28"/>
            <w:szCs w:val="28"/>
          </w:rPr>
          <w:t xml:space="preserve"> </w:t>
        </w:r>
        <w:r>
          <w:rPr>
            <w:rFonts w:hAnsi="宋体" w:cs="宋体" w:hint="eastAsia"/>
            <w:b/>
            <w:spacing w:val="15"/>
            <w:sz w:val="28"/>
            <w:szCs w:val="28"/>
          </w:rPr>
          <w:t>用户需求书</w:t>
        </w:r>
        <w:r>
          <w:rPr>
            <w:b/>
            <w:sz w:val="28"/>
            <w:szCs w:val="28"/>
          </w:rPr>
          <w:tab/>
        </w:r>
      </w:hyperlink>
      <w:r>
        <w:rPr>
          <w:rFonts w:hint="eastAsia"/>
          <w:b/>
          <w:sz w:val="28"/>
          <w:szCs w:val="28"/>
        </w:rPr>
        <w:t>20</w:t>
      </w:r>
    </w:p>
    <w:p w14:paraId="4A90B447" w14:textId="77777777" w:rsidR="0034709D" w:rsidRDefault="00E313A9">
      <w:pPr>
        <w:pStyle w:val="TOC1"/>
        <w:tabs>
          <w:tab w:val="right" w:leader="hyphen" w:pos="8504"/>
        </w:tabs>
        <w:rPr>
          <w:b/>
          <w:sz w:val="28"/>
          <w:szCs w:val="28"/>
        </w:rPr>
      </w:pPr>
      <w:hyperlink w:anchor="_Toc19507" w:history="1">
        <w:r>
          <w:rPr>
            <w:rFonts w:hAnsi="宋体" w:cs="宋体" w:hint="eastAsia"/>
            <w:b/>
            <w:spacing w:val="15"/>
            <w:sz w:val="28"/>
            <w:szCs w:val="28"/>
          </w:rPr>
          <w:t>第四章</w:t>
        </w:r>
        <w:r>
          <w:rPr>
            <w:rFonts w:hAnsi="宋体" w:cs="宋体" w:hint="eastAsia"/>
            <w:b/>
            <w:spacing w:val="15"/>
            <w:sz w:val="28"/>
            <w:szCs w:val="28"/>
          </w:rPr>
          <w:t xml:space="preserve"> </w:t>
        </w:r>
        <w:r>
          <w:rPr>
            <w:rFonts w:hAnsi="宋体" w:cs="宋体" w:hint="eastAsia"/>
            <w:b/>
            <w:spacing w:val="15"/>
            <w:sz w:val="28"/>
            <w:szCs w:val="28"/>
            <w:lang w:val="zh-CN"/>
          </w:rPr>
          <w:t>评标方法及评价标准</w:t>
        </w:r>
        <w:r>
          <w:rPr>
            <w:b/>
            <w:sz w:val="28"/>
            <w:szCs w:val="28"/>
          </w:rPr>
          <w:tab/>
        </w:r>
        <w:r>
          <w:rPr>
            <w:rFonts w:hint="eastAsia"/>
            <w:b/>
            <w:sz w:val="28"/>
            <w:szCs w:val="28"/>
          </w:rPr>
          <w:t>2</w:t>
        </w:r>
      </w:hyperlink>
      <w:r>
        <w:rPr>
          <w:rFonts w:hint="eastAsia"/>
          <w:b/>
          <w:sz w:val="28"/>
          <w:szCs w:val="28"/>
        </w:rPr>
        <w:t>2</w:t>
      </w:r>
    </w:p>
    <w:p w14:paraId="2C60F770" w14:textId="77777777" w:rsidR="0034709D" w:rsidRDefault="00E313A9">
      <w:pPr>
        <w:pStyle w:val="TOC1"/>
        <w:tabs>
          <w:tab w:val="right" w:leader="hyphen" w:pos="8504"/>
        </w:tabs>
      </w:pPr>
      <w:hyperlink w:anchor="_Toc1512" w:history="1">
        <w:r>
          <w:rPr>
            <w:rFonts w:hAnsi="宋体" w:cs="宋体" w:hint="eastAsia"/>
            <w:b/>
            <w:spacing w:val="15"/>
            <w:sz w:val="28"/>
            <w:szCs w:val="28"/>
          </w:rPr>
          <w:t>第五章</w:t>
        </w:r>
        <w:r>
          <w:rPr>
            <w:rFonts w:hAnsi="宋体" w:cs="宋体" w:hint="eastAsia"/>
            <w:b/>
            <w:spacing w:val="15"/>
            <w:sz w:val="28"/>
            <w:szCs w:val="28"/>
          </w:rPr>
          <w:t xml:space="preserve"> </w:t>
        </w:r>
        <w:r>
          <w:rPr>
            <w:rFonts w:hAnsi="宋体" w:cs="宋体" w:hint="eastAsia"/>
            <w:b/>
            <w:spacing w:val="15"/>
            <w:sz w:val="28"/>
            <w:szCs w:val="28"/>
          </w:rPr>
          <w:t>投标文件格式</w:t>
        </w:r>
        <w:r>
          <w:rPr>
            <w:b/>
            <w:sz w:val="28"/>
            <w:szCs w:val="28"/>
          </w:rPr>
          <w:tab/>
        </w:r>
      </w:hyperlink>
      <w:r>
        <w:rPr>
          <w:rFonts w:hint="eastAsia"/>
          <w:b/>
          <w:sz w:val="28"/>
          <w:szCs w:val="28"/>
        </w:rPr>
        <w:t>26</w:t>
      </w:r>
    </w:p>
    <w:p w14:paraId="1F014FE4" w14:textId="77777777" w:rsidR="0034709D" w:rsidRDefault="00E313A9">
      <w:pPr>
        <w:pStyle w:val="TOC1"/>
        <w:tabs>
          <w:tab w:val="right" w:leader="hyphen" w:pos="8504"/>
        </w:tabs>
        <w:rPr>
          <w:b/>
          <w:sz w:val="28"/>
          <w:szCs w:val="28"/>
        </w:rPr>
      </w:pPr>
      <w:hyperlink w:anchor="_Toc19507" w:history="1">
        <w:r>
          <w:rPr>
            <w:rFonts w:hAnsi="宋体" w:cs="宋体" w:hint="eastAsia"/>
            <w:b/>
            <w:spacing w:val="15"/>
            <w:sz w:val="28"/>
            <w:szCs w:val="28"/>
          </w:rPr>
          <w:t>第六章</w:t>
        </w:r>
        <w:r>
          <w:rPr>
            <w:rFonts w:hAnsi="宋体" w:cs="宋体" w:hint="eastAsia"/>
            <w:b/>
            <w:spacing w:val="15"/>
            <w:sz w:val="28"/>
            <w:szCs w:val="28"/>
          </w:rPr>
          <w:t xml:space="preserve"> </w:t>
        </w:r>
        <w:r>
          <w:rPr>
            <w:rFonts w:hAnsi="宋体" w:cs="宋体" w:hint="eastAsia"/>
            <w:b/>
            <w:bCs/>
            <w:sz w:val="28"/>
            <w:szCs w:val="28"/>
          </w:rPr>
          <w:t>合同条款及格式</w:t>
        </w:r>
        <w:r>
          <w:rPr>
            <w:b/>
            <w:sz w:val="28"/>
            <w:szCs w:val="28"/>
          </w:rPr>
          <w:tab/>
        </w:r>
        <w:r>
          <w:rPr>
            <w:rFonts w:hint="eastAsia"/>
            <w:b/>
            <w:sz w:val="28"/>
            <w:szCs w:val="28"/>
          </w:rPr>
          <w:t>4</w:t>
        </w:r>
      </w:hyperlink>
      <w:r>
        <w:rPr>
          <w:rFonts w:hint="eastAsia"/>
          <w:b/>
          <w:sz w:val="28"/>
          <w:szCs w:val="28"/>
        </w:rPr>
        <w:t>1</w:t>
      </w:r>
    </w:p>
    <w:p w14:paraId="1062AD41" w14:textId="77777777" w:rsidR="0034709D" w:rsidRDefault="00E313A9">
      <w:pPr>
        <w:spacing w:line="360" w:lineRule="auto"/>
        <w:sectPr w:rsidR="0034709D">
          <w:headerReference w:type="default" r:id="rId15"/>
          <w:footerReference w:type="default" r:id="rId16"/>
          <w:headerReference w:type="first" r:id="rId17"/>
          <w:footerReference w:type="first" r:id="rId18"/>
          <w:type w:val="nextColumn"/>
          <w:pgSz w:w="11906" w:h="16838"/>
          <w:pgMar w:top="1440" w:right="1701" w:bottom="1440" w:left="1701" w:header="1021" w:footer="907" w:gutter="0"/>
          <w:cols w:space="720"/>
          <w:titlePg/>
          <w:docGrid w:linePitch="312"/>
        </w:sectPr>
      </w:pPr>
      <w:r>
        <w:rPr>
          <w:rFonts w:hint="eastAsia"/>
          <w:b/>
          <w:sz w:val="28"/>
          <w:szCs w:val="28"/>
        </w:rPr>
        <w:fldChar w:fldCharType="end"/>
      </w:r>
    </w:p>
    <w:p w14:paraId="349D5EC5" w14:textId="77777777" w:rsidR="0034709D" w:rsidRDefault="00E313A9">
      <w:pPr>
        <w:keepNext/>
        <w:spacing w:beforeLines="50" w:before="120" w:afterLines="50" w:after="120" w:line="360" w:lineRule="auto"/>
        <w:jc w:val="center"/>
        <w:outlineLvl w:val="0"/>
        <w:rPr>
          <w:rFonts w:hAnsi="宋体" w:cs="宋体"/>
          <w:b/>
          <w:sz w:val="36"/>
          <w:szCs w:val="24"/>
        </w:rPr>
      </w:pPr>
      <w:bookmarkStart w:id="0" w:name="_Toc15817"/>
      <w:bookmarkStart w:id="1" w:name="_Toc30442"/>
      <w:bookmarkStart w:id="2" w:name="_Toc12960"/>
      <w:bookmarkStart w:id="3" w:name="_Toc26271808"/>
      <w:bookmarkStart w:id="4" w:name="_Toc16963"/>
      <w:bookmarkStart w:id="5" w:name="_Toc3260"/>
      <w:r>
        <w:rPr>
          <w:rFonts w:hAnsi="宋体" w:cs="宋体" w:hint="eastAsia"/>
          <w:b/>
          <w:sz w:val="36"/>
          <w:szCs w:val="24"/>
        </w:rPr>
        <w:t>第一章</w:t>
      </w:r>
      <w:r>
        <w:rPr>
          <w:rFonts w:hAnsi="宋体" w:cs="宋体" w:hint="eastAsia"/>
          <w:b/>
          <w:sz w:val="36"/>
          <w:szCs w:val="24"/>
        </w:rPr>
        <w:t xml:space="preserve">  </w:t>
      </w:r>
      <w:r>
        <w:rPr>
          <w:rFonts w:hAnsi="宋体" w:cs="宋体" w:hint="eastAsia"/>
          <w:b/>
          <w:sz w:val="36"/>
          <w:szCs w:val="24"/>
        </w:rPr>
        <w:t>综合说明</w:t>
      </w:r>
      <w:bookmarkEnd w:id="0"/>
      <w:bookmarkEnd w:id="1"/>
      <w:bookmarkEnd w:id="2"/>
      <w:bookmarkEnd w:id="3"/>
      <w:bookmarkEnd w:id="4"/>
      <w:bookmarkEnd w:id="5"/>
    </w:p>
    <w:p w14:paraId="14498256" w14:textId="77777777" w:rsidR="0034709D" w:rsidRDefault="00E313A9">
      <w:pPr>
        <w:keepNext/>
        <w:keepLines/>
        <w:spacing w:line="360" w:lineRule="auto"/>
        <w:jc w:val="center"/>
        <w:outlineLvl w:val="1"/>
        <w:rPr>
          <w:rFonts w:hAnsi="宋体" w:cs="宋体"/>
          <w:b/>
          <w:sz w:val="32"/>
          <w:szCs w:val="32"/>
        </w:rPr>
      </w:pPr>
      <w:bookmarkStart w:id="6" w:name="_Toc12041"/>
      <w:bookmarkStart w:id="7" w:name="_Toc18662"/>
      <w:bookmarkStart w:id="8" w:name="_Toc26271809"/>
      <w:bookmarkStart w:id="9" w:name="_Toc529913001"/>
      <w:bookmarkStart w:id="10" w:name="_Toc14326"/>
      <w:bookmarkStart w:id="11" w:name="_Toc2940"/>
      <w:bookmarkStart w:id="12" w:name="_Toc1724"/>
      <w:r>
        <w:rPr>
          <w:rFonts w:hAnsi="宋体" w:cs="宋体" w:hint="eastAsia"/>
          <w:b/>
          <w:sz w:val="32"/>
          <w:szCs w:val="32"/>
        </w:rPr>
        <w:t>一、招标公告</w:t>
      </w:r>
      <w:bookmarkEnd w:id="6"/>
      <w:bookmarkEnd w:id="7"/>
      <w:bookmarkEnd w:id="8"/>
      <w:bookmarkEnd w:id="9"/>
      <w:bookmarkEnd w:id="10"/>
      <w:bookmarkEnd w:id="11"/>
      <w:bookmarkEnd w:id="12"/>
    </w:p>
    <w:p w14:paraId="6319DDC1" w14:textId="30882D40" w:rsidR="0034709D" w:rsidRDefault="00E313A9">
      <w:pPr>
        <w:spacing w:line="360" w:lineRule="auto"/>
        <w:jc w:val="center"/>
        <w:outlineLvl w:val="2"/>
        <w:rPr>
          <w:rFonts w:hAnsi="宋体" w:cs="宋体"/>
          <w:b/>
          <w:szCs w:val="21"/>
        </w:rPr>
      </w:pPr>
      <w:bookmarkStart w:id="13" w:name="_Toc7092"/>
      <w:bookmarkStart w:id="14" w:name="_Toc10829"/>
      <w:bookmarkStart w:id="15" w:name="_Toc12433"/>
      <w:r>
        <w:rPr>
          <w:rFonts w:hAnsi="宋体" w:cs="宋体" w:hint="eastAsia"/>
          <w:b/>
          <w:szCs w:val="21"/>
        </w:rPr>
        <w:t>（招标编号：</w:t>
      </w:r>
      <w:r w:rsidR="00D20779">
        <w:rPr>
          <w:rFonts w:hAnsi="宋体" w:cs="宋体"/>
          <w:b/>
          <w:szCs w:val="21"/>
        </w:rPr>
        <w:t>浙房</w:t>
      </w:r>
      <w:proofErr w:type="gramStart"/>
      <w:r w:rsidR="00D20779">
        <w:rPr>
          <w:rFonts w:hAnsi="宋体" w:cs="宋体"/>
          <w:b/>
          <w:szCs w:val="21"/>
        </w:rPr>
        <w:t>咨</w:t>
      </w:r>
      <w:proofErr w:type="gramEnd"/>
      <w:r w:rsidR="00D20779">
        <w:rPr>
          <w:rFonts w:hAnsi="宋体" w:cs="宋体"/>
          <w:b/>
          <w:szCs w:val="21"/>
        </w:rPr>
        <w:t>2023【D-443】</w:t>
      </w:r>
      <w:r>
        <w:rPr>
          <w:rFonts w:hAnsi="宋体" w:cs="宋体" w:hint="eastAsia"/>
          <w:b/>
          <w:szCs w:val="21"/>
        </w:rPr>
        <w:t>）</w:t>
      </w:r>
      <w:bookmarkEnd w:id="13"/>
      <w:bookmarkEnd w:id="14"/>
      <w:bookmarkEnd w:id="15"/>
    </w:p>
    <w:p w14:paraId="725D1E03" w14:textId="77777777" w:rsidR="0034709D" w:rsidRDefault="00E313A9">
      <w:pPr>
        <w:spacing w:line="360" w:lineRule="auto"/>
        <w:jc w:val="left"/>
        <w:rPr>
          <w:rFonts w:hAnsi="宋体" w:cs="宋体"/>
          <w:b/>
          <w:szCs w:val="21"/>
        </w:rPr>
      </w:pPr>
      <w:r>
        <w:rPr>
          <w:rFonts w:hAnsi="宋体" w:cs="宋体" w:hint="eastAsia"/>
          <w:b/>
          <w:szCs w:val="21"/>
        </w:rPr>
        <w:t>项目所在地区：浙江省</w:t>
      </w:r>
    </w:p>
    <w:p w14:paraId="79553E51" w14:textId="77777777" w:rsidR="0034709D" w:rsidRDefault="00E313A9">
      <w:pPr>
        <w:spacing w:line="360" w:lineRule="auto"/>
        <w:outlineLvl w:val="2"/>
        <w:rPr>
          <w:rFonts w:hAnsi="宋体" w:cs="宋体"/>
          <w:b/>
          <w:sz w:val="28"/>
          <w:szCs w:val="28"/>
        </w:rPr>
      </w:pPr>
      <w:bookmarkStart w:id="16" w:name="_Toc11107"/>
      <w:bookmarkStart w:id="17" w:name="_Toc2720"/>
      <w:bookmarkStart w:id="18" w:name="_Toc3983"/>
      <w:r>
        <w:rPr>
          <w:rFonts w:hAnsi="宋体" w:cs="宋体" w:hint="eastAsia"/>
          <w:b/>
          <w:sz w:val="28"/>
          <w:szCs w:val="28"/>
        </w:rPr>
        <w:t>一、招标条件</w:t>
      </w:r>
      <w:bookmarkEnd w:id="16"/>
      <w:bookmarkEnd w:id="17"/>
      <w:bookmarkEnd w:id="18"/>
    </w:p>
    <w:p w14:paraId="5644928D" w14:textId="77777777" w:rsidR="0034709D" w:rsidRDefault="00E313A9">
      <w:pPr>
        <w:autoSpaceDE w:val="0"/>
        <w:autoSpaceDN w:val="0"/>
        <w:adjustRightInd w:val="0"/>
        <w:spacing w:line="360" w:lineRule="auto"/>
        <w:ind w:firstLine="405"/>
        <w:jc w:val="left"/>
        <w:rPr>
          <w:rFonts w:hAnsi="宋体" w:cs="宋体"/>
          <w:bCs/>
          <w:szCs w:val="21"/>
          <w:u w:val="single"/>
        </w:rPr>
      </w:pPr>
      <w:r>
        <w:rPr>
          <w:rFonts w:hAnsi="宋体" w:cs="宋体" w:hint="eastAsia"/>
          <w:szCs w:val="21"/>
        </w:rPr>
        <w:t>本</w:t>
      </w:r>
      <w:r>
        <w:rPr>
          <w:rFonts w:hAnsi="宋体" w:cs="宋体" w:hint="eastAsia"/>
          <w:szCs w:val="21"/>
        </w:rPr>
        <w:t>项目</w:t>
      </w:r>
      <w:r>
        <w:rPr>
          <w:rFonts w:hAnsi="宋体" w:cs="宋体" w:hint="eastAsia"/>
          <w:szCs w:val="21"/>
          <w:u w:val="single"/>
        </w:rPr>
        <w:t>2023</w:t>
      </w:r>
      <w:r>
        <w:rPr>
          <w:rFonts w:hAnsi="宋体" w:cs="宋体" w:hint="eastAsia"/>
          <w:szCs w:val="21"/>
          <w:u w:val="single"/>
        </w:rPr>
        <w:t>年临江公司水泥采购项目</w:t>
      </w:r>
      <w:r>
        <w:rPr>
          <w:rFonts w:hAnsi="宋体" w:cs="宋体" w:hint="eastAsia"/>
          <w:szCs w:val="21"/>
        </w:rPr>
        <w:t>已由项目审批</w:t>
      </w:r>
      <w:r>
        <w:rPr>
          <w:rFonts w:hAnsi="宋体" w:cs="宋体" w:hint="eastAsia"/>
          <w:szCs w:val="21"/>
        </w:rPr>
        <w:t>/</w:t>
      </w:r>
      <w:r>
        <w:rPr>
          <w:rFonts w:hAnsi="宋体" w:cs="宋体" w:hint="eastAsia"/>
          <w:szCs w:val="21"/>
        </w:rPr>
        <w:t>核准</w:t>
      </w:r>
      <w:r>
        <w:rPr>
          <w:rFonts w:hAnsi="宋体" w:cs="宋体" w:hint="eastAsia"/>
          <w:szCs w:val="21"/>
        </w:rPr>
        <w:t>/</w:t>
      </w:r>
      <w:r>
        <w:rPr>
          <w:rFonts w:hAnsi="宋体" w:cs="宋体" w:hint="eastAsia"/>
          <w:szCs w:val="21"/>
        </w:rPr>
        <w:t>备案机关批准，项目资金为</w:t>
      </w:r>
      <w:r>
        <w:rPr>
          <w:rFonts w:hAnsi="宋体" w:cs="宋体" w:hint="eastAsia"/>
          <w:bCs/>
          <w:szCs w:val="21"/>
          <w:u w:val="single"/>
        </w:rPr>
        <w:t>自筹资金</w:t>
      </w:r>
      <w:r>
        <w:rPr>
          <w:rFonts w:hAnsi="宋体" w:cs="宋体" w:hint="eastAsia"/>
          <w:bCs/>
          <w:szCs w:val="21"/>
          <w:u w:val="single"/>
        </w:rPr>
        <w:t>61.2</w:t>
      </w:r>
      <w:r>
        <w:rPr>
          <w:rFonts w:hAnsi="宋体" w:cs="宋体" w:hint="eastAsia"/>
          <w:bCs/>
          <w:szCs w:val="21"/>
          <w:u w:val="single"/>
        </w:rPr>
        <w:t>万元</w:t>
      </w:r>
      <w:r>
        <w:rPr>
          <w:rFonts w:hAnsi="宋体" w:cs="宋体" w:hint="eastAsia"/>
          <w:bCs/>
          <w:szCs w:val="21"/>
          <w:u w:val="single"/>
        </w:rPr>
        <w:t>,</w:t>
      </w:r>
      <w:r>
        <w:rPr>
          <w:rFonts w:hAnsi="宋体" w:cs="宋体" w:hint="eastAsia"/>
          <w:bCs/>
          <w:szCs w:val="21"/>
        </w:rPr>
        <w:t>招标人为杭州临江环境能源有限公司。本项目已具备招标条件，现进行</w:t>
      </w:r>
      <w:r>
        <w:rPr>
          <w:rFonts w:hAnsi="宋体" w:cs="宋体" w:hint="eastAsia"/>
          <w:bCs/>
          <w:szCs w:val="21"/>
          <w:u w:val="single"/>
        </w:rPr>
        <w:t>公开招标</w:t>
      </w:r>
      <w:r>
        <w:rPr>
          <w:rFonts w:hAnsi="宋体" w:cs="宋体" w:hint="eastAsia"/>
          <w:bCs/>
          <w:szCs w:val="21"/>
        </w:rPr>
        <w:t>。</w:t>
      </w:r>
    </w:p>
    <w:p w14:paraId="1FB6FF12" w14:textId="77777777" w:rsidR="0034709D" w:rsidRDefault="00E313A9">
      <w:pPr>
        <w:spacing w:line="360" w:lineRule="auto"/>
        <w:outlineLvl w:val="2"/>
        <w:rPr>
          <w:rFonts w:hAnsi="宋体" w:cs="宋体"/>
          <w:b/>
          <w:sz w:val="28"/>
          <w:szCs w:val="28"/>
        </w:rPr>
      </w:pPr>
      <w:bookmarkStart w:id="19" w:name="_Toc7845"/>
      <w:bookmarkStart w:id="20" w:name="_Toc501"/>
      <w:bookmarkStart w:id="21" w:name="_Toc1790"/>
      <w:r>
        <w:rPr>
          <w:rFonts w:hAnsi="宋体" w:cs="宋体" w:hint="eastAsia"/>
          <w:b/>
          <w:sz w:val="28"/>
          <w:szCs w:val="28"/>
        </w:rPr>
        <w:t>二、</w:t>
      </w:r>
      <w:bookmarkStart w:id="22" w:name="_Toc20260"/>
      <w:bookmarkStart w:id="23" w:name="_Toc7625"/>
      <w:bookmarkStart w:id="24" w:name="_Toc18906"/>
      <w:bookmarkEnd w:id="19"/>
      <w:bookmarkEnd w:id="20"/>
      <w:bookmarkEnd w:id="21"/>
      <w:r>
        <w:rPr>
          <w:rFonts w:hAnsi="宋体" w:cs="宋体" w:hint="eastAsia"/>
          <w:b/>
          <w:sz w:val="28"/>
          <w:szCs w:val="28"/>
        </w:rPr>
        <w:t>项目概况和采购范围</w:t>
      </w:r>
    </w:p>
    <w:p w14:paraId="4A6412D5" w14:textId="77777777" w:rsidR="0034709D" w:rsidRDefault="00E313A9">
      <w:pPr>
        <w:pStyle w:val="2f2"/>
        <w:spacing w:before="0"/>
        <w:ind w:firstLine="420"/>
        <w:rPr>
          <w:rFonts w:hAnsi="宋体" w:cs="宋体"/>
          <w:sz w:val="21"/>
          <w:szCs w:val="21"/>
        </w:rPr>
      </w:pPr>
      <w:r>
        <w:rPr>
          <w:rFonts w:hAnsi="宋体" w:cs="宋体" w:hint="eastAsia"/>
          <w:sz w:val="21"/>
          <w:szCs w:val="21"/>
        </w:rPr>
        <w:t>杭州临江环境能源有限公司</w:t>
      </w:r>
      <w:proofErr w:type="gramStart"/>
      <w:r>
        <w:rPr>
          <w:rFonts w:hAnsi="宋体" w:cs="宋体" w:hint="eastAsia"/>
          <w:sz w:val="21"/>
          <w:szCs w:val="21"/>
        </w:rPr>
        <w:t>三固事业</w:t>
      </w:r>
      <w:proofErr w:type="gramEnd"/>
      <w:r>
        <w:rPr>
          <w:rFonts w:hAnsi="宋体" w:cs="宋体" w:hint="eastAsia"/>
          <w:sz w:val="21"/>
          <w:szCs w:val="21"/>
        </w:rPr>
        <w:t>部因生产运营需要，现需采购</w:t>
      </w:r>
      <w:r>
        <w:rPr>
          <w:rFonts w:hAnsi="宋体" w:cs="宋体" w:hint="eastAsia"/>
          <w:sz w:val="21"/>
          <w:szCs w:val="21"/>
        </w:rPr>
        <w:t>M32.5R</w:t>
      </w:r>
      <w:r>
        <w:rPr>
          <w:rFonts w:hAnsi="宋体" w:cs="宋体" w:hint="eastAsia"/>
          <w:sz w:val="21"/>
          <w:szCs w:val="21"/>
        </w:rPr>
        <w:t>水泥</w:t>
      </w:r>
      <w:r>
        <w:rPr>
          <w:rFonts w:hAnsi="宋体" w:cs="宋体" w:hint="eastAsia"/>
          <w:sz w:val="21"/>
          <w:szCs w:val="21"/>
        </w:rPr>
        <w:t>2000</w:t>
      </w:r>
      <w:r>
        <w:rPr>
          <w:rFonts w:hAnsi="宋体" w:cs="宋体" w:hint="eastAsia"/>
          <w:sz w:val="21"/>
          <w:szCs w:val="21"/>
        </w:rPr>
        <w:t>吨，其中散装水泥</w:t>
      </w:r>
      <w:r>
        <w:rPr>
          <w:rFonts w:hAnsi="宋体" w:cs="宋体" w:hint="eastAsia"/>
          <w:sz w:val="21"/>
          <w:szCs w:val="21"/>
        </w:rPr>
        <w:t>1600</w:t>
      </w:r>
      <w:r>
        <w:rPr>
          <w:rFonts w:hAnsi="宋体" w:cs="宋体" w:hint="eastAsia"/>
          <w:sz w:val="21"/>
          <w:szCs w:val="21"/>
        </w:rPr>
        <w:t>吨、袋装</w:t>
      </w:r>
      <w:r>
        <w:rPr>
          <w:rFonts w:hAnsi="宋体" w:cs="宋体" w:hint="eastAsia"/>
          <w:sz w:val="21"/>
          <w:szCs w:val="21"/>
        </w:rPr>
        <w:t>400</w:t>
      </w:r>
      <w:r>
        <w:rPr>
          <w:rFonts w:hAnsi="宋体" w:cs="宋体" w:hint="eastAsia"/>
          <w:sz w:val="21"/>
          <w:szCs w:val="21"/>
        </w:rPr>
        <w:t>吨，具体范围详见招标文件第三章“用户需求书”。</w:t>
      </w:r>
    </w:p>
    <w:p w14:paraId="7C333F2E" w14:textId="77777777" w:rsidR="0034709D" w:rsidRDefault="00E313A9">
      <w:pPr>
        <w:spacing w:line="360" w:lineRule="auto"/>
        <w:outlineLvl w:val="2"/>
        <w:rPr>
          <w:rFonts w:cs="宋体"/>
          <w:kern w:val="2"/>
          <w:szCs w:val="21"/>
        </w:rPr>
      </w:pPr>
      <w:r>
        <w:rPr>
          <w:rFonts w:hAnsi="宋体" w:cs="宋体" w:hint="eastAsia"/>
          <w:b/>
          <w:sz w:val="28"/>
          <w:szCs w:val="28"/>
        </w:rPr>
        <w:t>三、投标人资格要求</w:t>
      </w:r>
      <w:bookmarkEnd w:id="22"/>
      <w:bookmarkEnd w:id="23"/>
      <w:bookmarkEnd w:id="24"/>
    </w:p>
    <w:p w14:paraId="550BC4B1" w14:textId="77777777" w:rsidR="0034709D" w:rsidRDefault="00E313A9">
      <w:pPr>
        <w:pStyle w:val="2f2"/>
        <w:spacing w:before="0"/>
        <w:ind w:firstLineChars="212" w:firstLine="445"/>
        <w:rPr>
          <w:rFonts w:cs="宋体"/>
          <w:kern w:val="2"/>
          <w:sz w:val="21"/>
          <w:szCs w:val="21"/>
        </w:rPr>
      </w:pPr>
      <w:bookmarkStart w:id="25" w:name="_Toc14827"/>
      <w:bookmarkStart w:id="26" w:name="_Toc16021"/>
      <w:bookmarkStart w:id="27" w:name="_Toc18946"/>
      <w:r>
        <w:rPr>
          <w:rFonts w:cs="宋体" w:hint="eastAsia"/>
          <w:kern w:val="2"/>
          <w:sz w:val="21"/>
          <w:szCs w:val="21"/>
        </w:rPr>
        <w:t>1</w:t>
      </w:r>
      <w:r>
        <w:rPr>
          <w:rFonts w:cs="宋体" w:hint="eastAsia"/>
          <w:kern w:val="2"/>
          <w:sz w:val="21"/>
          <w:szCs w:val="21"/>
        </w:rPr>
        <w:t>、在中华人民共和国境内注册，</w:t>
      </w:r>
      <w:r>
        <w:rPr>
          <w:rFonts w:cs="宋体" w:hint="eastAsia"/>
          <w:kern w:val="2"/>
          <w:sz w:val="21"/>
          <w:szCs w:val="21"/>
          <w:u w:val="single"/>
        </w:rPr>
        <w:t>具有独立法人资格</w:t>
      </w:r>
      <w:r>
        <w:rPr>
          <w:rFonts w:cs="宋体" w:hint="eastAsia"/>
          <w:kern w:val="2"/>
          <w:sz w:val="21"/>
          <w:szCs w:val="21"/>
          <w:u w:val="single"/>
        </w:rPr>
        <w:t>/</w:t>
      </w:r>
      <w:r>
        <w:rPr>
          <w:rFonts w:cs="宋体" w:hint="eastAsia"/>
          <w:kern w:val="2"/>
          <w:sz w:val="21"/>
          <w:szCs w:val="21"/>
          <w:u w:val="single"/>
        </w:rPr>
        <w:t>具有独立承担民事责任的能力</w:t>
      </w:r>
      <w:r>
        <w:rPr>
          <w:rFonts w:cs="宋体" w:hint="eastAsia"/>
          <w:kern w:val="2"/>
          <w:sz w:val="21"/>
          <w:szCs w:val="21"/>
        </w:rPr>
        <w:t>。（提供营业执照（或者事业单位法人证书、社会团体法人登记证书、其他组织登记证明文件）副本复印件（加盖公章））。</w:t>
      </w:r>
    </w:p>
    <w:p w14:paraId="3F85933E" w14:textId="77777777" w:rsidR="0034709D" w:rsidRDefault="00E313A9">
      <w:pPr>
        <w:pStyle w:val="2f2"/>
        <w:spacing w:before="0"/>
        <w:ind w:firstLineChars="212" w:firstLine="445"/>
        <w:rPr>
          <w:rFonts w:cs="宋体"/>
          <w:kern w:val="2"/>
          <w:sz w:val="21"/>
          <w:szCs w:val="21"/>
        </w:rPr>
      </w:pPr>
      <w:r>
        <w:rPr>
          <w:rFonts w:cs="宋体" w:hint="eastAsia"/>
          <w:kern w:val="2"/>
          <w:sz w:val="21"/>
          <w:szCs w:val="21"/>
        </w:rPr>
        <w:t>2</w:t>
      </w:r>
      <w:r>
        <w:rPr>
          <w:rFonts w:cs="宋体" w:hint="eastAsia"/>
          <w:kern w:val="2"/>
          <w:sz w:val="21"/>
          <w:szCs w:val="21"/>
        </w:rPr>
        <w:t>、自</w:t>
      </w:r>
      <w:r>
        <w:rPr>
          <w:rFonts w:cs="宋体" w:hint="eastAsia"/>
          <w:kern w:val="2"/>
          <w:sz w:val="21"/>
          <w:szCs w:val="21"/>
        </w:rPr>
        <w:t>2020</w:t>
      </w:r>
      <w:r>
        <w:rPr>
          <w:rFonts w:cs="宋体" w:hint="eastAsia"/>
          <w:kern w:val="2"/>
          <w:sz w:val="21"/>
          <w:szCs w:val="21"/>
        </w:rPr>
        <w:t>年</w:t>
      </w:r>
      <w:r>
        <w:rPr>
          <w:rFonts w:cs="宋体" w:hint="eastAsia"/>
          <w:kern w:val="2"/>
          <w:sz w:val="21"/>
          <w:szCs w:val="21"/>
        </w:rPr>
        <w:t>1</w:t>
      </w:r>
      <w:r>
        <w:rPr>
          <w:rFonts w:cs="宋体" w:hint="eastAsia"/>
          <w:kern w:val="2"/>
          <w:sz w:val="21"/>
          <w:szCs w:val="21"/>
        </w:rPr>
        <w:t>月</w:t>
      </w:r>
      <w:r>
        <w:rPr>
          <w:rFonts w:cs="宋体" w:hint="eastAsia"/>
          <w:kern w:val="2"/>
          <w:sz w:val="21"/>
          <w:szCs w:val="21"/>
        </w:rPr>
        <w:t>1</w:t>
      </w:r>
      <w:r>
        <w:rPr>
          <w:rFonts w:cs="宋体" w:hint="eastAsia"/>
          <w:kern w:val="2"/>
          <w:sz w:val="21"/>
          <w:szCs w:val="21"/>
        </w:rPr>
        <w:t>日以来（以签订合同之日为准），投标人具有至少</w:t>
      </w:r>
      <w:r>
        <w:rPr>
          <w:rFonts w:cs="宋体" w:hint="eastAsia"/>
          <w:kern w:val="2"/>
          <w:sz w:val="21"/>
          <w:szCs w:val="21"/>
        </w:rPr>
        <w:t>1</w:t>
      </w:r>
      <w:r>
        <w:rPr>
          <w:rFonts w:cs="宋体" w:hint="eastAsia"/>
          <w:kern w:val="2"/>
          <w:sz w:val="21"/>
          <w:szCs w:val="21"/>
        </w:rPr>
        <w:t>例水泥供货业绩（提供合同或中标通知书复印件）。</w:t>
      </w:r>
    </w:p>
    <w:p w14:paraId="026E7C4E" w14:textId="77777777" w:rsidR="0034709D" w:rsidRDefault="00E313A9">
      <w:pPr>
        <w:pStyle w:val="2f2"/>
        <w:spacing w:before="0"/>
        <w:ind w:firstLineChars="212" w:firstLine="445"/>
        <w:rPr>
          <w:rFonts w:cs="宋体"/>
          <w:kern w:val="2"/>
          <w:sz w:val="21"/>
          <w:szCs w:val="21"/>
        </w:rPr>
      </w:pPr>
      <w:r>
        <w:rPr>
          <w:rFonts w:cs="宋体" w:hint="eastAsia"/>
          <w:kern w:val="2"/>
          <w:sz w:val="21"/>
          <w:szCs w:val="21"/>
        </w:rPr>
        <w:t>3</w:t>
      </w:r>
      <w:r>
        <w:rPr>
          <w:rFonts w:cs="宋体" w:hint="eastAsia"/>
          <w:kern w:val="2"/>
          <w:sz w:val="21"/>
          <w:szCs w:val="21"/>
        </w:rPr>
        <w:t>、投标人须提供其股东信息及出资比例信息。</w:t>
      </w:r>
    </w:p>
    <w:p w14:paraId="63A37A73" w14:textId="77777777" w:rsidR="0034709D" w:rsidRDefault="00E313A9">
      <w:pPr>
        <w:pStyle w:val="2f2"/>
        <w:numPr>
          <w:ilvl w:val="255"/>
          <w:numId w:val="0"/>
        </w:numPr>
        <w:spacing w:before="0"/>
        <w:ind w:firstLineChars="212" w:firstLine="445"/>
        <w:rPr>
          <w:rFonts w:hAnsi="宋体" w:cs="宋体"/>
          <w:sz w:val="21"/>
          <w:szCs w:val="21"/>
        </w:rPr>
      </w:pPr>
      <w:r>
        <w:rPr>
          <w:rFonts w:cs="宋体" w:hint="eastAsia"/>
          <w:kern w:val="2"/>
          <w:sz w:val="21"/>
          <w:szCs w:val="21"/>
        </w:rPr>
        <w:t>4</w:t>
      </w:r>
      <w:r>
        <w:rPr>
          <w:rFonts w:cs="宋体" w:hint="eastAsia"/>
          <w:kern w:val="2"/>
          <w:sz w:val="21"/>
          <w:szCs w:val="21"/>
        </w:rPr>
        <w:t>、投标人在“信用中国”（</w:t>
      </w:r>
      <w:r>
        <w:rPr>
          <w:rFonts w:cs="宋体" w:hint="eastAsia"/>
          <w:kern w:val="2"/>
          <w:sz w:val="21"/>
          <w:szCs w:val="21"/>
        </w:rPr>
        <w:t>www.creditchina.gov.cn</w:t>
      </w:r>
      <w:r>
        <w:rPr>
          <w:rFonts w:cs="宋体" w:hint="eastAsia"/>
          <w:kern w:val="2"/>
          <w:sz w:val="21"/>
          <w:szCs w:val="21"/>
        </w:rPr>
        <w:t>）、中国政府采购网（</w:t>
      </w:r>
      <w:r>
        <w:rPr>
          <w:rFonts w:cs="宋体" w:hint="eastAsia"/>
          <w:kern w:val="2"/>
          <w:sz w:val="21"/>
          <w:szCs w:val="21"/>
        </w:rPr>
        <w:t>www.ccgp.gov.cn</w:t>
      </w:r>
      <w:r>
        <w:rPr>
          <w:rFonts w:cs="宋体" w:hint="eastAsia"/>
          <w:kern w:val="2"/>
          <w:sz w:val="21"/>
          <w:szCs w:val="21"/>
        </w:rPr>
        <w:t>）等其它官方网站没有被列入失信被执行人、重大税收违法失信主体、政府采购严重违法失信行为记录名单、有责合同纠纷等不良记录。</w:t>
      </w:r>
    </w:p>
    <w:p w14:paraId="119D7DE0" w14:textId="77777777" w:rsidR="0034709D" w:rsidRDefault="00E313A9">
      <w:pPr>
        <w:pStyle w:val="2f2"/>
        <w:spacing w:before="0"/>
        <w:ind w:firstLineChars="212" w:firstLine="445"/>
        <w:rPr>
          <w:rFonts w:hAnsi="宋体" w:cs="宋体"/>
          <w:sz w:val="21"/>
          <w:szCs w:val="21"/>
        </w:rPr>
      </w:pPr>
      <w:r>
        <w:rPr>
          <w:rFonts w:hAnsi="宋体" w:cs="宋体" w:hint="eastAsia"/>
          <w:sz w:val="21"/>
          <w:szCs w:val="21"/>
        </w:rPr>
        <w:t>5</w:t>
      </w:r>
      <w:r>
        <w:rPr>
          <w:rFonts w:hAnsi="宋体" w:cs="宋体" w:hint="eastAsia"/>
          <w:sz w:val="21"/>
          <w:szCs w:val="21"/>
        </w:rPr>
        <w:t>、近两年内未被列入《杭州临江环境能源有限公司黑名单供应商名录库》和《杭州临江环境能源有限公司不合格供应商名录库》。</w:t>
      </w:r>
    </w:p>
    <w:p w14:paraId="61F2BAA9" w14:textId="77777777" w:rsidR="0034709D" w:rsidRDefault="00E313A9">
      <w:pPr>
        <w:pStyle w:val="2f2"/>
        <w:spacing w:before="0"/>
        <w:ind w:firstLineChars="212" w:firstLine="445"/>
        <w:rPr>
          <w:rFonts w:hAnsi="宋体" w:cs="宋体"/>
          <w:sz w:val="21"/>
          <w:szCs w:val="21"/>
        </w:rPr>
      </w:pPr>
      <w:r>
        <w:rPr>
          <w:rFonts w:hAnsi="宋体" w:cs="宋体" w:hint="eastAsia"/>
          <w:sz w:val="21"/>
          <w:szCs w:val="21"/>
        </w:rPr>
        <w:t>6</w:t>
      </w:r>
      <w:r>
        <w:rPr>
          <w:rFonts w:hAnsi="宋体" w:cs="宋体" w:hint="eastAsia"/>
          <w:sz w:val="21"/>
          <w:szCs w:val="21"/>
        </w:rPr>
        <w:t>、本项目不接受联合体投标。</w:t>
      </w:r>
    </w:p>
    <w:p w14:paraId="37EFDFC1" w14:textId="77777777" w:rsidR="0034709D" w:rsidRDefault="00E313A9">
      <w:pPr>
        <w:autoSpaceDE w:val="0"/>
        <w:autoSpaceDN w:val="0"/>
        <w:adjustRightInd w:val="0"/>
        <w:snapToGrid w:val="0"/>
        <w:spacing w:line="360" w:lineRule="auto"/>
        <w:jc w:val="left"/>
        <w:outlineLvl w:val="2"/>
        <w:rPr>
          <w:rFonts w:hAnsi="宋体" w:cs="宋体"/>
          <w:b/>
          <w:sz w:val="28"/>
          <w:szCs w:val="28"/>
        </w:rPr>
      </w:pPr>
      <w:r>
        <w:rPr>
          <w:rFonts w:hAnsi="宋体" w:cs="宋体" w:hint="eastAsia"/>
          <w:b/>
          <w:sz w:val="28"/>
          <w:szCs w:val="28"/>
        </w:rPr>
        <w:t>四、招标文件的获取</w:t>
      </w:r>
      <w:bookmarkEnd w:id="25"/>
      <w:bookmarkEnd w:id="26"/>
      <w:bookmarkEnd w:id="27"/>
    </w:p>
    <w:p w14:paraId="0867BA58" w14:textId="77777777" w:rsidR="0034709D" w:rsidRDefault="00E313A9">
      <w:pPr>
        <w:autoSpaceDE w:val="0"/>
        <w:autoSpaceDN w:val="0"/>
        <w:adjustRightInd w:val="0"/>
        <w:spacing w:line="360" w:lineRule="auto"/>
        <w:ind w:firstLineChars="200" w:firstLine="420"/>
        <w:jc w:val="left"/>
        <w:rPr>
          <w:rFonts w:hAnsi="宋体" w:cs="宋体"/>
          <w:szCs w:val="21"/>
        </w:rPr>
      </w:pPr>
      <w:bookmarkStart w:id="28" w:name="_Toc24106"/>
      <w:bookmarkStart w:id="29" w:name="_Toc27449"/>
      <w:bookmarkStart w:id="30" w:name="_Toc24296"/>
      <w:r>
        <w:rPr>
          <w:rFonts w:hAnsi="宋体" w:cs="宋体" w:hint="eastAsia"/>
          <w:szCs w:val="21"/>
        </w:rPr>
        <w:t>1</w:t>
      </w:r>
      <w:r>
        <w:rPr>
          <w:rFonts w:hAnsi="宋体" w:cs="宋体" w:hint="eastAsia"/>
          <w:szCs w:val="21"/>
        </w:rPr>
        <w:t>、投标报名方式：本项目不设置报名环节。</w:t>
      </w:r>
    </w:p>
    <w:p w14:paraId="0E648389" w14:textId="77777777" w:rsidR="0034709D" w:rsidRDefault="00E313A9">
      <w:pPr>
        <w:autoSpaceDE w:val="0"/>
        <w:autoSpaceDN w:val="0"/>
        <w:adjustRightInd w:val="0"/>
        <w:spacing w:line="360" w:lineRule="auto"/>
        <w:ind w:firstLineChars="200" w:firstLine="420"/>
        <w:jc w:val="left"/>
        <w:rPr>
          <w:rFonts w:hAnsi="宋体" w:cs="宋体"/>
          <w:szCs w:val="21"/>
        </w:rPr>
      </w:pPr>
      <w:r>
        <w:rPr>
          <w:rFonts w:hAnsi="宋体" w:cs="宋体" w:hint="eastAsia"/>
          <w:szCs w:val="21"/>
        </w:rPr>
        <w:t>2</w:t>
      </w:r>
      <w:r>
        <w:rPr>
          <w:rFonts w:hAnsi="宋体" w:cs="宋体" w:hint="eastAsia"/>
          <w:szCs w:val="21"/>
        </w:rPr>
        <w:t>、招标文件的获取方式：本项目招标文件以网上下载方式获取；</w:t>
      </w:r>
    </w:p>
    <w:p w14:paraId="4116CFC6" w14:textId="77777777" w:rsidR="0034709D" w:rsidRDefault="00E313A9">
      <w:pPr>
        <w:autoSpaceDE w:val="0"/>
        <w:autoSpaceDN w:val="0"/>
        <w:adjustRightInd w:val="0"/>
        <w:spacing w:line="360" w:lineRule="auto"/>
        <w:ind w:firstLineChars="200" w:firstLine="420"/>
        <w:jc w:val="left"/>
        <w:rPr>
          <w:rFonts w:hAnsi="宋体" w:cs="宋体"/>
          <w:szCs w:val="21"/>
        </w:rPr>
      </w:pPr>
      <w:r>
        <w:rPr>
          <w:rFonts w:hAnsi="宋体" w:cs="宋体" w:hint="eastAsia"/>
          <w:szCs w:val="21"/>
        </w:rPr>
        <w:t>3</w:t>
      </w:r>
      <w:r>
        <w:rPr>
          <w:rFonts w:hAnsi="宋体" w:cs="宋体" w:hint="eastAsia"/>
          <w:szCs w:val="21"/>
        </w:rPr>
        <w:t>、下载网址：浙江政府采购网（</w:t>
      </w:r>
      <w:r>
        <w:rPr>
          <w:rFonts w:hAnsi="宋体" w:cs="宋体" w:hint="eastAsia"/>
          <w:szCs w:val="21"/>
        </w:rPr>
        <w:t>http://zfcg.czt.zj.gov.cn/</w:t>
      </w:r>
      <w:r>
        <w:rPr>
          <w:rFonts w:hAnsi="宋体" w:cs="宋体" w:hint="eastAsia"/>
          <w:szCs w:val="21"/>
        </w:rPr>
        <w:t>）；</w:t>
      </w:r>
    </w:p>
    <w:p w14:paraId="232DB0D4" w14:textId="36671C97" w:rsidR="0034709D" w:rsidRDefault="00E313A9">
      <w:pPr>
        <w:autoSpaceDE w:val="0"/>
        <w:autoSpaceDN w:val="0"/>
        <w:adjustRightInd w:val="0"/>
        <w:spacing w:line="360" w:lineRule="auto"/>
        <w:ind w:firstLineChars="200" w:firstLine="420"/>
        <w:jc w:val="left"/>
        <w:rPr>
          <w:rFonts w:hAnsi="宋体" w:cs="宋体"/>
          <w:szCs w:val="21"/>
        </w:rPr>
      </w:pPr>
      <w:r>
        <w:rPr>
          <w:rFonts w:hAnsi="宋体" w:cs="宋体" w:hint="eastAsia"/>
          <w:szCs w:val="21"/>
        </w:rPr>
        <w:t>4</w:t>
      </w:r>
      <w:r>
        <w:rPr>
          <w:rFonts w:hAnsi="宋体" w:cs="宋体" w:hint="eastAsia"/>
          <w:szCs w:val="21"/>
        </w:rPr>
        <w:t>、下载时间：自本项目招标公告发布之日起至投标截止时间止（投标人对招标文件提出问题截止时间：</w:t>
      </w:r>
      <w:r>
        <w:rPr>
          <w:rFonts w:hAnsi="宋体" w:cs="宋体" w:hint="eastAsia"/>
          <w:szCs w:val="21"/>
        </w:rPr>
        <w:t>2023</w:t>
      </w:r>
      <w:r>
        <w:rPr>
          <w:rFonts w:hAnsi="宋体" w:cs="宋体" w:hint="eastAsia"/>
          <w:szCs w:val="21"/>
        </w:rPr>
        <w:t>年</w:t>
      </w:r>
      <w:r w:rsidR="00D20779">
        <w:rPr>
          <w:rFonts w:hAnsi="宋体" w:cs="宋体"/>
          <w:szCs w:val="21"/>
        </w:rPr>
        <w:t>11</w:t>
      </w:r>
      <w:r>
        <w:rPr>
          <w:rFonts w:hAnsi="宋体" w:cs="宋体" w:hint="eastAsia"/>
          <w:szCs w:val="21"/>
        </w:rPr>
        <w:t>月</w:t>
      </w:r>
      <w:r w:rsidR="00D20779">
        <w:rPr>
          <w:rFonts w:hAnsi="宋体" w:cs="宋体"/>
          <w:szCs w:val="21"/>
        </w:rPr>
        <w:t>9</w:t>
      </w:r>
      <w:r>
        <w:rPr>
          <w:rFonts w:hAnsi="宋体" w:cs="宋体" w:hint="eastAsia"/>
          <w:szCs w:val="21"/>
        </w:rPr>
        <w:t>日）。</w:t>
      </w:r>
    </w:p>
    <w:p w14:paraId="2AE57CF3" w14:textId="77777777" w:rsidR="0034709D" w:rsidRDefault="00E313A9">
      <w:pPr>
        <w:autoSpaceDE w:val="0"/>
        <w:autoSpaceDN w:val="0"/>
        <w:adjustRightInd w:val="0"/>
        <w:spacing w:line="460" w:lineRule="exact"/>
        <w:jc w:val="left"/>
        <w:outlineLvl w:val="2"/>
        <w:rPr>
          <w:rFonts w:hAnsi="宋体" w:cs="宋体"/>
          <w:b/>
          <w:sz w:val="28"/>
          <w:szCs w:val="28"/>
        </w:rPr>
      </w:pPr>
      <w:r>
        <w:rPr>
          <w:rFonts w:hAnsi="宋体" w:cs="宋体" w:hint="eastAsia"/>
          <w:b/>
          <w:sz w:val="28"/>
          <w:szCs w:val="28"/>
        </w:rPr>
        <w:t>五、投标文件的递交</w:t>
      </w:r>
    </w:p>
    <w:p w14:paraId="40F73824" w14:textId="21027001" w:rsidR="0034709D" w:rsidRDefault="00E313A9">
      <w:pPr>
        <w:autoSpaceDE w:val="0"/>
        <w:autoSpaceDN w:val="0"/>
        <w:adjustRightInd w:val="0"/>
        <w:spacing w:line="460" w:lineRule="exact"/>
        <w:ind w:firstLineChars="200" w:firstLine="422"/>
        <w:jc w:val="left"/>
        <w:rPr>
          <w:rFonts w:hAnsi="宋体" w:cs="宋体"/>
          <w:b/>
          <w:bCs/>
          <w:szCs w:val="21"/>
        </w:rPr>
      </w:pPr>
      <w:bookmarkStart w:id="31" w:name="_Toc7593"/>
      <w:bookmarkStart w:id="32" w:name="_Toc28934"/>
      <w:bookmarkStart w:id="33" w:name="_Toc28383"/>
      <w:bookmarkStart w:id="34" w:name="_Toc19097"/>
      <w:bookmarkStart w:id="35" w:name="_Toc21146"/>
      <w:bookmarkStart w:id="36" w:name="_Toc10412"/>
      <w:r>
        <w:rPr>
          <w:rFonts w:hAnsi="宋体" w:cs="宋体" w:hint="eastAsia"/>
          <w:b/>
          <w:bCs/>
          <w:szCs w:val="21"/>
        </w:rPr>
        <w:t>递交截止时间：</w:t>
      </w:r>
      <w:r>
        <w:rPr>
          <w:rFonts w:hAnsi="宋体" w:cs="宋体" w:hint="eastAsia"/>
          <w:b/>
          <w:bCs/>
          <w:szCs w:val="21"/>
          <w:u w:val="single"/>
        </w:rPr>
        <w:t>2023</w:t>
      </w:r>
      <w:r>
        <w:rPr>
          <w:rFonts w:hAnsi="宋体" w:cs="宋体" w:hint="eastAsia"/>
          <w:b/>
          <w:bCs/>
          <w:szCs w:val="21"/>
          <w:u w:val="single"/>
        </w:rPr>
        <w:t>年</w:t>
      </w:r>
      <w:r w:rsidR="00D20779">
        <w:rPr>
          <w:rFonts w:hAnsi="宋体" w:cs="宋体"/>
          <w:b/>
          <w:bCs/>
          <w:szCs w:val="21"/>
          <w:u w:val="single"/>
        </w:rPr>
        <w:t>11</w:t>
      </w:r>
      <w:r>
        <w:rPr>
          <w:rFonts w:hAnsi="宋体" w:cs="宋体" w:hint="eastAsia"/>
          <w:b/>
          <w:bCs/>
          <w:szCs w:val="21"/>
          <w:u w:val="single"/>
        </w:rPr>
        <w:t>月</w:t>
      </w:r>
      <w:r w:rsidR="00D20779">
        <w:rPr>
          <w:rFonts w:hAnsi="宋体" w:cs="宋体"/>
          <w:b/>
          <w:bCs/>
          <w:szCs w:val="21"/>
          <w:u w:val="single"/>
        </w:rPr>
        <w:t>24</w:t>
      </w:r>
      <w:r>
        <w:rPr>
          <w:rFonts w:hAnsi="宋体" w:cs="宋体" w:hint="eastAsia"/>
          <w:b/>
          <w:bCs/>
          <w:szCs w:val="21"/>
          <w:u w:val="single"/>
        </w:rPr>
        <w:t>日</w:t>
      </w:r>
      <w:r w:rsidR="00D20779">
        <w:rPr>
          <w:rFonts w:hAnsi="宋体" w:cs="宋体"/>
          <w:b/>
          <w:bCs/>
          <w:szCs w:val="21"/>
          <w:u w:val="single"/>
        </w:rPr>
        <w:t>1</w:t>
      </w:r>
      <w:r>
        <w:rPr>
          <w:rFonts w:hAnsi="宋体" w:cs="宋体" w:hint="eastAsia"/>
          <w:b/>
          <w:bCs/>
          <w:szCs w:val="21"/>
          <w:u w:val="single"/>
        </w:rPr>
        <w:t>0</w:t>
      </w:r>
      <w:r>
        <w:rPr>
          <w:rFonts w:hAnsi="宋体" w:cs="宋体" w:hint="eastAsia"/>
          <w:b/>
          <w:bCs/>
          <w:szCs w:val="21"/>
          <w:u w:val="single"/>
        </w:rPr>
        <w:t>时</w:t>
      </w:r>
      <w:r>
        <w:rPr>
          <w:rFonts w:hAnsi="宋体" w:cs="宋体" w:hint="eastAsia"/>
          <w:b/>
          <w:bCs/>
          <w:szCs w:val="21"/>
          <w:u w:val="single"/>
        </w:rPr>
        <w:t>00</w:t>
      </w:r>
      <w:r>
        <w:rPr>
          <w:rFonts w:hAnsi="宋体" w:cs="宋体" w:hint="eastAsia"/>
          <w:b/>
          <w:bCs/>
          <w:szCs w:val="21"/>
          <w:u w:val="single"/>
        </w:rPr>
        <w:t>分</w:t>
      </w:r>
    </w:p>
    <w:p w14:paraId="673189F4" w14:textId="77777777" w:rsidR="0034709D" w:rsidRDefault="00E313A9">
      <w:pPr>
        <w:autoSpaceDE w:val="0"/>
        <w:autoSpaceDN w:val="0"/>
        <w:adjustRightInd w:val="0"/>
        <w:spacing w:line="460" w:lineRule="exact"/>
        <w:ind w:firstLineChars="200" w:firstLine="422"/>
        <w:jc w:val="left"/>
        <w:rPr>
          <w:rFonts w:hAnsi="宋体" w:cs="宋体"/>
          <w:b/>
          <w:bCs/>
          <w:szCs w:val="21"/>
        </w:rPr>
      </w:pPr>
      <w:r>
        <w:rPr>
          <w:rFonts w:hAnsi="宋体" w:cs="宋体" w:hint="eastAsia"/>
          <w:b/>
          <w:bCs/>
          <w:szCs w:val="21"/>
        </w:rPr>
        <w:t>递交方式：</w:t>
      </w:r>
      <w:r>
        <w:rPr>
          <w:rFonts w:hAnsi="宋体" w:cs="宋体" w:hint="eastAsia"/>
          <w:b/>
          <w:bCs/>
          <w:szCs w:val="21"/>
          <w:u w:val="single"/>
        </w:rPr>
        <w:t>纸质文件递交</w:t>
      </w:r>
    </w:p>
    <w:p w14:paraId="72863D6A" w14:textId="77777777" w:rsidR="0034709D" w:rsidRDefault="00E313A9">
      <w:pPr>
        <w:autoSpaceDE w:val="0"/>
        <w:autoSpaceDN w:val="0"/>
        <w:adjustRightInd w:val="0"/>
        <w:spacing w:line="460" w:lineRule="exact"/>
        <w:jc w:val="left"/>
        <w:outlineLvl w:val="2"/>
        <w:rPr>
          <w:rFonts w:hAnsi="宋体" w:cs="宋体"/>
          <w:b/>
          <w:sz w:val="28"/>
          <w:szCs w:val="28"/>
        </w:rPr>
      </w:pPr>
      <w:r>
        <w:rPr>
          <w:rFonts w:hAnsi="宋体" w:cs="宋体" w:hint="eastAsia"/>
          <w:b/>
          <w:sz w:val="28"/>
          <w:szCs w:val="28"/>
        </w:rPr>
        <w:t>六、开标时间及地点</w:t>
      </w:r>
      <w:bookmarkEnd w:id="31"/>
      <w:bookmarkEnd w:id="32"/>
      <w:bookmarkEnd w:id="33"/>
    </w:p>
    <w:p w14:paraId="22EEFB4E" w14:textId="696FE063" w:rsidR="0034709D" w:rsidRDefault="00E313A9">
      <w:pPr>
        <w:autoSpaceDE w:val="0"/>
        <w:autoSpaceDN w:val="0"/>
        <w:adjustRightInd w:val="0"/>
        <w:spacing w:line="460" w:lineRule="exact"/>
        <w:ind w:firstLineChars="200" w:firstLine="422"/>
        <w:jc w:val="left"/>
        <w:rPr>
          <w:rFonts w:hAnsi="宋体" w:cs="宋体"/>
          <w:b/>
          <w:bCs/>
          <w:szCs w:val="21"/>
        </w:rPr>
      </w:pPr>
      <w:bookmarkStart w:id="37" w:name="_Toc32552"/>
      <w:bookmarkStart w:id="38" w:name="_Toc25404"/>
      <w:bookmarkStart w:id="39" w:name="_Toc25306"/>
      <w:r>
        <w:rPr>
          <w:rFonts w:hAnsi="宋体" w:cs="宋体" w:hint="eastAsia"/>
          <w:b/>
          <w:bCs/>
          <w:szCs w:val="21"/>
        </w:rPr>
        <w:t>开标时间：</w:t>
      </w:r>
      <w:r>
        <w:rPr>
          <w:rFonts w:hAnsi="宋体" w:cs="宋体" w:hint="eastAsia"/>
          <w:b/>
          <w:bCs/>
          <w:szCs w:val="21"/>
          <w:u w:val="single"/>
        </w:rPr>
        <w:t>2023</w:t>
      </w:r>
      <w:r>
        <w:rPr>
          <w:rFonts w:hAnsi="宋体" w:cs="宋体" w:hint="eastAsia"/>
          <w:b/>
          <w:bCs/>
          <w:szCs w:val="21"/>
          <w:u w:val="single"/>
        </w:rPr>
        <w:t>年</w:t>
      </w:r>
      <w:r w:rsidR="00D20779">
        <w:rPr>
          <w:rFonts w:hAnsi="宋体" w:cs="宋体"/>
          <w:b/>
          <w:bCs/>
          <w:szCs w:val="21"/>
          <w:u w:val="single"/>
        </w:rPr>
        <w:t>11</w:t>
      </w:r>
      <w:r>
        <w:rPr>
          <w:rFonts w:hAnsi="宋体" w:cs="宋体" w:hint="eastAsia"/>
          <w:b/>
          <w:bCs/>
          <w:szCs w:val="21"/>
          <w:u w:val="single"/>
        </w:rPr>
        <w:t>月</w:t>
      </w:r>
      <w:r w:rsidR="00D20779">
        <w:rPr>
          <w:rFonts w:hAnsi="宋体" w:cs="宋体"/>
          <w:b/>
          <w:bCs/>
          <w:szCs w:val="21"/>
          <w:u w:val="single"/>
        </w:rPr>
        <w:t>24</w:t>
      </w:r>
      <w:r>
        <w:rPr>
          <w:rFonts w:hAnsi="宋体" w:cs="宋体" w:hint="eastAsia"/>
          <w:b/>
          <w:bCs/>
          <w:szCs w:val="21"/>
          <w:u w:val="single"/>
        </w:rPr>
        <w:t>日</w:t>
      </w:r>
      <w:r w:rsidR="00D20779">
        <w:rPr>
          <w:rFonts w:hAnsi="宋体" w:cs="宋体"/>
          <w:b/>
          <w:bCs/>
          <w:szCs w:val="21"/>
          <w:u w:val="single"/>
        </w:rPr>
        <w:t>1</w:t>
      </w:r>
      <w:r>
        <w:rPr>
          <w:rFonts w:hAnsi="宋体" w:cs="宋体" w:hint="eastAsia"/>
          <w:b/>
          <w:bCs/>
          <w:szCs w:val="21"/>
          <w:u w:val="single"/>
        </w:rPr>
        <w:t>0</w:t>
      </w:r>
      <w:r>
        <w:rPr>
          <w:rFonts w:hAnsi="宋体" w:cs="宋体" w:hint="eastAsia"/>
          <w:b/>
          <w:bCs/>
          <w:szCs w:val="21"/>
          <w:u w:val="single"/>
        </w:rPr>
        <w:t>时</w:t>
      </w:r>
      <w:r>
        <w:rPr>
          <w:rFonts w:hAnsi="宋体" w:cs="宋体" w:hint="eastAsia"/>
          <w:b/>
          <w:bCs/>
          <w:szCs w:val="21"/>
          <w:u w:val="single"/>
        </w:rPr>
        <w:t>00</w:t>
      </w:r>
      <w:r>
        <w:rPr>
          <w:rFonts w:hAnsi="宋体" w:cs="宋体" w:hint="eastAsia"/>
          <w:b/>
          <w:bCs/>
          <w:szCs w:val="21"/>
          <w:u w:val="single"/>
        </w:rPr>
        <w:t>分</w:t>
      </w:r>
    </w:p>
    <w:p w14:paraId="452B931D" w14:textId="77777777" w:rsidR="0034709D" w:rsidRDefault="00E313A9">
      <w:pPr>
        <w:autoSpaceDE w:val="0"/>
        <w:autoSpaceDN w:val="0"/>
        <w:adjustRightInd w:val="0"/>
        <w:spacing w:line="460" w:lineRule="exact"/>
        <w:ind w:firstLineChars="200" w:firstLine="422"/>
        <w:jc w:val="left"/>
        <w:rPr>
          <w:rFonts w:hAnsi="宋体" w:cs="宋体"/>
          <w:b/>
          <w:bCs/>
          <w:szCs w:val="21"/>
          <w:u w:val="single"/>
        </w:rPr>
      </w:pPr>
      <w:r>
        <w:rPr>
          <w:rFonts w:hAnsi="宋体" w:cs="宋体" w:hint="eastAsia"/>
          <w:b/>
          <w:bCs/>
          <w:szCs w:val="21"/>
        </w:rPr>
        <w:t>开标地点：</w:t>
      </w:r>
      <w:r>
        <w:rPr>
          <w:rFonts w:hAnsi="宋体" w:cs="宋体" w:hint="eastAsia"/>
          <w:b/>
          <w:bCs/>
          <w:szCs w:val="21"/>
          <w:u w:val="single"/>
        </w:rPr>
        <w:t>杭州市拱</w:t>
      </w:r>
      <w:proofErr w:type="gramStart"/>
      <w:r>
        <w:rPr>
          <w:rFonts w:hAnsi="宋体" w:cs="宋体" w:hint="eastAsia"/>
          <w:b/>
          <w:bCs/>
          <w:szCs w:val="21"/>
          <w:u w:val="single"/>
        </w:rPr>
        <w:t>墅</w:t>
      </w:r>
      <w:proofErr w:type="gramEnd"/>
      <w:r>
        <w:rPr>
          <w:rFonts w:hAnsi="宋体" w:cs="宋体" w:hint="eastAsia"/>
          <w:b/>
          <w:bCs/>
          <w:szCs w:val="21"/>
          <w:u w:val="single"/>
        </w:rPr>
        <w:t>区绍兴路</w:t>
      </w:r>
      <w:r>
        <w:rPr>
          <w:rFonts w:hAnsi="宋体" w:cs="宋体" w:hint="eastAsia"/>
          <w:b/>
          <w:bCs/>
          <w:szCs w:val="21"/>
          <w:u w:val="single"/>
        </w:rPr>
        <w:t>538</w:t>
      </w:r>
      <w:r>
        <w:rPr>
          <w:rFonts w:hAnsi="宋体" w:cs="宋体" w:hint="eastAsia"/>
          <w:b/>
          <w:bCs/>
          <w:szCs w:val="21"/>
          <w:u w:val="single"/>
        </w:rPr>
        <w:t>号三立时</w:t>
      </w:r>
      <w:proofErr w:type="gramStart"/>
      <w:r>
        <w:rPr>
          <w:rFonts w:hAnsi="宋体" w:cs="宋体" w:hint="eastAsia"/>
          <w:b/>
          <w:bCs/>
          <w:szCs w:val="21"/>
          <w:u w:val="single"/>
        </w:rPr>
        <w:t>代广场</w:t>
      </w:r>
      <w:proofErr w:type="gramEnd"/>
      <w:r>
        <w:rPr>
          <w:rFonts w:hAnsi="宋体" w:cs="宋体" w:hint="eastAsia"/>
          <w:b/>
          <w:bCs/>
          <w:szCs w:val="21"/>
          <w:u w:val="single"/>
        </w:rPr>
        <w:t>1206</w:t>
      </w:r>
      <w:r>
        <w:rPr>
          <w:rFonts w:hAnsi="宋体" w:cs="宋体" w:hint="eastAsia"/>
          <w:b/>
          <w:bCs/>
          <w:szCs w:val="21"/>
          <w:u w:val="single"/>
        </w:rPr>
        <w:t>开标室</w:t>
      </w:r>
    </w:p>
    <w:p w14:paraId="33B786B8" w14:textId="77777777" w:rsidR="0034709D" w:rsidRDefault="00E313A9">
      <w:pPr>
        <w:autoSpaceDE w:val="0"/>
        <w:autoSpaceDN w:val="0"/>
        <w:adjustRightInd w:val="0"/>
        <w:spacing w:line="460" w:lineRule="exact"/>
        <w:jc w:val="left"/>
        <w:outlineLvl w:val="2"/>
        <w:rPr>
          <w:rFonts w:hAnsi="宋体" w:cs="宋体"/>
          <w:b/>
          <w:sz w:val="28"/>
          <w:szCs w:val="28"/>
        </w:rPr>
      </w:pPr>
      <w:r>
        <w:rPr>
          <w:rFonts w:hAnsi="宋体" w:cs="宋体" w:hint="eastAsia"/>
          <w:b/>
          <w:sz w:val="28"/>
          <w:szCs w:val="28"/>
        </w:rPr>
        <w:t>七、其他</w:t>
      </w:r>
      <w:bookmarkEnd w:id="37"/>
      <w:bookmarkEnd w:id="38"/>
      <w:bookmarkEnd w:id="39"/>
    </w:p>
    <w:p w14:paraId="22B809C0" w14:textId="4F2D50DD" w:rsidR="0034709D" w:rsidRDefault="00E313A9">
      <w:pPr>
        <w:autoSpaceDE w:val="0"/>
        <w:autoSpaceDN w:val="0"/>
        <w:adjustRightInd w:val="0"/>
        <w:spacing w:line="460" w:lineRule="exact"/>
        <w:ind w:leftChars="95" w:left="199" w:firstLineChars="100" w:firstLine="210"/>
        <w:jc w:val="left"/>
        <w:rPr>
          <w:rFonts w:hAnsi="宋体" w:cs="宋体"/>
          <w:szCs w:val="21"/>
        </w:rPr>
      </w:pPr>
      <w:r>
        <w:rPr>
          <w:rFonts w:hAnsi="宋体" w:cs="宋体" w:hint="eastAsia"/>
          <w:szCs w:val="21"/>
        </w:rPr>
        <w:t>潜在投标人应仔细阅读招标文件全部内容，如有疑问，应在</w:t>
      </w:r>
      <w:r>
        <w:rPr>
          <w:rFonts w:hAnsi="宋体" w:cs="宋体"/>
          <w:szCs w:val="21"/>
        </w:rPr>
        <w:t>2023</w:t>
      </w:r>
      <w:r>
        <w:rPr>
          <w:rFonts w:hAnsi="宋体" w:cs="宋体"/>
          <w:szCs w:val="21"/>
        </w:rPr>
        <w:t>年</w:t>
      </w:r>
      <w:r w:rsidR="00D20779">
        <w:rPr>
          <w:rFonts w:hAnsi="宋体" w:cs="宋体"/>
          <w:szCs w:val="21"/>
        </w:rPr>
        <w:t>11</w:t>
      </w:r>
      <w:r>
        <w:rPr>
          <w:rFonts w:hAnsi="宋体" w:cs="宋体"/>
          <w:szCs w:val="21"/>
        </w:rPr>
        <w:t>月</w:t>
      </w:r>
      <w:r w:rsidR="00D20779">
        <w:rPr>
          <w:rFonts w:hAnsi="宋体" w:cs="宋体"/>
          <w:szCs w:val="21"/>
        </w:rPr>
        <w:t>9</w:t>
      </w:r>
      <w:r>
        <w:rPr>
          <w:rFonts w:hAnsi="宋体" w:cs="宋体"/>
          <w:szCs w:val="21"/>
        </w:rPr>
        <w:t>日</w:t>
      </w:r>
      <w:r>
        <w:rPr>
          <w:rFonts w:hAnsi="宋体" w:cs="宋体"/>
          <w:szCs w:val="21"/>
        </w:rPr>
        <w:t>1</w:t>
      </w:r>
      <w:r w:rsidR="00D20779">
        <w:rPr>
          <w:rFonts w:hAnsi="宋体" w:cs="宋体"/>
          <w:szCs w:val="21"/>
        </w:rPr>
        <w:t>7</w:t>
      </w:r>
      <w:r>
        <w:rPr>
          <w:rFonts w:hAnsi="宋体" w:cs="宋体"/>
          <w:szCs w:val="21"/>
        </w:rPr>
        <w:t>：</w:t>
      </w:r>
      <w:hyperlink r:id="rId19" w:history="1">
        <w:r>
          <w:t>00</w:t>
        </w:r>
        <w:r>
          <w:t>前向电子邮箱</w:t>
        </w:r>
      </w:hyperlink>
      <w:r>
        <w:t>467181195</w:t>
      </w:r>
      <w:r>
        <w:rPr>
          <w:rFonts w:hAnsi="宋体" w:cs="宋体"/>
          <w:szCs w:val="21"/>
        </w:rPr>
        <w:t>@</w:t>
      </w:r>
      <w:r>
        <w:rPr>
          <w:rFonts w:hAnsi="宋体" w:cs="宋体" w:hint="eastAsia"/>
          <w:szCs w:val="21"/>
        </w:rPr>
        <w:t>qq</w:t>
      </w:r>
      <w:r>
        <w:rPr>
          <w:rFonts w:hAnsi="宋体" w:cs="宋体"/>
          <w:szCs w:val="21"/>
        </w:rPr>
        <w:t>.com</w:t>
      </w:r>
      <w:r>
        <w:rPr>
          <w:rFonts w:hAnsi="宋体" w:cs="宋体" w:hint="eastAsia"/>
          <w:szCs w:val="21"/>
        </w:rPr>
        <w:t>以书面方式（盖单位公章）提出（同时提供盖章扫描件和</w:t>
      </w:r>
      <w:r>
        <w:rPr>
          <w:rFonts w:hAnsi="宋体" w:cs="宋体"/>
          <w:szCs w:val="21"/>
        </w:rPr>
        <w:t>Word</w:t>
      </w:r>
      <w:r>
        <w:rPr>
          <w:rFonts w:hAnsi="宋体" w:cs="宋体"/>
          <w:szCs w:val="21"/>
        </w:rPr>
        <w:t>版）要求招标人予以澄清，逾期不予受理，视为同意招标文件各条款。</w:t>
      </w:r>
    </w:p>
    <w:p w14:paraId="095ADA7A" w14:textId="77777777" w:rsidR="0034709D" w:rsidRDefault="00E313A9">
      <w:pPr>
        <w:autoSpaceDE w:val="0"/>
        <w:autoSpaceDN w:val="0"/>
        <w:adjustRightInd w:val="0"/>
        <w:spacing w:line="460" w:lineRule="exact"/>
        <w:jc w:val="left"/>
        <w:outlineLvl w:val="2"/>
        <w:rPr>
          <w:rFonts w:hAnsi="宋体" w:cs="宋体"/>
          <w:b/>
          <w:sz w:val="28"/>
          <w:szCs w:val="28"/>
        </w:rPr>
      </w:pPr>
      <w:r>
        <w:rPr>
          <w:rFonts w:hAnsi="宋体" w:cs="宋体" w:hint="eastAsia"/>
          <w:b/>
          <w:sz w:val="28"/>
          <w:szCs w:val="28"/>
        </w:rPr>
        <w:t>八、监督部门</w:t>
      </w:r>
      <w:bookmarkEnd w:id="34"/>
      <w:bookmarkEnd w:id="35"/>
      <w:bookmarkEnd w:id="36"/>
    </w:p>
    <w:p w14:paraId="7D7C37FC" w14:textId="77777777" w:rsidR="0034709D" w:rsidRDefault="00E313A9">
      <w:pPr>
        <w:autoSpaceDE w:val="0"/>
        <w:autoSpaceDN w:val="0"/>
        <w:adjustRightInd w:val="0"/>
        <w:spacing w:line="460" w:lineRule="exact"/>
        <w:ind w:firstLineChars="200" w:firstLine="420"/>
        <w:jc w:val="left"/>
        <w:rPr>
          <w:rFonts w:hAnsi="宋体" w:cs="宋体"/>
          <w:spacing w:val="9"/>
          <w:u w:val="single"/>
        </w:rPr>
      </w:pPr>
      <w:r>
        <w:rPr>
          <w:rFonts w:hAnsi="宋体" w:cs="宋体" w:hint="eastAsia"/>
          <w:szCs w:val="21"/>
        </w:rPr>
        <w:t>本招标项目的监督部门为</w:t>
      </w:r>
      <w:r>
        <w:rPr>
          <w:rFonts w:hAnsi="宋体" w:cs="宋体" w:hint="eastAsia"/>
          <w:spacing w:val="10"/>
          <w:u w:val="single"/>
        </w:rPr>
        <w:t>杭州临江环境能源有限公司监察审计室</w:t>
      </w:r>
      <w:r>
        <w:rPr>
          <w:rFonts w:hAnsi="宋体" w:cs="宋体" w:hint="eastAsia"/>
          <w:spacing w:val="10"/>
          <w:u w:val="single"/>
        </w:rPr>
        <w:t xml:space="preserve"> </w:t>
      </w:r>
      <w:r>
        <w:rPr>
          <w:rFonts w:hAnsi="宋体" w:cs="宋体" w:hint="eastAsia"/>
          <w:spacing w:val="9"/>
          <w:u w:val="single"/>
        </w:rPr>
        <w:t>李文拓</w:t>
      </w:r>
      <w:r>
        <w:rPr>
          <w:rFonts w:hAnsi="宋体" w:cs="宋体" w:hint="eastAsia"/>
          <w:spacing w:val="9"/>
          <w:u w:val="single"/>
        </w:rPr>
        <w:t xml:space="preserve"> </w:t>
      </w:r>
    </w:p>
    <w:p w14:paraId="217CAB32" w14:textId="77777777" w:rsidR="0034709D" w:rsidRDefault="00E313A9">
      <w:pPr>
        <w:autoSpaceDE w:val="0"/>
        <w:autoSpaceDN w:val="0"/>
        <w:adjustRightInd w:val="0"/>
        <w:spacing w:line="460" w:lineRule="exact"/>
        <w:ind w:firstLineChars="200" w:firstLine="456"/>
        <w:jc w:val="left"/>
        <w:rPr>
          <w:rFonts w:hAnsi="宋体" w:cs="宋体"/>
          <w:b/>
          <w:sz w:val="28"/>
          <w:szCs w:val="28"/>
        </w:rPr>
      </w:pPr>
      <w:r>
        <w:rPr>
          <w:rFonts w:hAnsi="宋体" w:cs="宋体" w:hint="eastAsia"/>
          <w:spacing w:val="9"/>
          <w:u w:val="single"/>
        </w:rPr>
        <w:t>联系电话：</w:t>
      </w:r>
      <w:r>
        <w:rPr>
          <w:rFonts w:hAnsi="宋体" w:cs="宋体" w:hint="eastAsia"/>
          <w:spacing w:val="9"/>
          <w:u w:val="single"/>
        </w:rPr>
        <w:t>15636132687</w:t>
      </w:r>
      <w:r>
        <w:rPr>
          <w:rFonts w:hAnsi="宋体" w:cs="宋体" w:hint="eastAsia"/>
          <w:szCs w:val="21"/>
        </w:rPr>
        <w:t>。</w:t>
      </w:r>
    </w:p>
    <w:p w14:paraId="46C05F53" w14:textId="77777777" w:rsidR="0034709D" w:rsidRDefault="00E313A9">
      <w:pPr>
        <w:autoSpaceDE w:val="0"/>
        <w:autoSpaceDN w:val="0"/>
        <w:adjustRightInd w:val="0"/>
        <w:spacing w:line="460" w:lineRule="exact"/>
        <w:jc w:val="left"/>
        <w:outlineLvl w:val="2"/>
        <w:rPr>
          <w:rFonts w:hAnsi="宋体" w:cs="宋体"/>
          <w:b/>
          <w:sz w:val="28"/>
          <w:szCs w:val="28"/>
        </w:rPr>
      </w:pPr>
      <w:bookmarkStart w:id="40" w:name="_Toc20340"/>
      <w:bookmarkStart w:id="41" w:name="_Toc9812"/>
      <w:bookmarkStart w:id="42" w:name="_Toc31978"/>
      <w:r>
        <w:rPr>
          <w:rFonts w:hAnsi="宋体" w:cs="宋体" w:hint="eastAsia"/>
          <w:b/>
          <w:sz w:val="28"/>
          <w:szCs w:val="28"/>
        </w:rPr>
        <w:t>九、联系方式</w:t>
      </w:r>
      <w:bookmarkEnd w:id="40"/>
      <w:bookmarkEnd w:id="41"/>
      <w:bookmarkEnd w:id="42"/>
    </w:p>
    <w:p w14:paraId="5D15DBE7"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招</w:t>
      </w:r>
      <w:r>
        <w:rPr>
          <w:rFonts w:hAnsi="宋体" w:cs="宋体" w:hint="eastAsia"/>
          <w:szCs w:val="21"/>
        </w:rPr>
        <w:t xml:space="preserve"> </w:t>
      </w:r>
      <w:r>
        <w:rPr>
          <w:rFonts w:hAnsi="宋体" w:cs="宋体" w:hint="eastAsia"/>
          <w:szCs w:val="21"/>
        </w:rPr>
        <w:t>标</w:t>
      </w:r>
      <w:r>
        <w:rPr>
          <w:rFonts w:hAnsi="宋体" w:cs="宋体" w:hint="eastAsia"/>
          <w:szCs w:val="21"/>
        </w:rPr>
        <w:t xml:space="preserve"> </w:t>
      </w:r>
      <w:r>
        <w:rPr>
          <w:rFonts w:hAnsi="宋体" w:cs="宋体" w:hint="eastAsia"/>
          <w:szCs w:val="21"/>
        </w:rPr>
        <w:t>人：</w:t>
      </w:r>
      <w:r>
        <w:rPr>
          <w:rFonts w:hAnsi="宋体" w:cs="宋体" w:hint="eastAsia"/>
        </w:rPr>
        <w:t>杭州临江环境能源有限公司</w:t>
      </w:r>
      <w:r>
        <w:rPr>
          <w:rFonts w:hAnsi="宋体" w:cs="宋体" w:hint="eastAsia"/>
        </w:rPr>
        <w:t xml:space="preserve"> </w:t>
      </w:r>
    </w:p>
    <w:p w14:paraId="2AA20436"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地</w:t>
      </w:r>
      <w:r>
        <w:rPr>
          <w:rFonts w:hAnsi="宋体" w:cs="宋体" w:hint="eastAsia"/>
          <w:szCs w:val="21"/>
        </w:rPr>
        <w:t xml:space="preserve"> </w:t>
      </w:r>
      <w:r>
        <w:rPr>
          <w:rFonts w:hAnsi="宋体" w:cs="宋体" w:hint="eastAsia"/>
          <w:szCs w:val="21"/>
        </w:rPr>
        <w:t>址：</w:t>
      </w:r>
      <w:r>
        <w:rPr>
          <w:rFonts w:ascii="Arial" w:hAnsi="Arial" w:cs="Arial" w:hint="eastAsia"/>
          <w:szCs w:val="21"/>
        </w:rPr>
        <w:t>杭州市</w:t>
      </w:r>
      <w:proofErr w:type="gramStart"/>
      <w:r>
        <w:rPr>
          <w:rFonts w:ascii="Arial" w:hAnsi="Arial" w:cs="Arial" w:hint="eastAsia"/>
          <w:szCs w:val="21"/>
        </w:rPr>
        <w:t>钱塘区</w:t>
      </w:r>
      <w:proofErr w:type="gramEnd"/>
      <w:r>
        <w:rPr>
          <w:rFonts w:ascii="Arial" w:hAnsi="Arial" w:cs="Arial" w:hint="eastAsia"/>
          <w:szCs w:val="21"/>
        </w:rPr>
        <w:t>临江街道红十五线与观十五线交叉口</w:t>
      </w:r>
    </w:p>
    <w:p w14:paraId="2488568C"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联</w:t>
      </w:r>
      <w:r>
        <w:rPr>
          <w:rFonts w:hAnsi="宋体" w:cs="宋体" w:hint="eastAsia"/>
          <w:szCs w:val="21"/>
        </w:rPr>
        <w:t xml:space="preserve"> </w:t>
      </w:r>
      <w:r>
        <w:rPr>
          <w:rFonts w:hAnsi="宋体" w:cs="宋体" w:hint="eastAsia"/>
          <w:szCs w:val="21"/>
        </w:rPr>
        <w:t>系</w:t>
      </w:r>
      <w:r>
        <w:rPr>
          <w:rFonts w:hAnsi="宋体" w:cs="宋体" w:hint="eastAsia"/>
          <w:szCs w:val="21"/>
        </w:rPr>
        <w:t xml:space="preserve"> </w:t>
      </w:r>
      <w:r>
        <w:rPr>
          <w:rFonts w:hAnsi="宋体" w:cs="宋体" w:hint="eastAsia"/>
          <w:szCs w:val="21"/>
        </w:rPr>
        <w:t>人：叶工</w:t>
      </w:r>
      <w:r>
        <w:rPr>
          <w:rFonts w:hAnsi="宋体" w:cs="宋体" w:hint="eastAsia"/>
          <w:szCs w:val="21"/>
        </w:rPr>
        <w:t> </w:t>
      </w:r>
    </w:p>
    <w:p w14:paraId="1D6D04EA"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电</w:t>
      </w:r>
      <w:r>
        <w:rPr>
          <w:rFonts w:hAnsi="宋体" w:cs="宋体" w:hint="eastAsia"/>
          <w:szCs w:val="21"/>
        </w:rPr>
        <w:t xml:space="preserve"> </w:t>
      </w:r>
      <w:r>
        <w:rPr>
          <w:rFonts w:hAnsi="宋体" w:cs="宋体" w:hint="eastAsia"/>
          <w:szCs w:val="21"/>
        </w:rPr>
        <w:t>话：</w:t>
      </w:r>
      <w:r>
        <w:rPr>
          <w:rFonts w:hAnsi="宋体" w:cs="宋体" w:hint="eastAsia"/>
          <w:szCs w:val="21"/>
        </w:rPr>
        <w:t>18458245764</w:t>
      </w:r>
    </w:p>
    <w:p w14:paraId="7A62467E" w14:textId="77777777" w:rsidR="0034709D" w:rsidRDefault="0034709D">
      <w:pPr>
        <w:autoSpaceDE w:val="0"/>
        <w:autoSpaceDN w:val="0"/>
        <w:adjustRightInd w:val="0"/>
        <w:spacing w:line="460" w:lineRule="exact"/>
        <w:ind w:firstLineChars="200" w:firstLine="420"/>
        <w:jc w:val="left"/>
        <w:rPr>
          <w:rFonts w:hAnsi="宋体" w:cs="宋体"/>
          <w:szCs w:val="21"/>
        </w:rPr>
      </w:pPr>
    </w:p>
    <w:p w14:paraId="27374689"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招标代理机构：浙江省房地产管理咨询有限公司</w:t>
      </w:r>
      <w:r>
        <w:rPr>
          <w:rFonts w:hAnsi="宋体" w:cs="宋体"/>
          <w:szCs w:val="21"/>
        </w:rPr>
        <w:tab/>
      </w:r>
      <w:r>
        <w:rPr>
          <w:rFonts w:hAnsi="宋体" w:cs="宋体"/>
          <w:szCs w:val="21"/>
        </w:rPr>
        <w:tab/>
      </w:r>
    </w:p>
    <w:p w14:paraId="0E99CBDE"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地</w:t>
      </w:r>
      <w:r>
        <w:rPr>
          <w:rFonts w:hAnsi="宋体" w:cs="宋体" w:hint="eastAsia"/>
          <w:szCs w:val="21"/>
        </w:rPr>
        <w:t xml:space="preserve"> </w:t>
      </w:r>
      <w:r>
        <w:rPr>
          <w:rFonts w:hAnsi="宋体" w:cs="宋体" w:hint="eastAsia"/>
          <w:szCs w:val="21"/>
        </w:rPr>
        <w:t>址：</w:t>
      </w:r>
      <w:r>
        <w:rPr>
          <w:rFonts w:hAnsi="宋体" w:cs="宋体" w:hint="eastAsia"/>
          <w:szCs w:val="21"/>
        </w:rPr>
        <w:t xml:space="preserve"> </w:t>
      </w:r>
      <w:r>
        <w:rPr>
          <w:rFonts w:hAnsi="宋体" w:cs="宋体" w:hint="eastAsia"/>
          <w:szCs w:val="21"/>
        </w:rPr>
        <w:t>杭州市拱</w:t>
      </w:r>
      <w:proofErr w:type="gramStart"/>
      <w:r>
        <w:rPr>
          <w:rFonts w:hAnsi="宋体" w:cs="宋体" w:hint="eastAsia"/>
          <w:szCs w:val="21"/>
        </w:rPr>
        <w:t>墅</w:t>
      </w:r>
      <w:proofErr w:type="gramEnd"/>
      <w:r>
        <w:rPr>
          <w:rFonts w:hAnsi="宋体" w:cs="宋体" w:hint="eastAsia"/>
          <w:szCs w:val="21"/>
        </w:rPr>
        <w:t>区绍兴路</w:t>
      </w:r>
      <w:r>
        <w:rPr>
          <w:rFonts w:hAnsi="宋体" w:cs="宋体" w:hint="eastAsia"/>
          <w:szCs w:val="21"/>
        </w:rPr>
        <w:t>5</w:t>
      </w:r>
      <w:r>
        <w:rPr>
          <w:rFonts w:hAnsi="宋体" w:cs="宋体"/>
          <w:szCs w:val="21"/>
        </w:rPr>
        <w:t>38</w:t>
      </w:r>
      <w:r>
        <w:rPr>
          <w:rFonts w:hAnsi="宋体" w:cs="宋体" w:hint="eastAsia"/>
          <w:szCs w:val="21"/>
        </w:rPr>
        <w:t>号三立时</w:t>
      </w:r>
      <w:proofErr w:type="gramStart"/>
      <w:r>
        <w:rPr>
          <w:rFonts w:hAnsi="宋体" w:cs="宋体" w:hint="eastAsia"/>
          <w:szCs w:val="21"/>
        </w:rPr>
        <w:t>代广场</w:t>
      </w:r>
      <w:proofErr w:type="gramEnd"/>
      <w:r>
        <w:rPr>
          <w:rFonts w:hAnsi="宋体" w:cs="宋体" w:hint="eastAsia"/>
          <w:szCs w:val="21"/>
        </w:rPr>
        <w:t>1</w:t>
      </w:r>
      <w:r>
        <w:rPr>
          <w:rFonts w:hAnsi="宋体" w:cs="宋体"/>
          <w:szCs w:val="21"/>
        </w:rPr>
        <w:t>206</w:t>
      </w:r>
      <w:r>
        <w:rPr>
          <w:rFonts w:hAnsi="宋体" w:cs="宋体" w:hint="eastAsia"/>
          <w:szCs w:val="21"/>
        </w:rPr>
        <w:t>室</w:t>
      </w:r>
    </w:p>
    <w:p w14:paraId="3D2EABCF"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联</w:t>
      </w:r>
      <w:r>
        <w:rPr>
          <w:rFonts w:hAnsi="宋体" w:cs="宋体" w:hint="eastAsia"/>
          <w:szCs w:val="21"/>
        </w:rPr>
        <w:t xml:space="preserve"> </w:t>
      </w:r>
      <w:r>
        <w:rPr>
          <w:rFonts w:hAnsi="宋体" w:cs="宋体" w:hint="eastAsia"/>
          <w:szCs w:val="21"/>
        </w:rPr>
        <w:t>系</w:t>
      </w:r>
      <w:r>
        <w:rPr>
          <w:rFonts w:hAnsi="宋体" w:cs="宋体" w:hint="eastAsia"/>
          <w:szCs w:val="21"/>
        </w:rPr>
        <w:t xml:space="preserve"> </w:t>
      </w:r>
      <w:r>
        <w:rPr>
          <w:rFonts w:hAnsi="宋体" w:cs="宋体" w:hint="eastAsia"/>
          <w:szCs w:val="21"/>
        </w:rPr>
        <w:t>人：潘工</w:t>
      </w:r>
    </w:p>
    <w:p w14:paraId="42820BD3"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电</w:t>
      </w:r>
      <w:r>
        <w:rPr>
          <w:rFonts w:hAnsi="宋体" w:cs="宋体" w:hint="eastAsia"/>
          <w:szCs w:val="21"/>
        </w:rPr>
        <w:t xml:space="preserve"> </w:t>
      </w:r>
      <w:r>
        <w:rPr>
          <w:rFonts w:hAnsi="宋体" w:cs="宋体" w:hint="eastAsia"/>
          <w:szCs w:val="21"/>
        </w:rPr>
        <w:t>话：</w:t>
      </w:r>
      <w:r>
        <w:rPr>
          <w:rFonts w:hAnsi="宋体" w:cs="宋体" w:hint="eastAsia"/>
          <w:szCs w:val="21"/>
        </w:rPr>
        <w:t>1</w:t>
      </w:r>
      <w:r>
        <w:rPr>
          <w:rFonts w:hAnsi="宋体" w:cs="宋体"/>
          <w:szCs w:val="21"/>
        </w:rPr>
        <w:t>3754324886</w:t>
      </w:r>
    </w:p>
    <w:p w14:paraId="120C7F83" w14:textId="77777777" w:rsidR="0034709D" w:rsidRDefault="00E313A9">
      <w:pPr>
        <w:autoSpaceDE w:val="0"/>
        <w:autoSpaceDN w:val="0"/>
        <w:adjustRightInd w:val="0"/>
        <w:spacing w:line="460" w:lineRule="exact"/>
        <w:ind w:firstLineChars="200" w:firstLine="420"/>
        <w:jc w:val="left"/>
        <w:rPr>
          <w:rFonts w:hAnsi="宋体" w:cs="宋体"/>
          <w:szCs w:val="21"/>
        </w:rPr>
      </w:pPr>
      <w:r>
        <w:rPr>
          <w:rFonts w:hAnsi="宋体" w:cs="宋体" w:hint="eastAsia"/>
          <w:szCs w:val="21"/>
        </w:rPr>
        <w:t>电子邮件：</w:t>
      </w:r>
      <w:r>
        <w:rPr>
          <w:rFonts w:hAnsi="宋体" w:cs="宋体" w:hint="eastAsia"/>
          <w:szCs w:val="21"/>
        </w:rPr>
        <w:t>4</w:t>
      </w:r>
      <w:r>
        <w:rPr>
          <w:rFonts w:hAnsi="宋体" w:cs="宋体"/>
          <w:szCs w:val="21"/>
        </w:rPr>
        <w:t>67181195@qq.com</w:t>
      </w:r>
    </w:p>
    <w:p w14:paraId="0484809D" w14:textId="77777777" w:rsidR="0034709D" w:rsidRDefault="0034709D">
      <w:pPr>
        <w:pStyle w:val="a2"/>
      </w:pPr>
    </w:p>
    <w:p w14:paraId="6A46A71A" w14:textId="6E37F1B8" w:rsidR="0034709D" w:rsidRDefault="00E313A9">
      <w:pPr>
        <w:pStyle w:val="2a"/>
        <w:jc w:val="right"/>
        <w:rPr>
          <w:rFonts w:ascii="宋体" w:hAnsi="宋体" w:cs="宋体"/>
          <w:kern w:val="0"/>
          <w:sz w:val="21"/>
          <w:szCs w:val="21"/>
        </w:rPr>
        <w:sectPr w:rsidR="0034709D">
          <w:footerReference w:type="default" r:id="rId20"/>
          <w:footerReference w:type="first" r:id="rId21"/>
          <w:type w:val="nextColumn"/>
          <w:pgSz w:w="11906" w:h="16838"/>
          <w:pgMar w:top="1270" w:right="1417" w:bottom="1270" w:left="1417" w:header="850" w:footer="907" w:gutter="0"/>
          <w:cols w:space="0"/>
          <w:titlePg/>
          <w:docGrid w:linePitch="312"/>
        </w:sectPr>
      </w:pPr>
      <w:r>
        <w:rPr>
          <w:rFonts w:ascii="宋体" w:hAnsi="宋体" w:cs="宋体" w:hint="eastAsia"/>
          <w:kern w:val="0"/>
          <w:sz w:val="21"/>
          <w:szCs w:val="21"/>
        </w:rPr>
        <w:t>2023</w:t>
      </w:r>
      <w:r>
        <w:rPr>
          <w:rFonts w:ascii="宋体" w:hAnsi="宋体" w:cs="宋体" w:hint="eastAsia"/>
          <w:kern w:val="0"/>
          <w:sz w:val="21"/>
          <w:szCs w:val="21"/>
        </w:rPr>
        <w:t>年</w:t>
      </w:r>
      <w:r w:rsidR="00D20779">
        <w:rPr>
          <w:rFonts w:ascii="宋体" w:hAnsi="宋体" w:cs="宋体"/>
          <w:kern w:val="0"/>
          <w:sz w:val="21"/>
          <w:szCs w:val="21"/>
        </w:rPr>
        <w:t>11</w:t>
      </w:r>
      <w:r>
        <w:rPr>
          <w:rFonts w:ascii="宋体" w:hAnsi="宋体" w:cs="宋体" w:hint="eastAsia"/>
          <w:kern w:val="0"/>
          <w:sz w:val="21"/>
          <w:szCs w:val="21"/>
        </w:rPr>
        <w:t>月</w:t>
      </w:r>
      <w:r w:rsidR="00D20779">
        <w:rPr>
          <w:rFonts w:ascii="宋体" w:hAnsi="宋体" w:cs="宋体"/>
          <w:kern w:val="0"/>
          <w:sz w:val="21"/>
          <w:szCs w:val="21"/>
        </w:rPr>
        <w:t>3</w:t>
      </w:r>
      <w:r>
        <w:rPr>
          <w:rFonts w:ascii="宋体" w:hAnsi="宋体" w:cs="宋体" w:hint="eastAsia"/>
          <w:kern w:val="0"/>
          <w:sz w:val="21"/>
          <w:szCs w:val="21"/>
        </w:rPr>
        <w:t>日</w:t>
      </w:r>
    </w:p>
    <w:p w14:paraId="338586C2" w14:textId="77777777" w:rsidR="0034709D" w:rsidRDefault="00E313A9">
      <w:pPr>
        <w:keepNext/>
        <w:keepLines/>
        <w:numPr>
          <w:ilvl w:val="0"/>
          <w:numId w:val="12"/>
        </w:numPr>
        <w:spacing w:line="360" w:lineRule="auto"/>
        <w:jc w:val="center"/>
        <w:outlineLvl w:val="1"/>
        <w:rPr>
          <w:rFonts w:hAnsi="宋体" w:cs="宋体"/>
          <w:b/>
          <w:bCs/>
          <w:sz w:val="32"/>
          <w:szCs w:val="32"/>
        </w:rPr>
      </w:pPr>
      <w:bookmarkStart w:id="43" w:name="_Toc25500"/>
      <w:bookmarkStart w:id="44" w:name="_Toc6675"/>
      <w:bookmarkStart w:id="45" w:name="_Toc1872"/>
      <w:bookmarkStart w:id="46" w:name="_Toc529913002"/>
      <w:bookmarkStart w:id="47" w:name="_Toc26271810"/>
      <w:bookmarkStart w:id="48" w:name="_Toc15031"/>
      <w:bookmarkStart w:id="49" w:name="_Toc7511"/>
      <w:bookmarkEnd w:id="28"/>
      <w:bookmarkEnd w:id="29"/>
      <w:bookmarkEnd w:id="30"/>
      <w:r>
        <w:rPr>
          <w:rFonts w:hAnsi="宋体" w:cs="宋体" w:hint="eastAsia"/>
          <w:b/>
          <w:bCs/>
          <w:sz w:val="32"/>
          <w:szCs w:val="32"/>
        </w:rPr>
        <w:t>投标人须知前附表</w:t>
      </w:r>
    </w:p>
    <w:p w14:paraId="248F930D" w14:textId="77777777" w:rsidR="0034709D" w:rsidRDefault="00E313A9">
      <w:pPr>
        <w:keepNext/>
        <w:keepLines/>
        <w:spacing w:line="360" w:lineRule="auto"/>
        <w:ind w:firstLineChars="200" w:firstLine="420"/>
        <w:outlineLvl w:val="1"/>
        <w:rPr>
          <w:rFonts w:hAnsi="宋体" w:cs="宋体"/>
        </w:rPr>
      </w:pPr>
      <w:r>
        <w:rPr>
          <w:rFonts w:hAnsi="宋体" w:cs="宋体" w:hint="eastAsia"/>
        </w:rPr>
        <w:t>本投标人须知前附表是对投标须知的具体补充和修改，如有矛盾，应以本投标人须知前附表为准。</w:t>
      </w:r>
    </w:p>
    <w:tbl>
      <w:tblPr>
        <w:tblW w:w="90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1"/>
        <w:gridCol w:w="1930"/>
        <w:gridCol w:w="6225"/>
      </w:tblGrid>
      <w:tr w:rsidR="0034709D" w14:paraId="4856471C" w14:textId="77777777">
        <w:trPr>
          <w:trHeight w:val="767"/>
          <w:tblHeader/>
          <w:jc w:val="center"/>
        </w:trPr>
        <w:tc>
          <w:tcPr>
            <w:tcW w:w="921" w:type="dxa"/>
            <w:tcBorders>
              <w:top w:val="single" w:sz="12" w:space="0" w:color="auto"/>
            </w:tcBorders>
            <w:vAlign w:val="center"/>
          </w:tcPr>
          <w:p w14:paraId="330913A5"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条款号</w:t>
            </w:r>
          </w:p>
        </w:tc>
        <w:tc>
          <w:tcPr>
            <w:tcW w:w="1930" w:type="dxa"/>
            <w:tcBorders>
              <w:top w:val="single" w:sz="12" w:space="0" w:color="auto"/>
            </w:tcBorders>
            <w:vAlign w:val="center"/>
          </w:tcPr>
          <w:p w14:paraId="7E436413"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条款名称</w:t>
            </w:r>
          </w:p>
        </w:tc>
        <w:tc>
          <w:tcPr>
            <w:tcW w:w="6225" w:type="dxa"/>
            <w:tcBorders>
              <w:top w:val="single" w:sz="12" w:space="0" w:color="auto"/>
            </w:tcBorders>
            <w:vAlign w:val="center"/>
          </w:tcPr>
          <w:p w14:paraId="7A632383"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zCs w:val="21"/>
              </w:rPr>
              <w:t>说明与要求</w:t>
            </w:r>
          </w:p>
        </w:tc>
      </w:tr>
      <w:tr w:rsidR="0034709D" w14:paraId="5A723E9F" w14:textId="77777777">
        <w:trPr>
          <w:trHeight w:val="687"/>
          <w:jc w:val="center"/>
        </w:trPr>
        <w:tc>
          <w:tcPr>
            <w:tcW w:w="921" w:type="dxa"/>
            <w:vAlign w:val="center"/>
          </w:tcPr>
          <w:p w14:paraId="30F2D404"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1.1.1</w:t>
            </w:r>
          </w:p>
        </w:tc>
        <w:tc>
          <w:tcPr>
            <w:tcW w:w="1930" w:type="dxa"/>
            <w:vAlign w:val="center"/>
          </w:tcPr>
          <w:p w14:paraId="6EBC64EF"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项目名称</w:t>
            </w:r>
          </w:p>
        </w:tc>
        <w:tc>
          <w:tcPr>
            <w:tcW w:w="6225" w:type="dxa"/>
            <w:vAlign w:val="center"/>
          </w:tcPr>
          <w:p w14:paraId="4C79099A"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zCs w:val="21"/>
              </w:rPr>
              <w:t>2023</w:t>
            </w:r>
            <w:r>
              <w:rPr>
                <w:rFonts w:hAnsi="宋体" w:cs="宋体" w:hint="eastAsia"/>
                <w:szCs w:val="21"/>
              </w:rPr>
              <w:t>年临江公司水泥采购项目</w:t>
            </w:r>
          </w:p>
        </w:tc>
      </w:tr>
      <w:tr w:rsidR="0034709D" w14:paraId="16E66FF8" w14:textId="77777777">
        <w:trPr>
          <w:trHeight w:val="647"/>
          <w:jc w:val="center"/>
        </w:trPr>
        <w:tc>
          <w:tcPr>
            <w:tcW w:w="921" w:type="dxa"/>
            <w:vAlign w:val="center"/>
          </w:tcPr>
          <w:p w14:paraId="6BD94641"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1.1.2</w:t>
            </w:r>
          </w:p>
        </w:tc>
        <w:tc>
          <w:tcPr>
            <w:tcW w:w="1930" w:type="dxa"/>
            <w:vAlign w:val="center"/>
          </w:tcPr>
          <w:p w14:paraId="09692C6B" w14:textId="77777777" w:rsidR="0034709D" w:rsidRDefault="00E313A9">
            <w:pPr>
              <w:autoSpaceDE w:val="0"/>
              <w:autoSpaceDN w:val="0"/>
              <w:adjustRightInd w:val="0"/>
              <w:snapToGrid w:val="0"/>
              <w:spacing w:line="440" w:lineRule="exact"/>
              <w:jc w:val="center"/>
              <w:rPr>
                <w:rFonts w:hAnsi="宋体" w:cs="宋体"/>
              </w:rPr>
            </w:pPr>
            <w:r>
              <w:rPr>
                <w:rFonts w:hAnsi="宋体" w:cs="宋体" w:hint="eastAsia"/>
              </w:rPr>
              <w:t>项目地点</w:t>
            </w:r>
          </w:p>
        </w:tc>
        <w:tc>
          <w:tcPr>
            <w:tcW w:w="6225" w:type="dxa"/>
            <w:vAlign w:val="center"/>
          </w:tcPr>
          <w:p w14:paraId="22D9C1A4" w14:textId="77777777" w:rsidR="0034709D" w:rsidRDefault="00E313A9">
            <w:pPr>
              <w:autoSpaceDE w:val="0"/>
              <w:autoSpaceDN w:val="0"/>
              <w:adjustRightInd w:val="0"/>
              <w:snapToGrid w:val="0"/>
              <w:spacing w:line="440" w:lineRule="exact"/>
              <w:rPr>
                <w:rFonts w:hAnsi="宋体" w:cs="宋体"/>
              </w:rPr>
            </w:pPr>
            <w:r>
              <w:rPr>
                <w:rFonts w:hAnsi="宋体" w:cs="宋体" w:hint="eastAsia"/>
              </w:rPr>
              <w:t>浙江省杭州市</w:t>
            </w:r>
          </w:p>
        </w:tc>
      </w:tr>
      <w:tr w:rsidR="0034709D" w14:paraId="1402CEFC" w14:textId="77777777">
        <w:trPr>
          <w:trHeight w:val="90"/>
          <w:jc w:val="center"/>
        </w:trPr>
        <w:tc>
          <w:tcPr>
            <w:tcW w:w="921" w:type="dxa"/>
            <w:vAlign w:val="center"/>
          </w:tcPr>
          <w:p w14:paraId="21624A32"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1.2</w:t>
            </w:r>
          </w:p>
        </w:tc>
        <w:tc>
          <w:tcPr>
            <w:tcW w:w="1930" w:type="dxa"/>
            <w:vAlign w:val="center"/>
          </w:tcPr>
          <w:p w14:paraId="52C5367B"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招标人</w:t>
            </w:r>
          </w:p>
        </w:tc>
        <w:tc>
          <w:tcPr>
            <w:tcW w:w="6225" w:type="dxa"/>
            <w:vAlign w:val="center"/>
          </w:tcPr>
          <w:p w14:paraId="72C7F01C" w14:textId="77777777" w:rsidR="0034709D" w:rsidRDefault="00E313A9">
            <w:pPr>
              <w:autoSpaceDE w:val="0"/>
              <w:autoSpaceDN w:val="0"/>
              <w:adjustRightInd w:val="0"/>
              <w:spacing w:line="440" w:lineRule="exact"/>
              <w:jc w:val="left"/>
            </w:pPr>
            <w:r>
              <w:rPr>
                <w:rFonts w:hAnsi="宋体" w:cs="宋体" w:hint="eastAsia"/>
                <w:szCs w:val="21"/>
              </w:rPr>
              <w:t>名</w:t>
            </w:r>
            <w:r>
              <w:rPr>
                <w:rFonts w:hAnsi="宋体" w:cs="宋体" w:hint="eastAsia"/>
                <w:szCs w:val="21"/>
              </w:rPr>
              <w:t xml:space="preserve"> </w:t>
            </w:r>
            <w:r>
              <w:rPr>
                <w:rFonts w:hAnsi="宋体" w:cs="宋体" w:hint="eastAsia"/>
                <w:szCs w:val="21"/>
              </w:rPr>
              <w:t>称：</w:t>
            </w:r>
            <w:r>
              <w:rPr>
                <w:rFonts w:hint="eastAsia"/>
              </w:rPr>
              <w:t>杭州临江环境能源有限公司</w:t>
            </w:r>
            <w:r>
              <w:rPr>
                <w:rFonts w:hint="eastAsia"/>
              </w:rPr>
              <w:t xml:space="preserve"> </w:t>
            </w:r>
          </w:p>
          <w:p w14:paraId="7B5363CB" w14:textId="77777777" w:rsidR="0034709D" w:rsidRDefault="00E313A9">
            <w:pPr>
              <w:autoSpaceDE w:val="0"/>
              <w:autoSpaceDN w:val="0"/>
              <w:adjustRightInd w:val="0"/>
              <w:spacing w:line="440" w:lineRule="exact"/>
              <w:jc w:val="left"/>
            </w:pPr>
            <w:r>
              <w:rPr>
                <w:rFonts w:hint="eastAsia"/>
              </w:rPr>
              <w:t>地</w:t>
            </w:r>
            <w:r>
              <w:rPr>
                <w:rFonts w:hint="eastAsia"/>
              </w:rPr>
              <w:t xml:space="preserve"> </w:t>
            </w:r>
            <w:r>
              <w:rPr>
                <w:rFonts w:hint="eastAsia"/>
              </w:rPr>
              <w:t>址：杭州市</w:t>
            </w:r>
            <w:proofErr w:type="gramStart"/>
            <w:r>
              <w:rPr>
                <w:rFonts w:hint="eastAsia"/>
              </w:rPr>
              <w:t>钱塘区</w:t>
            </w:r>
            <w:proofErr w:type="gramEnd"/>
            <w:r>
              <w:rPr>
                <w:rFonts w:hint="eastAsia"/>
              </w:rPr>
              <w:t>临江街道红十五线与观十五线交叉口</w:t>
            </w:r>
          </w:p>
          <w:p w14:paraId="49286C3D" w14:textId="77777777" w:rsidR="0034709D" w:rsidRDefault="00E313A9">
            <w:pPr>
              <w:autoSpaceDE w:val="0"/>
              <w:autoSpaceDN w:val="0"/>
              <w:adjustRightInd w:val="0"/>
              <w:spacing w:line="440" w:lineRule="exact"/>
              <w:jc w:val="left"/>
            </w:pPr>
            <w:r>
              <w:rPr>
                <w:rFonts w:hint="eastAsia"/>
              </w:rPr>
              <w:t>联</w:t>
            </w:r>
            <w:r>
              <w:rPr>
                <w:rFonts w:hint="eastAsia"/>
              </w:rPr>
              <w:t xml:space="preserve"> </w:t>
            </w:r>
            <w:r>
              <w:rPr>
                <w:rFonts w:hint="eastAsia"/>
              </w:rPr>
              <w:t>系</w:t>
            </w:r>
            <w:r>
              <w:rPr>
                <w:rFonts w:hint="eastAsia"/>
              </w:rPr>
              <w:t xml:space="preserve"> </w:t>
            </w:r>
            <w:r>
              <w:rPr>
                <w:rFonts w:hint="eastAsia"/>
              </w:rPr>
              <w:t>人：叶工</w:t>
            </w:r>
          </w:p>
          <w:p w14:paraId="2ECD45FD" w14:textId="77777777" w:rsidR="0034709D" w:rsidRDefault="00E313A9">
            <w:pPr>
              <w:autoSpaceDE w:val="0"/>
              <w:autoSpaceDN w:val="0"/>
              <w:adjustRightInd w:val="0"/>
              <w:spacing w:line="440" w:lineRule="exact"/>
              <w:jc w:val="left"/>
            </w:pPr>
            <w:r>
              <w:rPr>
                <w:rFonts w:hint="eastAsia"/>
              </w:rPr>
              <w:t>电</w:t>
            </w:r>
            <w:r>
              <w:rPr>
                <w:rFonts w:hint="eastAsia"/>
              </w:rPr>
              <w:t xml:space="preserve"> </w:t>
            </w:r>
            <w:r>
              <w:rPr>
                <w:rFonts w:hint="eastAsia"/>
              </w:rPr>
              <w:t>话：</w:t>
            </w:r>
            <w:r>
              <w:rPr>
                <w:rFonts w:hint="eastAsia"/>
              </w:rPr>
              <w:t>18458245764</w:t>
            </w:r>
          </w:p>
        </w:tc>
      </w:tr>
      <w:tr w:rsidR="0034709D" w14:paraId="50C44A1C" w14:textId="77777777">
        <w:trPr>
          <w:trHeight w:val="2274"/>
          <w:jc w:val="center"/>
        </w:trPr>
        <w:tc>
          <w:tcPr>
            <w:tcW w:w="921" w:type="dxa"/>
            <w:vAlign w:val="center"/>
          </w:tcPr>
          <w:p w14:paraId="4ACB4561"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1.3</w:t>
            </w:r>
          </w:p>
        </w:tc>
        <w:tc>
          <w:tcPr>
            <w:tcW w:w="1930" w:type="dxa"/>
            <w:vAlign w:val="center"/>
          </w:tcPr>
          <w:p w14:paraId="73317E0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招标代理机构</w:t>
            </w:r>
          </w:p>
        </w:tc>
        <w:tc>
          <w:tcPr>
            <w:tcW w:w="6225" w:type="dxa"/>
            <w:vAlign w:val="center"/>
          </w:tcPr>
          <w:p w14:paraId="4CBD43BD" w14:textId="77777777" w:rsidR="0034709D" w:rsidRDefault="00E313A9">
            <w:pPr>
              <w:spacing w:line="440" w:lineRule="exact"/>
              <w:rPr>
                <w:rFonts w:hAnsi="宋体" w:cs="宋体"/>
                <w:szCs w:val="21"/>
              </w:rPr>
            </w:pPr>
            <w:r>
              <w:rPr>
                <w:rFonts w:hAnsi="宋体" w:cs="宋体" w:hint="eastAsia"/>
                <w:szCs w:val="21"/>
              </w:rPr>
              <w:t>名</w:t>
            </w:r>
            <w:r>
              <w:rPr>
                <w:rFonts w:hAnsi="宋体" w:cs="宋体" w:hint="eastAsia"/>
                <w:szCs w:val="21"/>
              </w:rPr>
              <w:t xml:space="preserve"> </w:t>
            </w:r>
            <w:r>
              <w:rPr>
                <w:rFonts w:hAnsi="宋体" w:cs="宋体" w:hint="eastAsia"/>
                <w:szCs w:val="21"/>
              </w:rPr>
              <w:t>称：浙江省房地产管理咨询有限公司</w:t>
            </w:r>
          </w:p>
          <w:p w14:paraId="13DC781D" w14:textId="77777777" w:rsidR="0034709D" w:rsidRDefault="00E313A9">
            <w:pPr>
              <w:spacing w:line="440" w:lineRule="exact"/>
              <w:rPr>
                <w:rFonts w:hAnsi="宋体" w:cs="宋体"/>
                <w:szCs w:val="21"/>
              </w:rPr>
            </w:pPr>
            <w:r>
              <w:rPr>
                <w:rFonts w:hAnsi="宋体" w:cs="宋体" w:hint="eastAsia"/>
                <w:szCs w:val="21"/>
              </w:rPr>
              <w:t>地</w:t>
            </w:r>
            <w:r>
              <w:rPr>
                <w:rFonts w:hAnsi="宋体" w:cs="宋体" w:hint="eastAsia"/>
                <w:szCs w:val="21"/>
              </w:rPr>
              <w:t xml:space="preserve"> </w:t>
            </w:r>
            <w:r>
              <w:rPr>
                <w:rFonts w:hAnsi="宋体" w:cs="宋体" w:hint="eastAsia"/>
                <w:szCs w:val="21"/>
              </w:rPr>
              <w:t>址：杭州市拱</w:t>
            </w:r>
            <w:proofErr w:type="gramStart"/>
            <w:r>
              <w:rPr>
                <w:rFonts w:hAnsi="宋体" w:cs="宋体" w:hint="eastAsia"/>
                <w:szCs w:val="21"/>
              </w:rPr>
              <w:t>墅</w:t>
            </w:r>
            <w:proofErr w:type="gramEnd"/>
            <w:r>
              <w:rPr>
                <w:rFonts w:hAnsi="宋体" w:cs="宋体" w:hint="eastAsia"/>
                <w:szCs w:val="21"/>
              </w:rPr>
              <w:t>区绍兴路</w:t>
            </w:r>
            <w:r>
              <w:rPr>
                <w:rFonts w:hAnsi="宋体" w:cs="宋体" w:hint="eastAsia"/>
                <w:szCs w:val="21"/>
              </w:rPr>
              <w:t>5</w:t>
            </w:r>
            <w:r>
              <w:rPr>
                <w:rFonts w:hAnsi="宋体" w:cs="宋体"/>
                <w:szCs w:val="21"/>
              </w:rPr>
              <w:t>38</w:t>
            </w:r>
            <w:r>
              <w:rPr>
                <w:rFonts w:hAnsi="宋体" w:cs="宋体" w:hint="eastAsia"/>
                <w:szCs w:val="21"/>
              </w:rPr>
              <w:t>号三立时</w:t>
            </w:r>
            <w:proofErr w:type="gramStart"/>
            <w:r>
              <w:rPr>
                <w:rFonts w:hAnsi="宋体" w:cs="宋体" w:hint="eastAsia"/>
                <w:szCs w:val="21"/>
              </w:rPr>
              <w:t>代广场</w:t>
            </w:r>
            <w:proofErr w:type="gramEnd"/>
            <w:r>
              <w:rPr>
                <w:rFonts w:hAnsi="宋体" w:cs="宋体" w:hint="eastAsia"/>
                <w:szCs w:val="21"/>
              </w:rPr>
              <w:t>1</w:t>
            </w:r>
            <w:r>
              <w:rPr>
                <w:rFonts w:hAnsi="宋体" w:cs="宋体"/>
                <w:szCs w:val="21"/>
              </w:rPr>
              <w:t>206</w:t>
            </w:r>
            <w:r>
              <w:rPr>
                <w:rFonts w:hAnsi="宋体" w:cs="宋体" w:hint="eastAsia"/>
                <w:szCs w:val="21"/>
              </w:rPr>
              <w:t>室</w:t>
            </w:r>
          </w:p>
          <w:p w14:paraId="0BF8AAD5" w14:textId="77777777" w:rsidR="0034709D" w:rsidRDefault="00E313A9">
            <w:pPr>
              <w:spacing w:line="440" w:lineRule="exact"/>
              <w:rPr>
                <w:rFonts w:hAnsi="宋体" w:cs="宋体"/>
                <w:szCs w:val="21"/>
              </w:rPr>
            </w:pPr>
            <w:r>
              <w:rPr>
                <w:rFonts w:hAnsi="宋体" w:cs="宋体" w:hint="eastAsia"/>
                <w:szCs w:val="21"/>
              </w:rPr>
              <w:t>联</w:t>
            </w:r>
            <w:r>
              <w:rPr>
                <w:rFonts w:hAnsi="宋体" w:cs="宋体" w:hint="eastAsia"/>
                <w:szCs w:val="21"/>
              </w:rPr>
              <w:t xml:space="preserve"> </w:t>
            </w:r>
            <w:r>
              <w:rPr>
                <w:rFonts w:hAnsi="宋体" w:cs="宋体" w:hint="eastAsia"/>
                <w:szCs w:val="21"/>
              </w:rPr>
              <w:t>系</w:t>
            </w:r>
            <w:r>
              <w:rPr>
                <w:rFonts w:hAnsi="宋体" w:cs="宋体" w:hint="eastAsia"/>
                <w:szCs w:val="21"/>
              </w:rPr>
              <w:t xml:space="preserve"> </w:t>
            </w:r>
            <w:r>
              <w:rPr>
                <w:rFonts w:hAnsi="宋体" w:cs="宋体" w:hint="eastAsia"/>
                <w:szCs w:val="21"/>
              </w:rPr>
              <w:t>人：潘工</w:t>
            </w:r>
          </w:p>
          <w:p w14:paraId="5DBE6CFE" w14:textId="77777777" w:rsidR="0034709D" w:rsidRDefault="00E313A9">
            <w:pPr>
              <w:spacing w:line="440" w:lineRule="exact"/>
              <w:rPr>
                <w:rFonts w:hAnsi="宋体" w:cs="宋体"/>
                <w:szCs w:val="21"/>
              </w:rPr>
            </w:pPr>
            <w:r>
              <w:rPr>
                <w:rFonts w:hAnsi="宋体" w:cs="宋体" w:hint="eastAsia"/>
                <w:szCs w:val="21"/>
              </w:rPr>
              <w:t>电话：</w:t>
            </w:r>
            <w:r>
              <w:rPr>
                <w:rFonts w:hAnsi="宋体" w:cs="宋体" w:hint="eastAsia"/>
                <w:szCs w:val="21"/>
              </w:rPr>
              <w:t>1</w:t>
            </w:r>
            <w:r>
              <w:rPr>
                <w:rFonts w:hAnsi="宋体" w:cs="宋体"/>
                <w:szCs w:val="21"/>
              </w:rPr>
              <w:t>3754324886</w:t>
            </w:r>
          </w:p>
          <w:p w14:paraId="6D682E47" w14:textId="77777777" w:rsidR="0034709D" w:rsidRDefault="00E313A9">
            <w:pPr>
              <w:spacing w:line="440" w:lineRule="exact"/>
              <w:rPr>
                <w:rFonts w:hAnsi="宋体" w:cs="宋体"/>
                <w:snapToGrid w:val="0"/>
                <w:szCs w:val="21"/>
              </w:rPr>
            </w:pPr>
            <w:r>
              <w:rPr>
                <w:rFonts w:hAnsi="宋体" w:cs="宋体" w:hint="eastAsia"/>
                <w:szCs w:val="21"/>
              </w:rPr>
              <w:t>邮箱：</w:t>
            </w:r>
            <w:r>
              <w:rPr>
                <w:rFonts w:hAnsi="宋体" w:cs="宋体" w:hint="eastAsia"/>
                <w:szCs w:val="21"/>
              </w:rPr>
              <w:t>4</w:t>
            </w:r>
            <w:r>
              <w:rPr>
                <w:rFonts w:hAnsi="宋体" w:cs="宋体"/>
                <w:szCs w:val="21"/>
              </w:rPr>
              <w:t>67181195@qq.com</w:t>
            </w:r>
          </w:p>
        </w:tc>
      </w:tr>
      <w:tr w:rsidR="0034709D" w14:paraId="3E5156DC" w14:textId="77777777">
        <w:trPr>
          <w:trHeight w:val="672"/>
          <w:jc w:val="center"/>
        </w:trPr>
        <w:tc>
          <w:tcPr>
            <w:tcW w:w="921" w:type="dxa"/>
            <w:vAlign w:val="center"/>
          </w:tcPr>
          <w:p w14:paraId="155BF8CE"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1.4</w:t>
            </w:r>
          </w:p>
        </w:tc>
        <w:tc>
          <w:tcPr>
            <w:tcW w:w="1930" w:type="dxa"/>
            <w:vAlign w:val="center"/>
          </w:tcPr>
          <w:p w14:paraId="0464A825"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资金来源</w:t>
            </w:r>
          </w:p>
        </w:tc>
        <w:tc>
          <w:tcPr>
            <w:tcW w:w="6225" w:type="dxa"/>
            <w:vAlign w:val="center"/>
          </w:tcPr>
          <w:p w14:paraId="2493347D"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自筹资金</w:t>
            </w:r>
          </w:p>
        </w:tc>
      </w:tr>
      <w:tr w:rsidR="0034709D" w14:paraId="2E3EE595" w14:textId="77777777">
        <w:trPr>
          <w:trHeight w:val="1448"/>
          <w:jc w:val="center"/>
        </w:trPr>
        <w:tc>
          <w:tcPr>
            <w:tcW w:w="921" w:type="dxa"/>
            <w:vAlign w:val="center"/>
          </w:tcPr>
          <w:p w14:paraId="517DF94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1.5</w:t>
            </w:r>
          </w:p>
        </w:tc>
        <w:tc>
          <w:tcPr>
            <w:tcW w:w="1930" w:type="dxa"/>
            <w:vAlign w:val="center"/>
          </w:tcPr>
          <w:p w14:paraId="68D1244F"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招标内容</w:t>
            </w:r>
          </w:p>
        </w:tc>
        <w:tc>
          <w:tcPr>
            <w:tcW w:w="6225" w:type="dxa"/>
            <w:vAlign w:val="center"/>
          </w:tcPr>
          <w:p w14:paraId="3A6ACCC8" w14:textId="77777777" w:rsidR="0034709D" w:rsidRDefault="00E313A9">
            <w:pPr>
              <w:pStyle w:val="2f2"/>
              <w:spacing w:before="0" w:line="440" w:lineRule="exact"/>
              <w:ind w:firstLine="420"/>
            </w:pPr>
            <w:r>
              <w:rPr>
                <w:rFonts w:hAnsi="宋体" w:cs="宋体" w:hint="eastAsia"/>
                <w:sz w:val="21"/>
                <w:szCs w:val="21"/>
              </w:rPr>
              <w:t>杭州临江环境能源有限公司</w:t>
            </w:r>
            <w:proofErr w:type="gramStart"/>
            <w:r>
              <w:rPr>
                <w:rFonts w:hAnsi="宋体" w:cs="宋体" w:hint="eastAsia"/>
                <w:sz w:val="21"/>
                <w:szCs w:val="21"/>
              </w:rPr>
              <w:t>三固事业</w:t>
            </w:r>
            <w:proofErr w:type="gramEnd"/>
            <w:r>
              <w:rPr>
                <w:rFonts w:hAnsi="宋体" w:cs="宋体" w:hint="eastAsia"/>
                <w:sz w:val="21"/>
                <w:szCs w:val="21"/>
              </w:rPr>
              <w:t>部因生产运营需要，现需采购</w:t>
            </w:r>
            <w:r>
              <w:rPr>
                <w:rFonts w:hAnsi="宋体" w:cs="宋体" w:hint="eastAsia"/>
                <w:sz w:val="21"/>
                <w:szCs w:val="21"/>
              </w:rPr>
              <w:t>M32.5R</w:t>
            </w:r>
            <w:r>
              <w:rPr>
                <w:rFonts w:hAnsi="宋体" w:cs="宋体" w:hint="eastAsia"/>
                <w:sz w:val="21"/>
                <w:szCs w:val="21"/>
              </w:rPr>
              <w:t>水泥</w:t>
            </w:r>
            <w:r>
              <w:rPr>
                <w:rFonts w:hAnsi="宋体" w:cs="宋体" w:hint="eastAsia"/>
                <w:sz w:val="21"/>
                <w:szCs w:val="21"/>
              </w:rPr>
              <w:t>2000</w:t>
            </w:r>
            <w:r>
              <w:rPr>
                <w:rFonts w:hAnsi="宋体" w:cs="宋体" w:hint="eastAsia"/>
                <w:sz w:val="21"/>
                <w:szCs w:val="21"/>
              </w:rPr>
              <w:t>吨，其中散装水泥</w:t>
            </w:r>
            <w:r>
              <w:rPr>
                <w:rFonts w:hAnsi="宋体" w:cs="宋体" w:hint="eastAsia"/>
                <w:sz w:val="21"/>
                <w:szCs w:val="21"/>
              </w:rPr>
              <w:t>1600</w:t>
            </w:r>
            <w:r>
              <w:rPr>
                <w:rFonts w:hAnsi="宋体" w:cs="宋体" w:hint="eastAsia"/>
                <w:sz w:val="21"/>
                <w:szCs w:val="21"/>
              </w:rPr>
              <w:t>吨、袋装</w:t>
            </w:r>
            <w:r>
              <w:rPr>
                <w:rFonts w:hAnsi="宋体" w:cs="宋体" w:hint="eastAsia"/>
                <w:sz w:val="21"/>
                <w:szCs w:val="21"/>
              </w:rPr>
              <w:t>400</w:t>
            </w:r>
            <w:r>
              <w:rPr>
                <w:rFonts w:hAnsi="宋体" w:cs="宋体" w:hint="eastAsia"/>
                <w:sz w:val="21"/>
                <w:szCs w:val="21"/>
              </w:rPr>
              <w:t>吨，具体范围详见招标文件第三章“用户需求书”。</w:t>
            </w:r>
          </w:p>
        </w:tc>
      </w:tr>
      <w:tr w:rsidR="0034709D" w14:paraId="16460079" w14:textId="77777777">
        <w:trPr>
          <w:trHeight w:val="817"/>
          <w:jc w:val="center"/>
        </w:trPr>
        <w:tc>
          <w:tcPr>
            <w:tcW w:w="921" w:type="dxa"/>
            <w:vAlign w:val="center"/>
          </w:tcPr>
          <w:p w14:paraId="3DFA3F33"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1.6</w:t>
            </w:r>
          </w:p>
        </w:tc>
        <w:tc>
          <w:tcPr>
            <w:tcW w:w="1930" w:type="dxa"/>
            <w:vAlign w:val="center"/>
          </w:tcPr>
          <w:p w14:paraId="4457589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招标方式</w:t>
            </w:r>
          </w:p>
        </w:tc>
        <w:tc>
          <w:tcPr>
            <w:tcW w:w="6225" w:type="dxa"/>
            <w:vAlign w:val="center"/>
          </w:tcPr>
          <w:p w14:paraId="65EED3F3"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公开招标</w:t>
            </w:r>
          </w:p>
        </w:tc>
      </w:tr>
      <w:tr w:rsidR="0034709D" w14:paraId="14D2185B" w14:textId="77777777">
        <w:trPr>
          <w:trHeight w:val="837"/>
          <w:jc w:val="center"/>
        </w:trPr>
        <w:tc>
          <w:tcPr>
            <w:tcW w:w="921" w:type="dxa"/>
            <w:vAlign w:val="center"/>
          </w:tcPr>
          <w:p w14:paraId="168CEAB7"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1.7</w:t>
            </w:r>
          </w:p>
        </w:tc>
        <w:tc>
          <w:tcPr>
            <w:tcW w:w="1930" w:type="dxa"/>
            <w:vAlign w:val="center"/>
          </w:tcPr>
          <w:p w14:paraId="37153045"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资格审查</w:t>
            </w:r>
          </w:p>
        </w:tc>
        <w:tc>
          <w:tcPr>
            <w:tcW w:w="6225" w:type="dxa"/>
            <w:vAlign w:val="center"/>
          </w:tcPr>
          <w:p w14:paraId="42E98CFA"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采用资格后审</w:t>
            </w:r>
          </w:p>
        </w:tc>
      </w:tr>
      <w:tr w:rsidR="0034709D" w14:paraId="41D9A5DC" w14:textId="77777777">
        <w:trPr>
          <w:trHeight w:val="7180"/>
          <w:jc w:val="center"/>
        </w:trPr>
        <w:tc>
          <w:tcPr>
            <w:tcW w:w="921" w:type="dxa"/>
            <w:vAlign w:val="center"/>
          </w:tcPr>
          <w:p w14:paraId="5AFD241D"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1.8</w:t>
            </w:r>
          </w:p>
        </w:tc>
        <w:tc>
          <w:tcPr>
            <w:tcW w:w="1930" w:type="dxa"/>
            <w:vAlign w:val="center"/>
          </w:tcPr>
          <w:p w14:paraId="3C5F4A32" w14:textId="77777777" w:rsidR="0034709D" w:rsidRDefault="00E313A9">
            <w:pPr>
              <w:autoSpaceDE w:val="0"/>
              <w:autoSpaceDN w:val="0"/>
              <w:adjustRightInd w:val="0"/>
              <w:snapToGrid w:val="0"/>
              <w:spacing w:line="440" w:lineRule="exact"/>
              <w:jc w:val="center"/>
              <w:rPr>
                <w:rFonts w:hAnsi="宋体" w:cs="宋体"/>
                <w:b/>
                <w:snapToGrid w:val="0"/>
                <w:szCs w:val="21"/>
              </w:rPr>
            </w:pPr>
            <w:r>
              <w:rPr>
                <w:rFonts w:hAnsi="宋体" w:cs="宋体" w:hint="eastAsia"/>
                <w:b/>
                <w:snapToGrid w:val="0"/>
                <w:szCs w:val="21"/>
              </w:rPr>
              <w:t>★投标人资格要求</w:t>
            </w:r>
          </w:p>
        </w:tc>
        <w:tc>
          <w:tcPr>
            <w:tcW w:w="6225" w:type="dxa"/>
            <w:vAlign w:val="center"/>
          </w:tcPr>
          <w:p w14:paraId="2EAE3BF4" w14:textId="77777777" w:rsidR="0034709D" w:rsidRDefault="00E313A9">
            <w:pPr>
              <w:pStyle w:val="2f2"/>
              <w:spacing w:before="0"/>
              <w:ind w:firstLineChars="212" w:firstLine="445"/>
              <w:rPr>
                <w:rFonts w:cs="宋体"/>
                <w:kern w:val="2"/>
                <w:sz w:val="21"/>
                <w:szCs w:val="21"/>
              </w:rPr>
            </w:pPr>
            <w:r>
              <w:rPr>
                <w:rFonts w:cs="宋体" w:hint="eastAsia"/>
                <w:kern w:val="2"/>
                <w:sz w:val="21"/>
                <w:szCs w:val="21"/>
              </w:rPr>
              <w:t>1</w:t>
            </w:r>
            <w:r>
              <w:rPr>
                <w:rFonts w:cs="宋体" w:hint="eastAsia"/>
                <w:kern w:val="2"/>
                <w:sz w:val="21"/>
                <w:szCs w:val="21"/>
              </w:rPr>
              <w:t>、在中华人民共和国境内注册，</w:t>
            </w:r>
            <w:r>
              <w:rPr>
                <w:rFonts w:cs="宋体" w:hint="eastAsia"/>
                <w:kern w:val="2"/>
                <w:sz w:val="21"/>
                <w:szCs w:val="21"/>
                <w:u w:val="single"/>
              </w:rPr>
              <w:t>具有独立法人资格</w:t>
            </w:r>
            <w:r>
              <w:rPr>
                <w:rFonts w:cs="宋体" w:hint="eastAsia"/>
                <w:kern w:val="2"/>
                <w:sz w:val="21"/>
                <w:szCs w:val="21"/>
                <w:u w:val="single"/>
              </w:rPr>
              <w:t>/</w:t>
            </w:r>
            <w:r>
              <w:rPr>
                <w:rFonts w:cs="宋体" w:hint="eastAsia"/>
                <w:kern w:val="2"/>
                <w:sz w:val="21"/>
                <w:szCs w:val="21"/>
                <w:u w:val="single"/>
              </w:rPr>
              <w:t>具有独立承担民事责任的能力</w:t>
            </w:r>
            <w:r>
              <w:rPr>
                <w:rFonts w:cs="宋体" w:hint="eastAsia"/>
                <w:kern w:val="2"/>
                <w:sz w:val="21"/>
                <w:szCs w:val="21"/>
              </w:rPr>
              <w:t>。（提供营业执照（或者事业单位法人证书、社会团体法人登记证书、其他组织登记证明文件）副本复印件（加盖公章））。</w:t>
            </w:r>
          </w:p>
          <w:p w14:paraId="6D3EC6AC" w14:textId="77777777" w:rsidR="0034709D" w:rsidRDefault="00E313A9">
            <w:pPr>
              <w:pStyle w:val="2f2"/>
              <w:spacing w:before="0"/>
              <w:ind w:firstLineChars="212" w:firstLine="445"/>
              <w:rPr>
                <w:rFonts w:cs="宋体"/>
                <w:kern w:val="2"/>
                <w:sz w:val="21"/>
                <w:szCs w:val="21"/>
              </w:rPr>
            </w:pPr>
            <w:r>
              <w:rPr>
                <w:rFonts w:cs="宋体" w:hint="eastAsia"/>
                <w:kern w:val="2"/>
                <w:sz w:val="21"/>
                <w:szCs w:val="21"/>
              </w:rPr>
              <w:t>2</w:t>
            </w:r>
            <w:r>
              <w:rPr>
                <w:rFonts w:cs="宋体" w:hint="eastAsia"/>
                <w:kern w:val="2"/>
                <w:sz w:val="21"/>
                <w:szCs w:val="21"/>
              </w:rPr>
              <w:t>、自</w:t>
            </w:r>
            <w:r>
              <w:rPr>
                <w:rFonts w:cs="宋体" w:hint="eastAsia"/>
                <w:kern w:val="2"/>
                <w:sz w:val="21"/>
                <w:szCs w:val="21"/>
              </w:rPr>
              <w:t>2020</w:t>
            </w:r>
            <w:r>
              <w:rPr>
                <w:rFonts w:cs="宋体" w:hint="eastAsia"/>
                <w:kern w:val="2"/>
                <w:sz w:val="21"/>
                <w:szCs w:val="21"/>
              </w:rPr>
              <w:t>年</w:t>
            </w:r>
            <w:r>
              <w:rPr>
                <w:rFonts w:cs="宋体" w:hint="eastAsia"/>
                <w:kern w:val="2"/>
                <w:sz w:val="21"/>
                <w:szCs w:val="21"/>
              </w:rPr>
              <w:t>1</w:t>
            </w:r>
            <w:r>
              <w:rPr>
                <w:rFonts w:cs="宋体" w:hint="eastAsia"/>
                <w:kern w:val="2"/>
                <w:sz w:val="21"/>
                <w:szCs w:val="21"/>
              </w:rPr>
              <w:t>月</w:t>
            </w:r>
            <w:r>
              <w:rPr>
                <w:rFonts w:cs="宋体" w:hint="eastAsia"/>
                <w:kern w:val="2"/>
                <w:sz w:val="21"/>
                <w:szCs w:val="21"/>
              </w:rPr>
              <w:t>1</w:t>
            </w:r>
            <w:r>
              <w:rPr>
                <w:rFonts w:cs="宋体" w:hint="eastAsia"/>
                <w:kern w:val="2"/>
                <w:sz w:val="21"/>
                <w:szCs w:val="21"/>
              </w:rPr>
              <w:t>日以来（以签订合同之日为准），投标人具有至少</w:t>
            </w:r>
            <w:r>
              <w:rPr>
                <w:rFonts w:cs="宋体" w:hint="eastAsia"/>
                <w:kern w:val="2"/>
                <w:sz w:val="21"/>
                <w:szCs w:val="21"/>
              </w:rPr>
              <w:t>1</w:t>
            </w:r>
            <w:r>
              <w:rPr>
                <w:rFonts w:cs="宋体" w:hint="eastAsia"/>
                <w:kern w:val="2"/>
                <w:sz w:val="21"/>
                <w:szCs w:val="21"/>
              </w:rPr>
              <w:t>例水泥供货业绩（提供合同或中标通知书复印件）。</w:t>
            </w:r>
          </w:p>
          <w:p w14:paraId="1C5895D2" w14:textId="77777777" w:rsidR="0034709D" w:rsidRDefault="00E313A9">
            <w:pPr>
              <w:pStyle w:val="2f2"/>
              <w:spacing w:before="0"/>
              <w:ind w:firstLineChars="212" w:firstLine="445"/>
              <w:rPr>
                <w:rFonts w:cs="宋体"/>
                <w:kern w:val="2"/>
                <w:sz w:val="21"/>
                <w:szCs w:val="21"/>
              </w:rPr>
            </w:pPr>
            <w:r>
              <w:rPr>
                <w:rFonts w:cs="宋体" w:hint="eastAsia"/>
                <w:kern w:val="2"/>
                <w:sz w:val="21"/>
                <w:szCs w:val="21"/>
              </w:rPr>
              <w:t>3</w:t>
            </w:r>
            <w:r>
              <w:rPr>
                <w:rFonts w:cs="宋体" w:hint="eastAsia"/>
                <w:kern w:val="2"/>
                <w:sz w:val="21"/>
                <w:szCs w:val="21"/>
              </w:rPr>
              <w:t>、投标人须提供其股东信息及出资比例信息。</w:t>
            </w:r>
          </w:p>
          <w:p w14:paraId="0D784AF8" w14:textId="77777777" w:rsidR="0034709D" w:rsidRDefault="00E313A9">
            <w:pPr>
              <w:pStyle w:val="2f2"/>
              <w:numPr>
                <w:ilvl w:val="255"/>
                <w:numId w:val="0"/>
              </w:numPr>
              <w:spacing w:before="0"/>
              <w:ind w:firstLineChars="212" w:firstLine="445"/>
              <w:rPr>
                <w:rFonts w:hAnsi="宋体" w:cs="宋体"/>
                <w:sz w:val="21"/>
                <w:szCs w:val="21"/>
              </w:rPr>
            </w:pPr>
            <w:r>
              <w:rPr>
                <w:rFonts w:cs="宋体" w:hint="eastAsia"/>
                <w:kern w:val="2"/>
                <w:sz w:val="21"/>
                <w:szCs w:val="21"/>
              </w:rPr>
              <w:t>4</w:t>
            </w:r>
            <w:r>
              <w:rPr>
                <w:rFonts w:cs="宋体" w:hint="eastAsia"/>
                <w:kern w:val="2"/>
                <w:sz w:val="21"/>
                <w:szCs w:val="21"/>
              </w:rPr>
              <w:t>、投标人在“信用中国”（</w:t>
            </w:r>
            <w:r>
              <w:rPr>
                <w:rFonts w:cs="宋体" w:hint="eastAsia"/>
                <w:kern w:val="2"/>
                <w:sz w:val="21"/>
                <w:szCs w:val="21"/>
              </w:rPr>
              <w:t>www.creditchina.gov.cn</w:t>
            </w:r>
            <w:r>
              <w:rPr>
                <w:rFonts w:cs="宋体" w:hint="eastAsia"/>
                <w:kern w:val="2"/>
                <w:sz w:val="21"/>
                <w:szCs w:val="21"/>
              </w:rPr>
              <w:t>）、中国政府采购网（</w:t>
            </w:r>
            <w:r>
              <w:rPr>
                <w:rFonts w:cs="宋体" w:hint="eastAsia"/>
                <w:kern w:val="2"/>
                <w:sz w:val="21"/>
                <w:szCs w:val="21"/>
              </w:rPr>
              <w:t>www.ccgp.gov.cn</w:t>
            </w:r>
            <w:r>
              <w:rPr>
                <w:rFonts w:cs="宋体" w:hint="eastAsia"/>
                <w:kern w:val="2"/>
                <w:sz w:val="21"/>
                <w:szCs w:val="21"/>
              </w:rPr>
              <w:t>）等其它官方网站没有被列入失信被执行人、重大税收违法失信主体、政府采购严重违法失信行为记录名单、有责合同纠纷等不良记录。</w:t>
            </w:r>
          </w:p>
          <w:p w14:paraId="5AE0CFFA" w14:textId="77777777" w:rsidR="0034709D" w:rsidRDefault="00E313A9">
            <w:pPr>
              <w:pStyle w:val="2f2"/>
              <w:spacing w:before="0"/>
              <w:ind w:firstLineChars="212" w:firstLine="445"/>
              <w:rPr>
                <w:rFonts w:hAnsi="宋体" w:cs="宋体"/>
                <w:sz w:val="21"/>
                <w:szCs w:val="21"/>
              </w:rPr>
            </w:pPr>
            <w:r>
              <w:rPr>
                <w:rFonts w:hAnsi="宋体" w:cs="宋体" w:hint="eastAsia"/>
                <w:sz w:val="21"/>
                <w:szCs w:val="21"/>
              </w:rPr>
              <w:t>5</w:t>
            </w:r>
            <w:r>
              <w:rPr>
                <w:rFonts w:hAnsi="宋体" w:cs="宋体" w:hint="eastAsia"/>
                <w:sz w:val="21"/>
                <w:szCs w:val="21"/>
              </w:rPr>
              <w:t>、近两年内未被列入《杭州临江环境能源有限公司黑名单供应商名录库》和《杭州临江环境能源有限公司不合格供应商名录库》。</w:t>
            </w:r>
          </w:p>
          <w:p w14:paraId="7D979963" w14:textId="77777777" w:rsidR="0034709D" w:rsidRDefault="00E313A9">
            <w:pPr>
              <w:pStyle w:val="2f2"/>
              <w:spacing w:before="0"/>
              <w:ind w:firstLineChars="212" w:firstLine="445"/>
              <w:rPr>
                <w:rFonts w:hAnsi="宋体" w:cs="宋体"/>
                <w:sz w:val="21"/>
                <w:szCs w:val="21"/>
              </w:rPr>
            </w:pPr>
            <w:r>
              <w:rPr>
                <w:rFonts w:hAnsi="宋体" w:cs="宋体" w:hint="eastAsia"/>
                <w:sz w:val="21"/>
                <w:szCs w:val="21"/>
              </w:rPr>
              <w:t>6</w:t>
            </w:r>
            <w:r>
              <w:rPr>
                <w:rFonts w:hAnsi="宋体" w:cs="宋体" w:hint="eastAsia"/>
                <w:sz w:val="21"/>
                <w:szCs w:val="21"/>
              </w:rPr>
              <w:t>、本项目不接受联合体投标。</w:t>
            </w:r>
          </w:p>
          <w:p w14:paraId="3BE45690" w14:textId="77777777" w:rsidR="0034709D" w:rsidRDefault="00E313A9">
            <w:pPr>
              <w:pStyle w:val="2f2"/>
              <w:spacing w:before="0"/>
              <w:ind w:firstLineChars="212" w:firstLine="445"/>
              <w:rPr>
                <w:rFonts w:hAnsi="宋体" w:cs="宋体"/>
                <w:szCs w:val="21"/>
                <w:u w:val="single"/>
              </w:rPr>
            </w:pPr>
            <w:r>
              <w:rPr>
                <w:rFonts w:hAnsi="宋体" w:cs="宋体" w:hint="eastAsia"/>
                <w:sz w:val="21"/>
                <w:szCs w:val="21"/>
              </w:rPr>
              <w:t>投标人必须在投标文件中提供证明文件（若系复印件，须在复印件上盖上有效的公章，原件备查）。所提供的证明材料须能反映和证明上述投标人资格要求所提出的实质性要求，如未按此要求提供，则被视为不能满足要求。投标人不满足上述投标人资格要求将导致废标。</w:t>
            </w:r>
          </w:p>
        </w:tc>
      </w:tr>
      <w:tr w:rsidR="0034709D" w14:paraId="0AE6E08C" w14:textId="77777777">
        <w:trPr>
          <w:trHeight w:val="586"/>
          <w:jc w:val="center"/>
        </w:trPr>
        <w:tc>
          <w:tcPr>
            <w:tcW w:w="921" w:type="dxa"/>
            <w:vAlign w:val="center"/>
          </w:tcPr>
          <w:p w14:paraId="55BCB0B4"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1.9</w:t>
            </w:r>
          </w:p>
        </w:tc>
        <w:tc>
          <w:tcPr>
            <w:tcW w:w="1930" w:type="dxa"/>
            <w:vAlign w:val="center"/>
          </w:tcPr>
          <w:p w14:paraId="42D3C3AE" w14:textId="77777777" w:rsidR="0034709D" w:rsidRDefault="00E313A9">
            <w:pPr>
              <w:adjustRightInd w:val="0"/>
              <w:snapToGrid w:val="0"/>
              <w:spacing w:line="440" w:lineRule="exact"/>
              <w:jc w:val="center"/>
              <w:rPr>
                <w:rFonts w:hAnsi="宋体" w:cs="宋体"/>
                <w:b/>
              </w:rPr>
            </w:pPr>
            <w:r>
              <w:rPr>
                <w:rFonts w:hAnsi="宋体" w:cs="宋体" w:hint="eastAsia"/>
                <w:szCs w:val="21"/>
              </w:rPr>
              <w:t>供货期</w:t>
            </w:r>
          </w:p>
        </w:tc>
        <w:tc>
          <w:tcPr>
            <w:tcW w:w="6225" w:type="dxa"/>
            <w:vAlign w:val="center"/>
          </w:tcPr>
          <w:p w14:paraId="5106BF54" w14:textId="77777777" w:rsidR="0034709D" w:rsidRDefault="00E313A9">
            <w:pPr>
              <w:spacing w:line="460" w:lineRule="exact"/>
              <w:rPr>
                <w:rFonts w:eastAsia="仿宋_GB2312"/>
              </w:rPr>
            </w:pPr>
            <w:r>
              <w:rPr>
                <w:rFonts w:hAnsi="宋体" w:cs="宋体" w:hint="eastAsia"/>
                <w:szCs w:val="21"/>
              </w:rPr>
              <w:t>自签订合同之日起</w:t>
            </w:r>
            <w:r>
              <w:rPr>
                <w:rFonts w:hAnsi="宋体" w:cs="宋体" w:hint="eastAsia"/>
                <w:szCs w:val="21"/>
              </w:rPr>
              <w:t>1</w:t>
            </w:r>
            <w:r>
              <w:rPr>
                <w:rFonts w:hAnsi="宋体" w:cs="宋体" w:hint="eastAsia"/>
                <w:szCs w:val="21"/>
              </w:rPr>
              <w:t>年。</w:t>
            </w:r>
          </w:p>
        </w:tc>
      </w:tr>
      <w:tr w:rsidR="0034709D" w14:paraId="154489F0" w14:textId="77777777">
        <w:trPr>
          <w:trHeight w:val="567"/>
          <w:jc w:val="center"/>
        </w:trPr>
        <w:tc>
          <w:tcPr>
            <w:tcW w:w="921" w:type="dxa"/>
            <w:vAlign w:val="center"/>
          </w:tcPr>
          <w:p w14:paraId="564104F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 xml:space="preserve"> 1.10</w:t>
            </w:r>
          </w:p>
        </w:tc>
        <w:tc>
          <w:tcPr>
            <w:tcW w:w="1930" w:type="dxa"/>
            <w:vAlign w:val="center"/>
          </w:tcPr>
          <w:p w14:paraId="17687B15" w14:textId="77777777" w:rsidR="0034709D" w:rsidRDefault="00E313A9">
            <w:pPr>
              <w:autoSpaceDE w:val="0"/>
              <w:autoSpaceDN w:val="0"/>
              <w:adjustRightInd w:val="0"/>
              <w:snapToGrid w:val="0"/>
              <w:spacing w:line="440" w:lineRule="exact"/>
              <w:jc w:val="center"/>
              <w:rPr>
                <w:rFonts w:hAnsi="宋体" w:cs="宋体"/>
                <w:szCs w:val="21"/>
              </w:rPr>
            </w:pPr>
            <w:r>
              <w:rPr>
                <w:rFonts w:hAnsi="宋体" w:cs="宋体" w:hint="eastAsia"/>
                <w:szCs w:val="21"/>
              </w:rPr>
              <w:t>质量要求</w:t>
            </w:r>
          </w:p>
        </w:tc>
        <w:tc>
          <w:tcPr>
            <w:tcW w:w="6225" w:type="dxa"/>
            <w:vAlign w:val="center"/>
          </w:tcPr>
          <w:p w14:paraId="1E469811" w14:textId="77777777" w:rsidR="0034709D" w:rsidRDefault="00E313A9">
            <w:pPr>
              <w:autoSpaceDE w:val="0"/>
              <w:autoSpaceDN w:val="0"/>
              <w:adjustRightInd w:val="0"/>
              <w:snapToGrid w:val="0"/>
              <w:spacing w:line="440" w:lineRule="exact"/>
              <w:rPr>
                <w:rFonts w:hAnsi="宋体" w:cs="宋体"/>
                <w:szCs w:val="21"/>
              </w:rPr>
            </w:pPr>
            <w:r>
              <w:rPr>
                <w:rFonts w:hAnsi="宋体" w:cs="宋体" w:hint="eastAsia"/>
                <w:szCs w:val="21"/>
              </w:rPr>
              <w:t>满足招标文件要求。</w:t>
            </w:r>
          </w:p>
        </w:tc>
      </w:tr>
      <w:tr w:rsidR="0034709D" w14:paraId="4B0B8089" w14:textId="77777777">
        <w:trPr>
          <w:trHeight w:val="567"/>
          <w:jc w:val="center"/>
        </w:trPr>
        <w:tc>
          <w:tcPr>
            <w:tcW w:w="921" w:type="dxa"/>
            <w:vAlign w:val="center"/>
          </w:tcPr>
          <w:p w14:paraId="016C73C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1.11.1</w:t>
            </w:r>
          </w:p>
        </w:tc>
        <w:tc>
          <w:tcPr>
            <w:tcW w:w="1930" w:type="dxa"/>
            <w:vAlign w:val="center"/>
          </w:tcPr>
          <w:p w14:paraId="38A2B751" w14:textId="77777777" w:rsidR="0034709D" w:rsidRDefault="00E313A9">
            <w:pPr>
              <w:autoSpaceDE w:val="0"/>
              <w:autoSpaceDN w:val="0"/>
              <w:adjustRightInd w:val="0"/>
              <w:snapToGrid w:val="0"/>
              <w:spacing w:line="440" w:lineRule="exact"/>
              <w:jc w:val="center"/>
              <w:rPr>
                <w:rFonts w:hAnsi="宋体" w:cs="宋体"/>
                <w:b/>
                <w:snapToGrid w:val="0"/>
                <w:szCs w:val="21"/>
              </w:rPr>
            </w:pPr>
            <w:r>
              <w:rPr>
                <w:rFonts w:hAnsi="宋体" w:cs="宋体" w:hint="eastAsia"/>
                <w:szCs w:val="21"/>
              </w:rPr>
              <w:t>踏勘现场</w:t>
            </w:r>
          </w:p>
        </w:tc>
        <w:tc>
          <w:tcPr>
            <w:tcW w:w="6225" w:type="dxa"/>
            <w:vAlign w:val="center"/>
          </w:tcPr>
          <w:p w14:paraId="555F7B56" w14:textId="77777777" w:rsidR="0034709D" w:rsidRDefault="00E313A9">
            <w:pPr>
              <w:autoSpaceDE w:val="0"/>
              <w:autoSpaceDN w:val="0"/>
              <w:adjustRightInd w:val="0"/>
              <w:snapToGrid w:val="0"/>
              <w:spacing w:line="440" w:lineRule="exact"/>
              <w:rPr>
                <w:szCs w:val="21"/>
              </w:rPr>
            </w:pPr>
            <w:r>
              <w:rPr>
                <w:rFonts w:hAnsi="宋体" w:cs="宋体"/>
                <w:szCs w:val="21"/>
              </w:rPr>
              <w:t>招标人不集中组织踏勘现场。</w:t>
            </w:r>
          </w:p>
        </w:tc>
      </w:tr>
      <w:tr w:rsidR="0034709D" w14:paraId="6BCB9076" w14:textId="77777777">
        <w:trPr>
          <w:trHeight w:val="567"/>
          <w:jc w:val="center"/>
        </w:trPr>
        <w:tc>
          <w:tcPr>
            <w:tcW w:w="921" w:type="dxa"/>
            <w:vAlign w:val="center"/>
          </w:tcPr>
          <w:p w14:paraId="134EEFFF"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1.12</w:t>
            </w:r>
          </w:p>
        </w:tc>
        <w:tc>
          <w:tcPr>
            <w:tcW w:w="1930" w:type="dxa"/>
            <w:vAlign w:val="center"/>
          </w:tcPr>
          <w:p w14:paraId="5659D683"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投标预备会</w:t>
            </w:r>
          </w:p>
        </w:tc>
        <w:tc>
          <w:tcPr>
            <w:tcW w:w="6225" w:type="dxa"/>
            <w:vAlign w:val="center"/>
          </w:tcPr>
          <w:p w14:paraId="4F87475D"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sym w:font="Wingdings" w:char="F0FE"/>
            </w:r>
            <w:r>
              <w:rPr>
                <w:rFonts w:hAnsi="宋体" w:cs="宋体" w:hint="eastAsia"/>
                <w:snapToGrid w:val="0"/>
                <w:szCs w:val="21"/>
              </w:rPr>
              <w:t>不召开</w:t>
            </w:r>
          </w:p>
          <w:p w14:paraId="13C9AA95"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sym w:font="Wingdings" w:char="00A8"/>
            </w:r>
            <w:r>
              <w:rPr>
                <w:rFonts w:hAnsi="宋体" w:cs="宋体" w:hint="eastAsia"/>
                <w:snapToGrid w:val="0"/>
                <w:szCs w:val="21"/>
              </w:rPr>
              <w:t>召开，召开时间：</w:t>
            </w:r>
          </w:p>
          <w:p w14:paraId="3AA1C9E8" w14:textId="77777777" w:rsidR="0034709D" w:rsidRDefault="00E313A9">
            <w:pPr>
              <w:autoSpaceDE w:val="0"/>
              <w:autoSpaceDN w:val="0"/>
              <w:adjustRightInd w:val="0"/>
              <w:snapToGrid w:val="0"/>
              <w:spacing w:line="440" w:lineRule="exact"/>
              <w:ind w:firstLineChars="400" w:firstLine="840"/>
              <w:rPr>
                <w:rFonts w:hAnsi="宋体" w:cs="宋体"/>
                <w:snapToGrid w:val="0"/>
                <w:szCs w:val="21"/>
              </w:rPr>
            </w:pPr>
            <w:r>
              <w:rPr>
                <w:rFonts w:hAnsi="宋体" w:cs="宋体" w:hint="eastAsia"/>
                <w:snapToGrid w:val="0"/>
                <w:szCs w:val="21"/>
              </w:rPr>
              <w:t>召开地点：</w:t>
            </w:r>
          </w:p>
        </w:tc>
      </w:tr>
      <w:tr w:rsidR="0034709D" w14:paraId="78DA6317" w14:textId="77777777">
        <w:trPr>
          <w:trHeight w:val="567"/>
          <w:jc w:val="center"/>
        </w:trPr>
        <w:tc>
          <w:tcPr>
            <w:tcW w:w="921" w:type="dxa"/>
            <w:vAlign w:val="center"/>
          </w:tcPr>
          <w:p w14:paraId="7B71EE22"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1.13</w:t>
            </w:r>
          </w:p>
        </w:tc>
        <w:tc>
          <w:tcPr>
            <w:tcW w:w="1930" w:type="dxa"/>
            <w:vAlign w:val="center"/>
          </w:tcPr>
          <w:p w14:paraId="5CC98483"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分包</w:t>
            </w:r>
          </w:p>
        </w:tc>
        <w:tc>
          <w:tcPr>
            <w:tcW w:w="6225" w:type="dxa"/>
            <w:vAlign w:val="center"/>
          </w:tcPr>
          <w:p w14:paraId="39ED80AA"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sym w:font="Wingdings" w:char="00FE"/>
            </w:r>
            <w:r>
              <w:rPr>
                <w:rFonts w:hAnsi="宋体" w:cs="宋体" w:hint="eastAsia"/>
                <w:snapToGrid w:val="0"/>
                <w:szCs w:val="21"/>
              </w:rPr>
              <w:t>不允许</w:t>
            </w:r>
          </w:p>
          <w:p w14:paraId="676DC2E3" w14:textId="77777777" w:rsidR="0034709D" w:rsidRDefault="00E313A9">
            <w:pPr>
              <w:autoSpaceDE w:val="0"/>
              <w:autoSpaceDN w:val="0"/>
              <w:adjustRightInd w:val="0"/>
              <w:snapToGrid w:val="0"/>
              <w:spacing w:line="440" w:lineRule="exact"/>
            </w:pPr>
            <w:r>
              <w:rPr>
                <w:rFonts w:hAnsi="宋体" w:cs="宋体" w:hint="eastAsia"/>
                <w:snapToGrid w:val="0"/>
                <w:szCs w:val="21"/>
              </w:rPr>
              <w:sym w:font="Wingdings" w:char="00A8"/>
            </w:r>
            <w:r>
              <w:rPr>
                <w:rFonts w:hAnsi="宋体" w:cs="宋体" w:hint="eastAsia"/>
                <w:snapToGrid w:val="0"/>
                <w:szCs w:val="21"/>
              </w:rPr>
              <w:t>允许</w:t>
            </w:r>
          </w:p>
        </w:tc>
      </w:tr>
      <w:tr w:rsidR="0034709D" w14:paraId="3BE6A12A" w14:textId="77777777">
        <w:trPr>
          <w:trHeight w:val="567"/>
          <w:jc w:val="center"/>
        </w:trPr>
        <w:tc>
          <w:tcPr>
            <w:tcW w:w="921" w:type="dxa"/>
            <w:vAlign w:val="center"/>
          </w:tcPr>
          <w:p w14:paraId="6D186762"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2.2.1</w:t>
            </w:r>
          </w:p>
        </w:tc>
        <w:tc>
          <w:tcPr>
            <w:tcW w:w="1930" w:type="dxa"/>
            <w:vAlign w:val="center"/>
          </w:tcPr>
          <w:p w14:paraId="5C430885"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投标人提出问题的截止时间</w:t>
            </w:r>
          </w:p>
        </w:tc>
        <w:tc>
          <w:tcPr>
            <w:tcW w:w="6225" w:type="dxa"/>
            <w:vAlign w:val="center"/>
          </w:tcPr>
          <w:p w14:paraId="12AAC224" w14:textId="0D90FE23" w:rsidR="0034709D" w:rsidRDefault="00E313A9">
            <w:pPr>
              <w:autoSpaceDE w:val="0"/>
              <w:autoSpaceDN w:val="0"/>
              <w:adjustRightInd w:val="0"/>
              <w:spacing w:line="440" w:lineRule="exact"/>
              <w:ind w:firstLineChars="200" w:firstLine="420"/>
              <w:jc w:val="left"/>
              <w:rPr>
                <w:rFonts w:hAnsi="宋体" w:cs="宋体"/>
                <w:snapToGrid w:val="0"/>
                <w:szCs w:val="21"/>
              </w:rPr>
            </w:pPr>
            <w:r>
              <w:rPr>
                <w:rFonts w:hAnsi="宋体" w:cs="宋体" w:hint="eastAsia"/>
                <w:szCs w:val="21"/>
              </w:rPr>
              <w:t>潜在投标人应仔细阅读招标文件的全部内容。如有疑问，潜在投标人应在</w:t>
            </w:r>
            <w:r>
              <w:rPr>
                <w:rFonts w:hAnsi="宋体" w:cs="宋体" w:hint="eastAsia"/>
                <w:szCs w:val="21"/>
              </w:rPr>
              <w:t>2023</w:t>
            </w:r>
            <w:r>
              <w:rPr>
                <w:rFonts w:hAnsi="宋体" w:cs="宋体" w:hint="eastAsia"/>
                <w:szCs w:val="21"/>
              </w:rPr>
              <w:t>年</w:t>
            </w:r>
            <w:r w:rsidR="00D20779">
              <w:rPr>
                <w:rFonts w:hAnsi="宋体" w:cs="宋体"/>
                <w:szCs w:val="21"/>
              </w:rPr>
              <w:t>11</w:t>
            </w:r>
            <w:r>
              <w:rPr>
                <w:rFonts w:hAnsi="宋体" w:cs="宋体" w:hint="eastAsia"/>
                <w:szCs w:val="21"/>
              </w:rPr>
              <w:t>月</w:t>
            </w:r>
            <w:r w:rsidR="00D20779">
              <w:rPr>
                <w:rFonts w:hAnsi="宋体" w:cs="宋体"/>
                <w:szCs w:val="21"/>
              </w:rPr>
              <w:t>9</w:t>
            </w:r>
            <w:r>
              <w:rPr>
                <w:rFonts w:hAnsi="宋体" w:cs="宋体" w:hint="eastAsia"/>
                <w:szCs w:val="21"/>
              </w:rPr>
              <w:t>日</w:t>
            </w:r>
            <w:r>
              <w:rPr>
                <w:rFonts w:hAnsi="宋体" w:cs="宋体" w:hint="eastAsia"/>
                <w:szCs w:val="21"/>
              </w:rPr>
              <w:t>1</w:t>
            </w:r>
            <w:r w:rsidR="00D20779">
              <w:rPr>
                <w:rFonts w:hAnsi="宋体" w:cs="宋体"/>
                <w:szCs w:val="21"/>
              </w:rPr>
              <w:t>7</w:t>
            </w:r>
            <w:r>
              <w:rPr>
                <w:rFonts w:hAnsi="宋体" w:cs="宋体" w:hint="eastAsia"/>
                <w:szCs w:val="21"/>
              </w:rPr>
              <w:t>：</w:t>
            </w:r>
            <w:hyperlink r:id="rId22" w:history="1">
              <w:r>
                <w:rPr>
                  <w:rStyle w:val="afffe"/>
                  <w:rFonts w:hAnsi="宋体" w:cs="宋体" w:hint="eastAsia"/>
                  <w:color w:val="auto"/>
                  <w:szCs w:val="21"/>
                  <w:u w:val="none"/>
                </w:rPr>
                <w:t>00</w:t>
              </w:r>
              <w:r>
                <w:rPr>
                  <w:rStyle w:val="afffe"/>
                  <w:rFonts w:hAnsi="宋体" w:cs="宋体" w:hint="eastAsia"/>
                  <w:color w:val="auto"/>
                  <w:szCs w:val="21"/>
                  <w:u w:val="none"/>
                </w:rPr>
                <w:t>前向电子邮箱</w:t>
              </w:r>
            </w:hyperlink>
            <w:r>
              <w:rPr>
                <w:rStyle w:val="afffe"/>
                <w:rFonts w:hAnsi="宋体" w:cs="宋体"/>
                <w:color w:val="auto"/>
                <w:szCs w:val="21"/>
              </w:rPr>
              <w:t>467181195@qq.com</w:t>
            </w:r>
            <w:r>
              <w:rPr>
                <w:rFonts w:hAnsi="宋体" w:cs="宋体" w:hint="eastAsia"/>
                <w:szCs w:val="21"/>
              </w:rPr>
              <w:t>以书面方式（盖单位公章）提出（同时提供盖章扫描件和</w:t>
            </w:r>
            <w:r>
              <w:rPr>
                <w:rFonts w:hAnsi="宋体" w:cs="宋体" w:hint="eastAsia"/>
                <w:szCs w:val="21"/>
              </w:rPr>
              <w:t>Word</w:t>
            </w:r>
            <w:r>
              <w:rPr>
                <w:rFonts w:hAnsi="宋体" w:cs="宋体" w:hint="eastAsia"/>
                <w:szCs w:val="21"/>
              </w:rPr>
              <w:t>版）要求招标人予以澄清，逾期不予受理，视为同意招标文件各条款。</w:t>
            </w:r>
          </w:p>
        </w:tc>
      </w:tr>
      <w:tr w:rsidR="0034709D" w14:paraId="41CD2395" w14:textId="77777777">
        <w:trPr>
          <w:trHeight w:val="567"/>
          <w:jc w:val="center"/>
        </w:trPr>
        <w:tc>
          <w:tcPr>
            <w:tcW w:w="921" w:type="dxa"/>
            <w:vAlign w:val="center"/>
          </w:tcPr>
          <w:p w14:paraId="19C1AA0B"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2.2.2</w:t>
            </w:r>
          </w:p>
        </w:tc>
        <w:tc>
          <w:tcPr>
            <w:tcW w:w="1930" w:type="dxa"/>
            <w:vAlign w:val="center"/>
          </w:tcPr>
          <w:p w14:paraId="35A51D0C"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招标人发出答疑或补充文件截止时间</w:t>
            </w:r>
          </w:p>
        </w:tc>
        <w:tc>
          <w:tcPr>
            <w:tcW w:w="6225" w:type="dxa"/>
            <w:vAlign w:val="center"/>
          </w:tcPr>
          <w:p w14:paraId="1A581FEA" w14:textId="3145DF7C"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zCs w:val="21"/>
              </w:rPr>
              <w:t>投标截止时间</w:t>
            </w:r>
            <w:r w:rsidR="00FC4983">
              <w:rPr>
                <w:rFonts w:hAnsi="宋体" w:cs="宋体"/>
                <w:b/>
                <w:szCs w:val="21"/>
                <w:u w:val="single"/>
              </w:rPr>
              <w:t>10</w:t>
            </w:r>
            <w:r>
              <w:rPr>
                <w:rFonts w:hAnsi="宋体" w:cs="宋体" w:hint="eastAsia"/>
                <w:szCs w:val="21"/>
              </w:rPr>
              <w:t>天前以书面形式予以答复</w:t>
            </w:r>
          </w:p>
        </w:tc>
      </w:tr>
      <w:tr w:rsidR="0034709D" w14:paraId="59D5CA4E" w14:textId="77777777">
        <w:trPr>
          <w:trHeight w:val="567"/>
          <w:jc w:val="center"/>
        </w:trPr>
        <w:tc>
          <w:tcPr>
            <w:tcW w:w="921" w:type="dxa"/>
            <w:vAlign w:val="center"/>
          </w:tcPr>
          <w:p w14:paraId="75DAE13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2.2.3</w:t>
            </w:r>
          </w:p>
        </w:tc>
        <w:tc>
          <w:tcPr>
            <w:tcW w:w="1930" w:type="dxa"/>
            <w:vAlign w:val="center"/>
          </w:tcPr>
          <w:p w14:paraId="68FF163B"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投标人确认收到招标文件澄清的时间</w:t>
            </w:r>
          </w:p>
        </w:tc>
        <w:tc>
          <w:tcPr>
            <w:tcW w:w="6225" w:type="dxa"/>
            <w:vAlign w:val="center"/>
          </w:tcPr>
          <w:p w14:paraId="1D04BD10"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澄清文件发出后</w:t>
            </w:r>
            <w:r>
              <w:rPr>
                <w:rFonts w:hAnsi="宋体" w:cs="宋体" w:hint="eastAsia"/>
                <w:snapToGrid w:val="0"/>
                <w:szCs w:val="21"/>
              </w:rPr>
              <w:t>24</w:t>
            </w:r>
            <w:r>
              <w:rPr>
                <w:rFonts w:hAnsi="宋体" w:cs="宋体" w:hint="eastAsia"/>
                <w:snapToGrid w:val="0"/>
                <w:szCs w:val="21"/>
              </w:rPr>
              <w:t>小时内以邮件形式盖章确认并扫描回复至代理机构邮箱</w:t>
            </w:r>
            <w:hyperlink r:id="rId23" w:history="1">
              <w:r>
                <w:rPr>
                  <w:rStyle w:val="style9"/>
                  <w:rFonts w:hAnsi="宋体" w:cs="宋体"/>
                  <w:szCs w:val="22"/>
                </w:rPr>
                <w:t>467181195@qq.com</w:t>
              </w:r>
            </w:hyperlink>
          </w:p>
        </w:tc>
      </w:tr>
      <w:tr w:rsidR="0034709D" w14:paraId="1C7DB799" w14:textId="77777777">
        <w:trPr>
          <w:trHeight w:val="567"/>
          <w:jc w:val="center"/>
        </w:trPr>
        <w:tc>
          <w:tcPr>
            <w:tcW w:w="921" w:type="dxa"/>
            <w:vAlign w:val="center"/>
          </w:tcPr>
          <w:p w14:paraId="79BEF4B7"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2.3.2</w:t>
            </w:r>
          </w:p>
        </w:tc>
        <w:tc>
          <w:tcPr>
            <w:tcW w:w="1930" w:type="dxa"/>
            <w:vAlign w:val="center"/>
          </w:tcPr>
          <w:p w14:paraId="2DBEFD47"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投标人确认收到招标文件修改的时间</w:t>
            </w:r>
          </w:p>
        </w:tc>
        <w:tc>
          <w:tcPr>
            <w:tcW w:w="6225" w:type="dxa"/>
            <w:vAlign w:val="center"/>
          </w:tcPr>
          <w:p w14:paraId="13075CBF"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澄清文件发出后</w:t>
            </w:r>
            <w:r>
              <w:rPr>
                <w:rFonts w:hAnsi="宋体" w:cs="宋体" w:hint="eastAsia"/>
                <w:snapToGrid w:val="0"/>
                <w:szCs w:val="21"/>
              </w:rPr>
              <w:t>24</w:t>
            </w:r>
            <w:r>
              <w:rPr>
                <w:rFonts w:hAnsi="宋体" w:cs="宋体" w:hint="eastAsia"/>
                <w:snapToGrid w:val="0"/>
                <w:szCs w:val="21"/>
              </w:rPr>
              <w:t>小时内以邮件形式盖章确认并扫描回复至代理机构邮箱</w:t>
            </w:r>
            <w:r>
              <w:rPr>
                <w:u w:val="single"/>
              </w:rPr>
              <w:t>467181195@qq.com</w:t>
            </w:r>
          </w:p>
        </w:tc>
      </w:tr>
      <w:tr w:rsidR="0034709D" w14:paraId="79F67167" w14:textId="77777777">
        <w:trPr>
          <w:trHeight w:val="567"/>
          <w:jc w:val="center"/>
        </w:trPr>
        <w:tc>
          <w:tcPr>
            <w:tcW w:w="921" w:type="dxa"/>
            <w:vAlign w:val="center"/>
          </w:tcPr>
          <w:p w14:paraId="1DF92281"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3.3.4</w:t>
            </w:r>
          </w:p>
        </w:tc>
        <w:tc>
          <w:tcPr>
            <w:tcW w:w="1930" w:type="dxa"/>
            <w:vAlign w:val="center"/>
          </w:tcPr>
          <w:p w14:paraId="79AD71FF"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rPr>
              <w:t>报价方式</w:t>
            </w:r>
          </w:p>
        </w:tc>
        <w:tc>
          <w:tcPr>
            <w:tcW w:w="6225" w:type="dxa"/>
            <w:vAlign w:val="center"/>
          </w:tcPr>
          <w:p w14:paraId="0DFB3A40" w14:textId="77777777" w:rsidR="0034709D" w:rsidRDefault="00E313A9">
            <w:pPr>
              <w:autoSpaceDE w:val="0"/>
              <w:autoSpaceDN w:val="0"/>
              <w:adjustRightInd w:val="0"/>
              <w:snapToGrid w:val="0"/>
              <w:spacing w:line="440" w:lineRule="exact"/>
              <w:rPr>
                <w:rFonts w:hAnsi="宋体" w:cs="宋体"/>
                <w:b/>
                <w:snapToGrid w:val="0"/>
                <w:szCs w:val="21"/>
              </w:rPr>
            </w:pPr>
            <w:r>
              <w:rPr>
                <w:rFonts w:hAnsi="宋体" w:cs="宋体" w:hint="eastAsia"/>
              </w:rPr>
              <w:t>本次招标只允许有一个报价，有选择的报价将不予接受。</w:t>
            </w:r>
          </w:p>
        </w:tc>
      </w:tr>
      <w:tr w:rsidR="0034709D" w14:paraId="37FCBE0C" w14:textId="77777777">
        <w:trPr>
          <w:trHeight w:val="567"/>
          <w:jc w:val="center"/>
        </w:trPr>
        <w:tc>
          <w:tcPr>
            <w:tcW w:w="921" w:type="dxa"/>
            <w:vAlign w:val="center"/>
          </w:tcPr>
          <w:p w14:paraId="7E69798B"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3.4</w:t>
            </w:r>
          </w:p>
        </w:tc>
        <w:tc>
          <w:tcPr>
            <w:tcW w:w="1930" w:type="dxa"/>
            <w:vAlign w:val="center"/>
          </w:tcPr>
          <w:p w14:paraId="2F68D6E3" w14:textId="77777777" w:rsidR="0034709D" w:rsidRDefault="00E313A9">
            <w:pPr>
              <w:autoSpaceDE w:val="0"/>
              <w:autoSpaceDN w:val="0"/>
              <w:adjustRightInd w:val="0"/>
              <w:snapToGrid w:val="0"/>
              <w:spacing w:line="440" w:lineRule="exact"/>
              <w:jc w:val="center"/>
              <w:rPr>
                <w:rFonts w:hAnsi="宋体" w:cs="宋体"/>
                <w:b/>
                <w:snapToGrid w:val="0"/>
                <w:szCs w:val="21"/>
              </w:rPr>
            </w:pPr>
            <w:r>
              <w:rPr>
                <w:rFonts w:hAnsi="宋体" w:cs="宋体" w:hint="eastAsia"/>
                <w:b/>
                <w:snapToGrid w:val="0"/>
                <w:szCs w:val="21"/>
              </w:rPr>
              <w:t>★投标有效期</w:t>
            </w:r>
          </w:p>
        </w:tc>
        <w:tc>
          <w:tcPr>
            <w:tcW w:w="6225" w:type="dxa"/>
            <w:vAlign w:val="center"/>
          </w:tcPr>
          <w:p w14:paraId="64089303"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90</w:t>
            </w:r>
            <w:r>
              <w:rPr>
                <w:rFonts w:hAnsi="宋体" w:cs="宋体" w:hint="eastAsia"/>
                <w:snapToGrid w:val="0"/>
                <w:szCs w:val="21"/>
              </w:rPr>
              <w:t>日历天（从投标截止之日算起）</w:t>
            </w:r>
          </w:p>
        </w:tc>
      </w:tr>
      <w:tr w:rsidR="0034709D" w14:paraId="23FA6270" w14:textId="77777777">
        <w:trPr>
          <w:trHeight w:val="567"/>
          <w:jc w:val="center"/>
        </w:trPr>
        <w:tc>
          <w:tcPr>
            <w:tcW w:w="921" w:type="dxa"/>
            <w:vAlign w:val="center"/>
          </w:tcPr>
          <w:p w14:paraId="761391AC"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3.5.1</w:t>
            </w:r>
          </w:p>
        </w:tc>
        <w:tc>
          <w:tcPr>
            <w:tcW w:w="1930" w:type="dxa"/>
            <w:vAlign w:val="center"/>
          </w:tcPr>
          <w:p w14:paraId="67C85FFA" w14:textId="77777777" w:rsidR="0034709D" w:rsidRDefault="00E313A9">
            <w:pPr>
              <w:autoSpaceDE w:val="0"/>
              <w:autoSpaceDN w:val="0"/>
              <w:adjustRightInd w:val="0"/>
              <w:snapToGrid w:val="0"/>
              <w:spacing w:line="440" w:lineRule="exact"/>
              <w:jc w:val="center"/>
              <w:rPr>
                <w:rFonts w:hAnsi="宋体" w:cs="宋体"/>
                <w:b/>
                <w:snapToGrid w:val="0"/>
                <w:szCs w:val="21"/>
              </w:rPr>
            </w:pPr>
            <w:r>
              <w:rPr>
                <w:rFonts w:hAnsi="宋体" w:cs="宋体" w:hint="eastAsia"/>
                <w:b/>
                <w:snapToGrid w:val="0"/>
                <w:szCs w:val="21"/>
              </w:rPr>
              <w:t>★投标保证金</w:t>
            </w:r>
          </w:p>
        </w:tc>
        <w:tc>
          <w:tcPr>
            <w:tcW w:w="6225" w:type="dxa"/>
            <w:vAlign w:val="center"/>
          </w:tcPr>
          <w:p w14:paraId="0D16FAA0" w14:textId="77777777" w:rsidR="0034709D" w:rsidRDefault="00E313A9">
            <w:pPr>
              <w:spacing w:line="440" w:lineRule="exact"/>
              <w:rPr>
                <w:rFonts w:hAnsi="宋体" w:cs="宋体"/>
                <w:szCs w:val="21"/>
              </w:rPr>
            </w:pPr>
            <w:r>
              <w:rPr>
                <w:rFonts w:hAnsi="宋体" w:cs="宋体" w:hint="eastAsia"/>
                <w:szCs w:val="21"/>
              </w:rPr>
              <w:t>投标保证金的形式：银行转账或电汇；</w:t>
            </w:r>
          </w:p>
          <w:p w14:paraId="459988D1" w14:textId="77777777" w:rsidR="0034709D" w:rsidRDefault="00E313A9">
            <w:pPr>
              <w:spacing w:line="440" w:lineRule="exact"/>
              <w:rPr>
                <w:rFonts w:hAnsi="宋体" w:cs="宋体"/>
                <w:szCs w:val="21"/>
                <w:u w:val="single"/>
              </w:rPr>
            </w:pPr>
            <w:r>
              <w:rPr>
                <w:rFonts w:hAnsi="宋体" w:cs="宋体" w:hint="eastAsia"/>
                <w:szCs w:val="21"/>
              </w:rPr>
              <w:t>投标保证金的金额：</w:t>
            </w:r>
            <w:r>
              <w:rPr>
                <w:rFonts w:hAnsi="宋体" w:cs="宋体" w:hint="eastAsia"/>
                <w:b/>
                <w:szCs w:val="21"/>
              </w:rPr>
              <w:t>人民币</w:t>
            </w:r>
            <w:r>
              <w:rPr>
                <w:rFonts w:hAnsi="宋体" w:cs="宋体" w:hint="eastAsia"/>
                <w:b/>
                <w:szCs w:val="21"/>
                <w:u w:val="single"/>
              </w:rPr>
              <w:t>12000</w:t>
            </w:r>
            <w:r>
              <w:rPr>
                <w:rFonts w:hAnsi="宋体" w:cs="宋体" w:hint="eastAsia"/>
                <w:b/>
                <w:szCs w:val="21"/>
                <w:u w:val="single"/>
              </w:rPr>
              <w:t>元</w:t>
            </w:r>
          </w:p>
          <w:p w14:paraId="2E2298B6" w14:textId="77777777" w:rsidR="0034709D" w:rsidRDefault="00E313A9">
            <w:pPr>
              <w:pStyle w:val="aff"/>
              <w:adjustRightInd w:val="0"/>
              <w:snapToGrid w:val="0"/>
              <w:spacing w:line="440" w:lineRule="exact"/>
              <w:rPr>
                <w:rFonts w:hAnsi="宋体" w:cs="宋体"/>
                <w:sz w:val="21"/>
                <w:szCs w:val="21"/>
              </w:rPr>
            </w:pPr>
            <w:r>
              <w:rPr>
                <w:rFonts w:hAnsi="宋体" w:cs="宋体" w:hint="eastAsia"/>
                <w:sz w:val="21"/>
                <w:szCs w:val="21"/>
              </w:rPr>
              <w:t>接收投标保证金</w:t>
            </w:r>
            <w:proofErr w:type="gramStart"/>
            <w:r>
              <w:rPr>
                <w:rFonts w:hAnsi="宋体" w:cs="宋体" w:hint="eastAsia"/>
                <w:sz w:val="21"/>
                <w:szCs w:val="21"/>
              </w:rPr>
              <w:t>帐户</w:t>
            </w:r>
            <w:proofErr w:type="gramEnd"/>
            <w:r>
              <w:rPr>
                <w:rFonts w:hAnsi="宋体" w:cs="宋体" w:hint="eastAsia"/>
                <w:sz w:val="21"/>
                <w:szCs w:val="21"/>
              </w:rPr>
              <w:t>信息：</w:t>
            </w:r>
          </w:p>
          <w:p w14:paraId="00494F58" w14:textId="77777777" w:rsidR="0034709D" w:rsidRDefault="00E313A9">
            <w:pPr>
              <w:pStyle w:val="aff"/>
              <w:adjustRightInd w:val="0"/>
              <w:snapToGrid w:val="0"/>
              <w:spacing w:line="440" w:lineRule="exact"/>
              <w:rPr>
                <w:rFonts w:ascii="Arial" w:hAnsi="Arial" w:cs="Arial"/>
                <w:sz w:val="21"/>
                <w:szCs w:val="22"/>
                <w:u w:val="single"/>
              </w:rPr>
            </w:pPr>
            <w:r>
              <w:rPr>
                <w:rFonts w:hAnsi="宋体" w:cs="宋体" w:hint="eastAsia"/>
                <w:sz w:val="21"/>
                <w:szCs w:val="21"/>
              </w:rPr>
              <w:t>名称：杭州临江环境</w:t>
            </w:r>
            <w:r>
              <w:rPr>
                <w:rFonts w:ascii="Arial" w:hAnsi="Arial" w:cs="Arial" w:hint="eastAsia"/>
                <w:sz w:val="21"/>
                <w:szCs w:val="22"/>
                <w:u w:val="single"/>
              </w:rPr>
              <w:t>能源有限公司</w:t>
            </w:r>
          </w:p>
          <w:p w14:paraId="1775928D" w14:textId="77777777" w:rsidR="0034709D" w:rsidRDefault="00E313A9">
            <w:pPr>
              <w:pStyle w:val="aff"/>
              <w:adjustRightInd w:val="0"/>
              <w:snapToGrid w:val="0"/>
              <w:spacing w:line="440" w:lineRule="exact"/>
              <w:rPr>
                <w:rFonts w:ascii="Arial" w:hAnsi="Arial" w:cs="Arial"/>
                <w:sz w:val="21"/>
                <w:szCs w:val="22"/>
                <w:u w:val="single"/>
              </w:rPr>
            </w:pPr>
            <w:r>
              <w:rPr>
                <w:rFonts w:ascii="Arial" w:hAnsi="Arial" w:cs="Arial" w:hint="eastAsia"/>
                <w:sz w:val="21"/>
                <w:szCs w:val="22"/>
                <w:u w:val="single"/>
              </w:rPr>
              <w:t>开户行及账号：杭州银行大江东支行</w:t>
            </w:r>
            <w:r>
              <w:rPr>
                <w:rFonts w:ascii="Arial" w:hAnsi="Arial" w:cs="Arial" w:hint="eastAsia"/>
                <w:sz w:val="21"/>
                <w:szCs w:val="22"/>
                <w:u w:val="single"/>
              </w:rPr>
              <w:t>3301040160008775754</w:t>
            </w:r>
            <w:r>
              <w:rPr>
                <w:rFonts w:ascii="Arial" w:hAnsi="Arial" w:cs="Arial" w:hint="eastAsia"/>
                <w:sz w:val="21"/>
                <w:szCs w:val="22"/>
                <w:u w:val="single"/>
              </w:rPr>
              <w:t>；</w:t>
            </w:r>
          </w:p>
          <w:p w14:paraId="1483EBD1" w14:textId="77777777" w:rsidR="0034709D" w:rsidRDefault="00E313A9">
            <w:pPr>
              <w:pStyle w:val="aff"/>
              <w:adjustRightInd w:val="0"/>
              <w:snapToGrid w:val="0"/>
              <w:spacing w:line="440" w:lineRule="exact"/>
              <w:rPr>
                <w:rFonts w:hAnsi="宋体" w:cs="宋体"/>
              </w:rPr>
            </w:pPr>
            <w:r>
              <w:rPr>
                <w:rFonts w:ascii="Arial" w:hAnsi="Arial" w:cs="Arial" w:hint="eastAsia"/>
                <w:b/>
                <w:bCs/>
                <w:szCs w:val="21"/>
                <w:u w:val="single"/>
              </w:rPr>
              <w:t>需备注“</w:t>
            </w:r>
            <w:r>
              <w:rPr>
                <w:rFonts w:ascii="Arial" w:hAnsi="Arial" w:cs="Arial" w:hint="eastAsia"/>
                <w:b/>
                <w:bCs/>
                <w:szCs w:val="21"/>
                <w:u w:val="single"/>
              </w:rPr>
              <w:t>XXX</w:t>
            </w:r>
            <w:r>
              <w:rPr>
                <w:rFonts w:ascii="Arial" w:hAnsi="Arial" w:cs="Arial" w:hint="eastAsia"/>
                <w:b/>
                <w:bCs/>
                <w:szCs w:val="21"/>
                <w:u w:val="single"/>
              </w:rPr>
              <w:t>（项目名称全称）”。</w:t>
            </w:r>
          </w:p>
        </w:tc>
      </w:tr>
      <w:tr w:rsidR="0034709D" w14:paraId="673F441D" w14:textId="77777777">
        <w:trPr>
          <w:trHeight w:val="567"/>
          <w:jc w:val="center"/>
        </w:trPr>
        <w:tc>
          <w:tcPr>
            <w:tcW w:w="921" w:type="dxa"/>
            <w:vAlign w:val="center"/>
          </w:tcPr>
          <w:p w14:paraId="579F207C"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3.6.3</w:t>
            </w:r>
          </w:p>
        </w:tc>
        <w:tc>
          <w:tcPr>
            <w:tcW w:w="1930" w:type="dxa"/>
            <w:vAlign w:val="center"/>
          </w:tcPr>
          <w:p w14:paraId="0EAE1123"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签字或盖章要求</w:t>
            </w:r>
          </w:p>
        </w:tc>
        <w:tc>
          <w:tcPr>
            <w:tcW w:w="6225" w:type="dxa"/>
            <w:vAlign w:val="center"/>
          </w:tcPr>
          <w:p w14:paraId="46D42842"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按投标文件提供的格式签字或盖章。投标文件封面、投标</w:t>
            </w:r>
            <w:proofErr w:type="gramStart"/>
            <w:r>
              <w:rPr>
                <w:rFonts w:hAnsi="宋体" w:cs="宋体" w:hint="eastAsia"/>
                <w:snapToGrid w:val="0"/>
                <w:szCs w:val="21"/>
              </w:rPr>
              <w:t>函以及</w:t>
            </w:r>
            <w:proofErr w:type="gramEnd"/>
            <w:r>
              <w:rPr>
                <w:rFonts w:hAnsi="宋体" w:cs="宋体" w:hint="eastAsia"/>
                <w:snapToGrid w:val="0"/>
                <w:szCs w:val="21"/>
              </w:rPr>
              <w:t>各类报价表及报价分析表均须加盖投标人公章，并经法定代表人（或其委托代理人）签字或盖章。</w:t>
            </w:r>
          </w:p>
          <w:p w14:paraId="54193CD3"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注：副本的封面应加盖公章，副本的其他部分可以是正本的复印件。</w:t>
            </w:r>
          </w:p>
        </w:tc>
      </w:tr>
      <w:tr w:rsidR="0034709D" w14:paraId="5D25C237" w14:textId="77777777">
        <w:trPr>
          <w:trHeight w:val="90"/>
          <w:jc w:val="center"/>
        </w:trPr>
        <w:tc>
          <w:tcPr>
            <w:tcW w:w="921" w:type="dxa"/>
            <w:vAlign w:val="center"/>
          </w:tcPr>
          <w:p w14:paraId="01250819"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3.6.4</w:t>
            </w:r>
          </w:p>
        </w:tc>
        <w:tc>
          <w:tcPr>
            <w:tcW w:w="1930" w:type="dxa"/>
            <w:vAlign w:val="center"/>
          </w:tcPr>
          <w:p w14:paraId="04B4485B"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投标文件份数</w:t>
            </w:r>
          </w:p>
        </w:tc>
        <w:tc>
          <w:tcPr>
            <w:tcW w:w="6225" w:type="dxa"/>
            <w:vAlign w:val="center"/>
          </w:tcPr>
          <w:p w14:paraId="1348710D" w14:textId="77777777" w:rsidR="0034709D" w:rsidRDefault="00E313A9">
            <w:pPr>
              <w:autoSpaceDE w:val="0"/>
              <w:autoSpaceDN w:val="0"/>
              <w:adjustRightInd w:val="0"/>
              <w:snapToGrid w:val="0"/>
              <w:spacing w:line="400" w:lineRule="exact"/>
              <w:rPr>
                <w:rFonts w:hAnsi="宋体" w:cs="宋体"/>
                <w:snapToGrid w:val="0"/>
                <w:szCs w:val="21"/>
              </w:rPr>
            </w:pPr>
            <w:r>
              <w:rPr>
                <w:rFonts w:ascii="Arial" w:hAnsi="Arial" w:cs="Arial"/>
                <w:snapToGrid w:val="0"/>
                <w:szCs w:val="21"/>
              </w:rPr>
              <w:t>正本</w:t>
            </w:r>
            <w:r>
              <w:rPr>
                <w:rFonts w:ascii="Arial" w:hAnsi="Arial" w:cs="Arial"/>
                <w:b/>
                <w:snapToGrid w:val="0"/>
                <w:szCs w:val="21"/>
                <w:u w:val="single"/>
              </w:rPr>
              <w:t>壹</w:t>
            </w:r>
            <w:r>
              <w:rPr>
                <w:rFonts w:ascii="Arial" w:hAnsi="Arial" w:cs="Arial"/>
                <w:snapToGrid w:val="0"/>
                <w:szCs w:val="21"/>
              </w:rPr>
              <w:t>份，副本</w:t>
            </w:r>
            <w:r>
              <w:rPr>
                <w:rFonts w:ascii="Arial" w:hAnsi="Arial" w:cs="Arial"/>
                <w:b/>
                <w:snapToGrid w:val="0"/>
                <w:szCs w:val="21"/>
                <w:u w:val="single"/>
              </w:rPr>
              <w:t>肆</w:t>
            </w:r>
            <w:r>
              <w:rPr>
                <w:rFonts w:ascii="Arial" w:hAnsi="Arial" w:cs="Arial"/>
                <w:snapToGrid w:val="0"/>
                <w:szCs w:val="21"/>
              </w:rPr>
              <w:t>份。</w:t>
            </w:r>
            <w:r>
              <w:rPr>
                <w:rFonts w:ascii="Arial" w:hAnsi="Arial" w:cs="Arial"/>
                <w:b/>
                <w:snapToGrid w:val="0"/>
                <w:szCs w:val="21"/>
              </w:rPr>
              <w:t>电子版</w:t>
            </w:r>
            <w:r>
              <w:rPr>
                <w:rFonts w:hAnsi="宋体" w:cs="宋体" w:hint="eastAsia"/>
                <w:b/>
                <w:snapToGrid w:val="0"/>
                <w:szCs w:val="21"/>
              </w:rPr>
              <w:t>带红章的</w:t>
            </w:r>
            <w:r>
              <w:rPr>
                <w:rFonts w:hAnsi="宋体" w:cs="宋体" w:hint="eastAsia"/>
                <w:b/>
                <w:snapToGrid w:val="0"/>
                <w:szCs w:val="21"/>
              </w:rPr>
              <w:t>PDF</w:t>
            </w:r>
            <w:r>
              <w:rPr>
                <w:rFonts w:hAnsi="宋体" w:cs="宋体" w:hint="eastAsia"/>
                <w:b/>
                <w:snapToGrid w:val="0"/>
                <w:szCs w:val="21"/>
              </w:rPr>
              <w:t>文件及</w:t>
            </w:r>
            <w:r>
              <w:rPr>
                <w:rFonts w:hAnsi="宋体" w:cs="宋体" w:hint="eastAsia"/>
                <w:b/>
                <w:snapToGrid w:val="0"/>
                <w:szCs w:val="21"/>
              </w:rPr>
              <w:t>word</w:t>
            </w:r>
            <w:r>
              <w:rPr>
                <w:rFonts w:hAnsi="宋体" w:cs="宋体" w:hint="eastAsia"/>
                <w:b/>
                <w:snapToGrid w:val="0"/>
                <w:szCs w:val="21"/>
              </w:rPr>
              <w:t>版本各</w:t>
            </w:r>
            <w:r>
              <w:rPr>
                <w:rFonts w:hAnsi="宋体" w:cs="宋体" w:hint="eastAsia"/>
                <w:b/>
                <w:snapToGrid w:val="0"/>
                <w:szCs w:val="21"/>
              </w:rPr>
              <w:t>1</w:t>
            </w:r>
            <w:r>
              <w:rPr>
                <w:rFonts w:hAnsi="宋体" w:cs="宋体" w:hint="eastAsia"/>
                <w:b/>
                <w:snapToGrid w:val="0"/>
                <w:szCs w:val="21"/>
              </w:rPr>
              <w:t>份</w:t>
            </w:r>
            <w:r>
              <w:rPr>
                <w:rFonts w:ascii="Arial" w:hAnsi="Arial" w:cs="Arial"/>
                <w:b/>
                <w:snapToGrid w:val="0"/>
                <w:szCs w:val="21"/>
              </w:rPr>
              <w:t>（电子</w:t>
            </w:r>
            <w:r>
              <w:rPr>
                <w:rFonts w:ascii="Arial" w:hAnsi="Arial" w:cs="Arial"/>
                <w:b/>
                <w:snapToGrid w:val="0"/>
                <w:szCs w:val="21"/>
              </w:rPr>
              <w:t>U</w:t>
            </w:r>
            <w:r>
              <w:rPr>
                <w:rFonts w:ascii="Arial" w:hAnsi="Arial" w:cs="Arial"/>
                <w:b/>
                <w:snapToGrid w:val="0"/>
                <w:szCs w:val="21"/>
              </w:rPr>
              <w:t>盘</w:t>
            </w:r>
            <w:r>
              <w:rPr>
                <w:rFonts w:ascii="Arial" w:hAnsi="Arial" w:cs="Arial"/>
                <w:b/>
                <w:snapToGrid w:val="0"/>
                <w:szCs w:val="21"/>
              </w:rPr>
              <w:t>/</w:t>
            </w:r>
            <w:r>
              <w:rPr>
                <w:rFonts w:ascii="Arial" w:hAnsi="Arial" w:cs="Arial"/>
                <w:b/>
                <w:snapToGrid w:val="0"/>
                <w:szCs w:val="21"/>
              </w:rPr>
              <w:t>光盘，</w:t>
            </w:r>
            <w:r>
              <w:rPr>
                <w:rFonts w:ascii="Arial" w:hAnsi="Arial" w:cs="Arial"/>
                <w:b/>
              </w:rPr>
              <w:t>包括</w:t>
            </w:r>
            <w:r>
              <w:rPr>
                <w:rFonts w:ascii="Arial" w:hAnsi="Arial" w:cs="Arial"/>
                <w:b/>
                <w:snapToGrid w:val="0"/>
                <w:szCs w:val="21"/>
              </w:rPr>
              <w:t>商务标、资信标和技术标的电子文档</w:t>
            </w:r>
            <w:r>
              <w:rPr>
                <w:rFonts w:ascii="Arial" w:hAnsi="Arial" w:cs="Arial"/>
                <w:b/>
              </w:rPr>
              <w:t>一份</w:t>
            </w:r>
            <w:r>
              <w:rPr>
                <w:rFonts w:ascii="Arial" w:hAnsi="Arial" w:cs="Arial"/>
                <w:b/>
                <w:snapToGrid w:val="0"/>
                <w:szCs w:val="21"/>
              </w:rPr>
              <w:t>）</w:t>
            </w:r>
          </w:p>
        </w:tc>
      </w:tr>
      <w:tr w:rsidR="0034709D" w14:paraId="2BB56E9A" w14:textId="77777777">
        <w:trPr>
          <w:trHeight w:val="90"/>
          <w:jc w:val="center"/>
        </w:trPr>
        <w:tc>
          <w:tcPr>
            <w:tcW w:w="921" w:type="dxa"/>
            <w:vAlign w:val="center"/>
          </w:tcPr>
          <w:p w14:paraId="0C98A549"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3.6.5</w:t>
            </w:r>
          </w:p>
        </w:tc>
        <w:tc>
          <w:tcPr>
            <w:tcW w:w="1930" w:type="dxa"/>
            <w:vAlign w:val="center"/>
          </w:tcPr>
          <w:p w14:paraId="57099D63"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装订要求</w:t>
            </w:r>
          </w:p>
        </w:tc>
        <w:tc>
          <w:tcPr>
            <w:tcW w:w="6225" w:type="dxa"/>
            <w:vAlign w:val="center"/>
          </w:tcPr>
          <w:p w14:paraId="26E7BDD3" w14:textId="77777777" w:rsidR="0034709D" w:rsidRDefault="00E313A9">
            <w:pPr>
              <w:autoSpaceDE w:val="0"/>
              <w:autoSpaceDN w:val="0"/>
              <w:adjustRightInd w:val="0"/>
              <w:snapToGrid w:val="0"/>
              <w:spacing w:line="400" w:lineRule="exact"/>
              <w:rPr>
                <w:rFonts w:hAnsi="宋体" w:cs="宋体"/>
                <w:snapToGrid w:val="0"/>
                <w:szCs w:val="21"/>
              </w:rPr>
            </w:pPr>
            <w:r>
              <w:rPr>
                <w:rFonts w:hAnsi="宋体" w:cs="宋体" w:hint="eastAsia"/>
                <w:snapToGrid w:val="0"/>
                <w:szCs w:val="21"/>
              </w:rPr>
              <w:t>按照投标人须知</w:t>
            </w:r>
            <w:r>
              <w:rPr>
                <w:rFonts w:hAnsi="宋体" w:cs="宋体" w:hint="eastAsia"/>
                <w:snapToGrid w:val="0"/>
                <w:szCs w:val="21"/>
              </w:rPr>
              <w:t>3.2</w:t>
            </w:r>
            <w:r>
              <w:rPr>
                <w:rFonts w:hAnsi="宋体" w:cs="宋体" w:hint="eastAsia"/>
                <w:snapToGrid w:val="0"/>
                <w:szCs w:val="21"/>
              </w:rPr>
              <w:t>项约定的投标文件组成内容，投标文件应按以下要求装订：</w:t>
            </w:r>
          </w:p>
          <w:p w14:paraId="236A1FD8" w14:textId="77777777" w:rsidR="0034709D" w:rsidRDefault="00E313A9">
            <w:pPr>
              <w:pStyle w:val="TableParagraph"/>
              <w:snapToGrid w:val="0"/>
              <w:spacing w:line="400" w:lineRule="exact"/>
              <w:ind w:rightChars="20" w:right="42"/>
              <w:jc w:val="both"/>
              <w:rPr>
                <w:snapToGrid w:val="0"/>
                <w:sz w:val="21"/>
                <w:szCs w:val="21"/>
                <w:lang w:eastAsia="zh-CN"/>
              </w:rPr>
            </w:pPr>
            <w:r>
              <w:rPr>
                <w:rFonts w:hint="eastAsia"/>
                <w:snapToGrid w:val="0"/>
                <w:sz w:val="21"/>
                <w:szCs w:val="21"/>
                <w:lang w:eastAsia="zh-CN"/>
              </w:rPr>
              <w:t>A4</w:t>
            </w:r>
            <w:r>
              <w:rPr>
                <w:rFonts w:hint="eastAsia"/>
                <w:snapToGrid w:val="0"/>
                <w:sz w:val="21"/>
                <w:szCs w:val="21"/>
                <w:lang w:eastAsia="zh-CN"/>
              </w:rPr>
              <w:t>幅面，</w:t>
            </w:r>
            <w:r>
              <w:rPr>
                <w:rFonts w:hint="eastAsia"/>
                <w:b/>
                <w:bCs/>
                <w:snapToGrid w:val="0"/>
                <w:sz w:val="21"/>
                <w:szCs w:val="21"/>
                <w:lang w:eastAsia="zh-CN"/>
              </w:rPr>
              <w:t>双面</w:t>
            </w:r>
            <w:r>
              <w:rPr>
                <w:rFonts w:hint="eastAsia"/>
                <w:snapToGrid w:val="0"/>
                <w:sz w:val="21"/>
                <w:szCs w:val="21"/>
                <w:lang w:eastAsia="zh-CN"/>
              </w:rPr>
              <w:t>打印，卡纸作封面。每册采用胶装方式装订，装订应牢固、不易拆散和换页，不得采用活页装订。</w:t>
            </w:r>
          </w:p>
          <w:p w14:paraId="3954734B" w14:textId="77777777" w:rsidR="0034709D" w:rsidRDefault="00E313A9">
            <w:pPr>
              <w:pStyle w:val="af7"/>
              <w:spacing w:after="0" w:line="400" w:lineRule="exact"/>
              <w:rPr>
                <w:b/>
                <w:snapToGrid w:val="0"/>
                <w:kern w:val="2"/>
                <w:szCs w:val="21"/>
              </w:rPr>
            </w:pPr>
            <w:r>
              <w:rPr>
                <w:rFonts w:hint="eastAsia"/>
                <w:b/>
                <w:snapToGrid w:val="0"/>
                <w:kern w:val="2"/>
                <w:szCs w:val="21"/>
              </w:rPr>
              <w:t>注：未按分册装订要求、不采用胶装的投标文件将视作未按招标文件规定的格式编制。</w:t>
            </w:r>
          </w:p>
          <w:p w14:paraId="77D7C535" w14:textId="77777777" w:rsidR="0034709D" w:rsidRDefault="00E313A9">
            <w:pPr>
              <w:pStyle w:val="af7"/>
              <w:spacing w:after="0" w:line="400" w:lineRule="exact"/>
              <w:rPr>
                <w:rFonts w:hAnsi="宋体" w:cs="宋体"/>
                <w:snapToGrid w:val="0"/>
                <w:szCs w:val="21"/>
              </w:rPr>
            </w:pPr>
            <w:r>
              <w:rPr>
                <w:rFonts w:hAnsi="宋体" w:cs="宋体" w:hint="eastAsia"/>
                <w:snapToGrid w:val="0"/>
                <w:szCs w:val="21"/>
              </w:rPr>
              <w:fldChar w:fldCharType="begin"/>
            </w:r>
            <w:r>
              <w:rPr>
                <w:rFonts w:hAnsi="宋体" w:cs="宋体" w:hint="eastAsia"/>
                <w:snapToGrid w:val="0"/>
                <w:szCs w:val="21"/>
              </w:rPr>
              <w:instrText xml:space="preserve"> eq \o\ac(</w:instrText>
            </w:r>
            <w:r>
              <w:rPr>
                <w:rFonts w:hAnsi="宋体" w:cs="宋体" w:hint="eastAsia"/>
                <w:snapToGrid w:val="0"/>
                <w:szCs w:val="21"/>
              </w:rPr>
              <w:instrText>□</w:instrText>
            </w:r>
            <w:r>
              <w:rPr>
                <w:rFonts w:hAnsi="宋体" w:cs="宋体" w:hint="eastAsia"/>
                <w:snapToGrid w:val="0"/>
                <w:szCs w:val="21"/>
              </w:rPr>
              <w:instrText>,</w:instrText>
            </w:r>
            <w:r>
              <w:rPr>
                <w:rFonts w:hAnsi="宋体" w:cs="宋体" w:hint="eastAsia"/>
                <w:snapToGrid w:val="0"/>
                <w:szCs w:val="21"/>
              </w:rPr>
              <w:instrText>√</w:instrText>
            </w:r>
            <w:r>
              <w:rPr>
                <w:rFonts w:hAnsi="宋体" w:cs="宋体" w:hint="eastAsia"/>
                <w:snapToGrid w:val="0"/>
                <w:szCs w:val="21"/>
              </w:rPr>
              <w:instrText>)</w:instrText>
            </w:r>
            <w:r>
              <w:rPr>
                <w:rFonts w:hAnsi="宋体" w:cs="宋体" w:hint="eastAsia"/>
                <w:snapToGrid w:val="0"/>
                <w:szCs w:val="21"/>
              </w:rPr>
              <w:fldChar w:fldCharType="end"/>
            </w:r>
            <w:proofErr w:type="gramStart"/>
            <w:r>
              <w:rPr>
                <w:rFonts w:hAnsi="宋体" w:cs="宋体" w:hint="eastAsia"/>
                <w:snapToGrid w:val="0"/>
                <w:szCs w:val="21"/>
              </w:rPr>
              <w:t>不</w:t>
            </w:r>
            <w:proofErr w:type="gramEnd"/>
            <w:r>
              <w:rPr>
                <w:rFonts w:hAnsi="宋体" w:cs="宋体" w:hint="eastAsia"/>
                <w:snapToGrid w:val="0"/>
                <w:szCs w:val="21"/>
              </w:rPr>
              <w:t>分册装订</w:t>
            </w:r>
            <w:r>
              <w:rPr>
                <w:rFonts w:hAnsi="宋体" w:cs="宋体" w:hint="eastAsia"/>
                <w:snapToGrid w:val="0"/>
                <w:szCs w:val="21"/>
              </w:rPr>
              <w:t xml:space="preserve"> </w:t>
            </w:r>
          </w:p>
        </w:tc>
      </w:tr>
      <w:tr w:rsidR="0034709D" w14:paraId="5577808C" w14:textId="77777777">
        <w:trPr>
          <w:trHeight w:val="567"/>
          <w:jc w:val="center"/>
        </w:trPr>
        <w:tc>
          <w:tcPr>
            <w:tcW w:w="921" w:type="dxa"/>
            <w:vAlign w:val="center"/>
          </w:tcPr>
          <w:p w14:paraId="6A60D69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4.1.2</w:t>
            </w:r>
          </w:p>
        </w:tc>
        <w:tc>
          <w:tcPr>
            <w:tcW w:w="1930" w:type="dxa"/>
            <w:vAlign w:val="center"/>
          </w:tcPr>
          <w:p w14:paraId="20157E74"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封套上写明</w:t>
            </w:r>
          </w:p>
        </w:tc>
        <w:tc>
          <w:tcPr>
            <w:tcW w:w="6225" w:type="dxa"/>
            <w:vAlign w:val="center"/>
          </w:tcPr>
          <w:p w14:paraId="73A0FDEE"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招标人的地址：</w:t>
            </w:r>
            <w:r>
              <w:rPr>
                <w:rFonts w:hAnsi="宋体" w:cs="宋体" w:hint="eastAsia"/>
                <w:snapToGrid w:val="0"/>
                <w:szCs w:val="21"/>
              </w:rPr>
              <w:t xml:space="preserve">  </w:t>
            </w:r>
          </w:p>
          <w:p w14:paraId="023A92D8" w14:textId="77777777" w:rsidR="0034709D" w:rsidRDefault="00E313A9">
            <w:pPr>
              <w:tabs>
                <w:tab w:val="left" w:pos="4916"/>
              </w:tabs>
              <w:autoSpaceDE w:val="0"/>
              <w:autoSpaceDN w:val="0"/>
              <w:adjustRightInd w:val="0"/>
              <w:snapToGrid w:val="0"/>
              <w:spacing w:line="440" w:lineRule="exact"/>
              <w:rPr>
                <w:rFonts w:hAnsi="宋体" w:cs="宋体"/>
                <w:snapToGrid w:val="0"/>
                <w:szCs w:val="21"/>
                <w:u w:val="single"/>
              </w:rPr>
            </w:pPr>
            <w:r>
              <w:rPr>
                <w:rFonts w:hAnsi="宋体" w:cs="宋体" w:hint="eastAsia"/>
                <w:snapToGrid w:val="0"/>
                <w:szCs w:val="21"/>
              </w:rPr>
              <w:t>招标人名称：</w:t>
            </w:r>
            <w:r>
              <w:rPr>
                <w:rFonts w:hAnsi="宋体" w:cs="宋体" w:hint="eastAsia"/>
                <w:snapToGrid w:val="0"/>
                <w:szCs w:val="21"/>
                <w:u w:val="single"/>
              </w:rPr>
              <w:t xml:space="preserve"> </w:t>
            </w:r>
            <w:r>
              <w:rPr>
                <w:rFonts w:hAnsi="宋体" w:cs="宋体" w:hint="eastAsia"/>
                <w:snapToGrid w:val="0"/>
                <w:szCs w:val="21"/>
                <w:u w:val="single"/>
              </w:rPr>
              <w:t>杭州临江环境能源有限公司</w:t>
            </w:r>
            <w:r>
              <w:rPr>
                <w:rFonts w:hAnsi="宋体" w:cs="宋体" w:hint="eastAsia"/>
                <w:snapToGrid w:val="0"/>
                <w:szCs w:val="21"/>
                <w:u w:val="single"/>
              </w:rPr>
              <w:t xml:space="preserve"> </w:t>
            </w:r>
          </w:p>
          <w:p w14:paraId="1C2013DB"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（应在封套上写明正本或副本）</w:t>
            </w:r>
          </w:p>
          <w:p w14:paraId="15A6728F" w14:textId="77777777" w:rsidR="0034709D" w:rsidRDefault="00E313A9">
            <w:pPr>
              <w:autoSpaceDE w:val="0"/>
              <w:autoSpaceDN w:val="0"/>
              <w:adjustRightInd w:val="0"/>
              <w:snapToGrid w:val="0"/>
              <w:spacing w:line="440" w:lineRule="exact"/>
              <w:rPr>
                <w:rFonts w:hAnsi="宋体" w:cs="宋体"/>
              </w:rPr>
            </w:pPr>
            <w:r>
              <w:rPr>
                <w:rFonts w:hAnsi="宋体" w:cs="宋体" w:hint="eastAsia"/>
                <w:snapToGrid w:val="0"/>
                <w:szCs w:val="21"/>
              </w:rPr>
              <w:t>项目名称：</w:t>
            </w:r>
            <w:r>
              <w:rPr>
                <w:rFonts w:hAnsi="宋体" w:cs="宋体" w:hint="eastAsia"/>
                <w:u w:val="single"/>
              </w:rPr>
              <w:t>2023</w:t>
            </w:r>
            <w:r>
              <w:rPr>
                <w:rFonts w:hAnsi="宋体" w:cs="宋体" w:hint="eastAsia"/>
                <w:u w:val="single"/>
              </w:rPr>
              <w:t>年临江公司水泥采购项目</w:t>
            </w:r>
          </w:p>
          <w:p w14:paraId="2D8592B2" w14:textId="66648535" w:rsidR="0034709D" w:rsidRDefault="00E313A9">
            <w:pPr>
              <w:autoSpaceDE w:val="0"/>
              <w:autoSpaceDN w:val="0"/>
              <w:adjustRightInd w:val="0"/>
              <w:snapToGrid w:val="0"/>
              <w:spacing w:line="440" w:lineRule="exact"/>
              <w:rPr>
                <w:rFonts w:hAnsi="宋体" w:cs="宋体"/>
                <w:u w:val="single"/>
              </w:rPr>
            </w:pPr>
            <w:r>
              <w:rPr>
                <w:rFonts w:hAnsi="宋体" w:cs="宋体" w:hint="eastAsia"/>
              </w:rPr>
              <w:t>招标编号：</w:t>
            </w:r>
            <w:r w:rsidR="00D20779">
              <w:rPr>
                <w:rFonts w:hAnsi="宋体" w:cs="宋体"/>
                <w:u w:val="single"/>
              </w:rPr>
              <w:t>浙房</w:t>
            </w:r>
            <w:proofErr w:type="gramStart"/>
            <w:r w:rsidR="00D20779">
              <w:rPr>
                <w:rFonts w:hAnsi="宋体" w:cs="宋体"/>
                <w:u w:val="single"/>
              </w:rPr>
              <w:t>咨</w:t>
            </w:r>
            <w:proofErr w:type="gramEnd"/>
            <w:r w:rsidR="00D20779">
              <w:rPr>
                <w:rFonts w:hAnsi="宋体" w:cs="宋体"/>
                <w:u w:val="single"/>
              </w:rPr>
              <w:t>2023【D-443】</w:t>
            </w:r>
          </w:p>
          <w:p w14:paraId="785979B9" w14:textId="77777777" w:rsidR="0034709D" w:rsidRDefault="00E313A9">
            <w:pPr>
              <w:autoSpaceDE w:val="0"/>
              <w:autoSpaceDN w:val="0"/>
              <w:adjustRightInd w:val="0"/>
              <w:snapToGrid w:val="0"/>
              <w:spacing w:line="440" w:lineRule="exact"/>
              <w:rPr>
                <w:rFonts w:hAnsi="宋体" w:cs="宋体"/>
                <w:u w:val="single"/>
              </w:rPr>
            </w:pPr>
            <w:r>
              <w:rPr>
                <w:rFonts w:hAnsi="宋体" w:cs="宋体" w:hint="eastAsia"/>
              </w:rPr>
              <w:t>投标人名称：</w:t>
            </w:r>
          </w:p>
          <w:p w14:paraId="1B9F9DDA"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在</w:t>
            </w:r>
            <w:r>
              <w:rPr>
                <w:rFonts w:hAnsi="宋体" w:cs="宋体" w:hint="eastAsia"/>
                <w:snapToGrid w:val="0"/>
                <w:szCs w:val="21"/>
                <w:u w:val="single"/>
              </w:rPr>
              <w:t>2023</w:t>
            </w:r>
            <w:r>
              <w:rPr>
                <w:rFonts w:hAnsi="宋体" w:cs="宋体" w:hint="eastAsia"/>
                <w:snapToGrid w:val="0"/>
                <w:szCs w:val="21"/>
                <w:u w:val="single"/>
              </w:rPr>
              <w:t>年</w:t>
            </w:r>
            <w:r>
              <w:rPr>
                <w:rFonts w:hAnsi="宋体" w:cs="宋体" w:hint="eastAsia"/>
                <w:snapToGrid w:val="0"/>
                <w:szCs w:val="21"/>
                <w:u w:val="single"/>
              </w:rPr>
              <w:t>*</w:t>
            </w:r>
            <w:r>
              <w:rPr>
                <w:rFonts w:hAnsi="宋体" w:cs="宋体" w:hint="eastAsia"/>
                <w:snapToGrid w:val="0"/>
                <w:szCs w:val="21"/>
              </w:rPr>
              <w:t>月</w:t>
            </w:r>
            <w:r>
              <w:rPr>
                <w:rFonts w:hAnsi="宋体" w:cs="宋体" w:hint="eastAsia"/>
                <w:snapToGrid w:val="0"/>
                <w:szCs w:val="21"/>
              </w:rPr>
              <w:t>*</w:t>
            </w:r>
            <w:r>
              <w:rPr>
                <w:rFonts w:hAnsi="宋体" w:cs="宋体" w:hint="eastAsia"/>
                <w:snapToGrid w:val="0"/>
                <w:szCs w:val="21"/>
              </w:rPr>
              <w:t>日时分之前不得开启</w:t>
            </w:r>
          </w:p>
        </w:tc>
      </w:tr>
      <w:tr w:rsidR="0034709D" w14:paraId="759D74A0" w14:textId="77777777">
        <w:trPr>
          <w:trHeight w:val="567"/>
          <w:jc w:val="center"/>
        </w:trPr>
        <w:tc>
          <w:tcPr>
            <w:tcW w:w="921" w:type="dxa"/>
            <w:vAlign w:val="center"/>
          </w:tcPr>
          <w:p w14:paraId="648B583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4.2.1</w:t>
            </w:r>
          </w:p>
        </w:tc>
        <w:tc>
          <w:tcPr>
            <w:tcW w:w="1930" w:type="dxa"/>
            <w:vAlign w:val="center"/>
          </w:tcPr>
          <w:p w14:paraId="50C4429F"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投标截止时间</w:t>
            </w:r>
          </w:p>
        </w:tc>
        <w:tc>
          <w:tcPr>
            <w:tcW w:w="6225" w:type="dxa"/>
            <w:vAlign w:val="center"/>
          </w:tcPr>
          <w:p w14:paraId="143CA548" w14:textId="52844D19" w:rsidR="0034709D" w:rsidRDefault="00E313A9">
            <w:pPr>
              <w:autoSpaceDE w:val="0"/>
              <w:autoSpaceDN w:val="0"/>
              <w:adjustRightInd w:val="0"/>
              <w:snapToGrid w:val="0"/>
              <w:spacing w:line="440" w:lineRule="exact"/>
              <w:rPr>
                <w:rFonts w:hAnsi="宋体" w:cs="宋体"/>
                <w:snapToGrid w:val="0"/>
                <w:szCs w:val="21"/>
              </w:rPr>
            </w:pPr>
            <w:r w:rsidRPr="00FC4983">
              <w:rPr>
                <w:rFonts w:hAnsi="宋体" w:cs="宋体" w:hint="eastAsia"/>
                <w:b/>
                <w:snapToGrid w:val="0"/>
                <w:szCs w:val="21"/>
                <w:u w:val="single"/>
              </w:rPr>
              <w:t>2023</w:t>
            </w:r>
            <w:r w:rsidRPr="00FC4983">
              <w:rPr>
                <w:rFonts w:hAnsi="宋体" w:cs="宋体" w:hint="eastAsia"/>
                <w:b/>
                <w:snapToGrid w:val="0"/>
                <w:szCs w:val="21"/>
                <w:u w:val="single"/>
              </w:rPr>
              <w:t>年</w:t>
            </w:r>
            <w:r w:rsidR="00FC4983" w:rsidRPr="00FC4983">
              <w:rPr>
                <w:rFonts w:hAnsi="宋体" w:cs="宋体"/>
                <w:b/>
                <w:szCs w:val="21"/>
                <w:u w:val="single"/>
              </w:rPr>
              <w:t>11</w:t>
            </w:r>
            <w:r w:rsidRPr="00FC4983">
              <w:rPr>
                <w:rFonts w:hAnsi="宋体" w:cs="宋体" w:hint="eastAsia"/>
                <w:b/>
                <w:snapToGrid w:val="0"/>
                <w:szCs w:val="21"/>
                <w:u w:val="single"/>
              </w:rPr>
              <w:t>月</w:t>
            </w:r>
            <w:r w:rsidR="00FC4983" w:rsidRPr="00FC4983">
              <w:rPr>
                <w:rFonts w:hAnsi="宋体" w:cs="宋体"/>
                <w:b/>
                <w:szCs w:val="21"/>
                <w:u w:val="single"/>
              </w:rPr>
              <w:t>24</w:t>
            </w:r>
            <w:r w:rsidRPr="00FC4983">
              <w:rPr>
                <w:rFonts w:hAnsi="宋体" w:cs="宋体" w:hint="eastAsia"/>
                <w:b/>
                <w:snapToGrid w:val="0"/>
                <w:szCs w:val="21"/>
                <w:u w:val="single"/>
              </w:rPr>
              <w:t>日</w:t>
            </w:r>
            <w:r w:rsidR="00FC4983" w:rsidRPr="00FC4983">
              <w:rPr>
                <w:rFonts w:hAnsi="宋体" w:cs="宋体"/>
                <w:b/>
                <w:snapToGrid w:val="0"/>
                <w:szCs w:val="21"/>
                <w:u w:val="single"/>
              </w:rPr>
              <w:t>1</w:t>
            </w:r>
            <w:r w:rsidRPr="00FC4983">
              <w:rPr>
                <w:rFonts w:hAnsi="宋体" w:cs="宋体" w:hint="eastAsia"/>
                <w:b/>
                <w:snapToGrid w:val="0"/>
                <w:szCs w:val="21"/>
                <w:u w:val="single"/>
              </w:rPr>
              <w:t>0</w:t>
            </w:r>
            <w:r w:rsidRPr="00FC4983">
              <w:rPr>
                <w:rFonts w:hAnsi="宋体" w:cs="宋体" w:hint="eastAsia"/>
                <w:b/>
                <w:snapToGrid w:val="0"/>
                <w:szCs w:val="21"/>
                <w:u w:val="single"/>
              </w:rPr>
              <w:t>时</w:t>
            </w:r>
            <w:r w:rsidRPr="00FC4983">
              <w:rPr>
                <w:rFonts w:hAnsi="宋体" w:cs="宋体" w:hint="eastAsia"/>
                <w:b/>
                <w:snapToGrid w:val="0"/>
                <w:szCs w:val="21"/>
                <w:u w:val="single"/>
              </w:rPr>
              <w:t>00</w:t>
            </w:r>
            <w:r>
              <w:rPr>
                <w:rFonts w:hAnsi="宋体" w:cs="宋体" w:hint="eastAsia"/>
                <w:b/>
                <w:snapToGrid w:val="0"/>
                <w:szCs w:val="21"/>
                <w:u w:val="single"/>
              </w:rPr>
              <w:t>分（北京时间）</w:t>
            </w:r>
          </w:p>
        </w:tc>
      </w:tr>
      <w:tr w:rsidR="0034709D" w14:paraId="416EF042" w14:textId="77777777">
        <w:trPr>
          <w:trHeight w:val="567"/>
          <w:jc w:val="center"/>
        </w:trPr>
        <w:tc>
          <w:tcPr>
            <w:tcW w:w="921" w:type="dxa"/>
            <w:vAlign w:val="center"/>
          </w:tcPr>
          <w:p w14:paraId="3490042E"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4.2.2</w:t>
            </w:r>
          </w:p>
        </w:tc>
        <w:tc>
          <w:tcPr>
            <w:tcW w:w="1930" w:type="dxa"/>
            <w:vAlign w:val="center"/>
          </w:tcPr>
          <w:p w14:paraId="13FD1B7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递交投标文件地点</w:t>
            </w:r>
          </w:p>
        </w:tc>
        <w:tc>
          <w:tcPr>
            <w:tcW w:w="6225" w:type="dxa"/>
            <w:vAlign w:val="center"/>
          </w:tcPr>
          <w:p w14:paraId="7013C4B9" w14:textId="77777777" w:rsidR="0034709D" w:rsidRDefault="00E313A9">
            <w:pPr>
              <w:autoSpaceDE w:val="0"/>
              <w:autoSpaceDN w:val="0"/>
              <w:adjustRightInd w:val="0"/>
              <w:spacing w:line="440" w:lineRule="exact"/>
              <w:jc w:val="left"/>
              <w:rPr>
                <w:rFonts w:hAnsi="宋体" w:cs="宋体"/>
                <w:b/>
                <w:szCs w:val="21"/>
                <w:u w:val="single"/>
              </w:rPr>
            </w:pPr>
            <w:r>
              <w:rPr>
                <w:rFonts w:hAnsi="宋体" w:cs="宋体" w:hint="eastAsia"/>
                <w:b/>
                <w:szCs w:val="21"/>
                <w:u w:val="single"/>
              </w:rPr>
              <w:t>杭州市拱</w:t>
            </w:r>
            <w:proofErr w:type="gramStart"/>
            <w:r>
              <w:rPr>
                <w:rFonts w:hAnsi="宋体" w:cs="宋体" w:hint="eastAsia"/>
                <w:b/>
                <w:szCs w:val="21"/>
                <w:u w:val="single"/>
              </w:rPr>
              <w:t>墅</w:t>
            </w:r>
            <w:proofErr w:type="gramEnd"/>
            <w:r>
              <w:rPr>
                <w:rFonts w:hAnsi="宋体" w:cs="宋体" w:hint="eastAsia"/>
                <w:b/>
                <w:szCs w:val="21"/>
                <w:u w:val="single"/>
              </w:rPr>
              <w:t>区绍兴路</w:t>
            </w:r>
            <w:r>
              <w:rPr>
                <w:rFonts w:hAnsi="宋体" w:cs="宋体" w:hint="eastAsia"/>
                <w:b/>
                <w:szCs w:val="21"/>
                <w:u w:val="single"/>
              </w:rPr>
              <w:t>538</w:t>
            </w:r>
            <w:r>
              <w:rPr>
                <w:rFonts w:hAnsi="宋体" w:cs="宋体" w:hint="eastAsia"/>
                <w:b/>
                <w:szCs w:val="21"/>
                <w:u w:val="single"/>
              </w:rPr>
              <w:t>号三立时</w:t>
            </w:r>
            <w:proofErr w:type="gramStart"/>
            <w:r>
              <w:rPr>
                <w:rFonts w:hAnsi="宋体" w:cs="宋体" w:hint="eastAsia"/>
                <w:b/>
                <w:szCs w:val="21"/>
                <w:u w:val="single"/>
              </w:rPr>
              <w:t>代广场</w:t>
            </w:r>
            <w:proofErr w:type="gramEnd"/>
            <w:r>
              <w:rPr>
                <w:rFonts w:hAnsi="宋体" w:cs="宋体" w:hint="eastAsia"/>
                <w:b/>
                <w:szCs w:val="21"/>
                <w:u w:val="single"/>
              </w:rPr>
              <w:t>1206</w:t>
            </w:r>
            <w:r>
              <w:rPr>
                <w:rFonts w:hAnsi="宋体" w:cs="宋体" w:hint="eastAsia"/>
                <w:b/>
                <w:szCs w:val="21"/>
                <w:u w:val="single"/>
              </w:rPr>
              <w:t>开标室</w:t>
            </w:r>
          </w:p>
        </w:tc>
      </w:tr>
      <w:tr w:rsidR="0034709D" w14:paraId="3393A107" w14:textId="77777777">
        <w:trPr>
          <w:trHeight w:val="567"/>
          <w:jc w:val="center"/>
        </w:trPr>
        <w:tc>
          <w:tcPr>
            <w:tcW w:w="921" w:type="dxa"/>
            <w:vAlign w:val="center"/>
          </w:tcPr>
          <w:p w14:paraId="5803E1F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4.2.3</w:t>
            </w:r>
          </w:p>
        </w:tc>
        <w:tc>
          <w:tcPr>
            <w:tcW w:w="1930" w:type="dxa"/>
            <w:vAlign w:val="center"/>
          </w:tcPr>
          <w:p w14:paraId="2801110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是否退还投标文件</w:t>
            </w:r>
          </w:p>
        </w:tc>
        <w:tc>
          <w:tcPr>
            <w:tcW w:w="6225" w:type="dxa"/>
            <w:vAlign w:val="center"/>
          </w:tcPr>
          <w:p w14:paraId="4BF7383F"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sym w:font="Wingdings" w:char="F0FE"/>
            </w:r>
            <w:proofErr w:type="gramStart"/>
            <w:r>
              <w:rPr>
                <w:rFonts w:hAnsi="宋体" w:cs="宋体" w:hint="eastAsia"/>
                <w:snapToGrid w:val="0"/>
                <w:szCs w:val="21"/>
              </w:rPr>
              <w:t>否</w:t>
            </w:r>
            <w:proofErr w:type="gramEnd"/>
          </w:p>
          <w:p w14:paraId="6635A8A5"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sym w:font="Wingdings 2" w:char="00A3"/>
            </w:r>
            <w:r>
              <w:rPr>
                <w:rFonts w:hAnsi="宋体" w:cs="宋体" w:hint="eastAsia"/>
                <w:snapToGrid w:val="0"/>
                <w:szCs w:val="21"/>
              </w:rPr>
              <w:t>是</w:t>
            </w:r>
          </w:p>
        </w:tc>
      </w:tr>
      <w:tr w:rsidR="0034709D" w14:paraId="7950589C" w14:textId="77777777">
        <w:trPr>
          <w:trHeight w:val="567"/>
          <w:jc w:val="center"/>
        </w:trPr>
        <w:tc>
          <w:tcPr>
            <w:tcW w:w="921" w:type="dxa"/>
            <w:vAlign w:val="center"/>
          </w:tcPr>
          <w:p w14:paraId="41955047"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5.1.1</w:t>
            </w:r>
          </w:p>
        </w:tc>
        <w:tc>
          <w:tcPr>
            <w:tcW w:w="1930" w:type="dxa"/>
            <w:vAlign w:val="center"/>
          </w:tcPr>
          <w:p w14:paraId="18357941"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开标时间和地点</w:t>
            </w:r>
          </w:p>
        </w:tc>
        <w:tc>
          <w:tcPr>
            <w:tcW w:w="6225" w:type="dxa"/>
            <w:vAlign w:val="center"/>
          </w:tcPr>
          <w:p w14:paraId="567974B3" w14:textId="39C4B9C6" w:rsidR="0034709D" w:rsidRDefault="00E313A9">
            <w:pPr>
              <w:autoSpaceDE w:val="0"/>
              <w:autoSpaceDN w:val="0"/>
              <w:adjustRightInd w:val="0"/>
              <w:snapToGrid w:val="0"/>
              <w:spacing w:line="440" w:lineRule="exact"/>
              <w:rPr>
                <w:rFonts w:hAnsi="宋体" w:cs="宋体"/>
                <w:b/>
                <w:snapToGrid w:val="0"/>
                <w:szCs w:val="21"/>
                <w:u w:val="single"/>
              </w:rPr>
            </w:pPr>
            <w:r>
              <w:rPr>
                <w:rFonts w:hAnsi="宋体" w:cs="宋体" w:hint="eastAsia"/>
                <w:b/>
                <w:snapToGrid w:val="0"/>
                <w:szCs w:val="21"/>
              </w:rPr>
              <w:t>开标时间：</w:t>
            </w:r>
            <w:r w:rsidRPr="00FC4983">
              <w:rPr>
                <w:rFonts w:hAnsi="宋体" w:cs="宋体" w:hint="eastAsia"/>
                <w:b/>
                <w:snapToGrid w:val="0"/>
                <w:szCs w:val="21"/>
                <w:u w:val="single"/>
              </w:rPr>
              <w:t>2023</w:t>
            </w:r>
            <w:r w:rsidRPr="00FC4983">
              <w:rPr>
                <w:rFonts w:hAnsi="宋体" w:cs="宋体" w:hint="eastAsia"/>
                <w:b/>
                <w:snapToGrid w:val="0"/>
                <w:szCs w:val="21"/>
                <w:u w:val="single"/>
              </w:rPr>
              <w:t>年</w:t>
            </w:r>
            <w:r w:rsidR="00FC4983" w:rsidRPr="00FC4983">
              <w:rPr>
                <w:rFonts w:hAnsi="宋体" w:cs="宋体"/>
                <w:b/>
                <w:szCs w:val="21"/>
                <w:u w:val="single"/>
              </w:rPr>
              <w:t>11</w:t>
            </w:r>
            <w:r w:rsidRPr="00FC4983">
              <w:rPr>
                <w:rFonts w:hAnsi="宋体" w:cs="宋体" w:hint="eastAsia"/>
                <w:b/>
                <w:snapToGrid w:val="0"/>
                <w:szCs w:val="21"/>
                <w:u w:val="single"/>
              </w:rPr>
              <w:t>月</w:t>
            </w:r>
            <w:r w:rsidR="00FC4983" w:rsidRPr="00FC4983">
              <w:rPr>
                <w:rFonts w:hAnsi="宋体" w:cs="宋体"/>
                <w:b/>
                <w:szCs w:val="21"/>
                <w:u w:val="single"/>
              </w:rPr>
              <w:t>24</w:t>
            </w:r>
            <w:r w:rsidRPr="00FC4983">
              <w:rPr>
                <w:rFonts w:hAnsi="宋体" w:cs="宋体" w:hint="eastAsia"/>
                <w:b/>
                <w:snapToGrid w:val="0"/>
                <w:szCs w:val="21"/>
                <w:u w:val="single"/>
              </w:rPr>
              <w:t>日</w:t>
            </w:r>
            <w:r w:rsidR="00FC4983" w:rsidRPr="00FC4983">
              <w:rPr>
                <w:rFonts w:hAnsi="宋体" w:cs="宋体"/>
                <w:b/>
                <w:snapToGrid w:val="0"/>
                <w:szCs w:val="21"/>
                <w:u w:val="single"/>
              </w:rPr>
              <w:t>1</w:t>
            </w:r>
            <w:r w:rsidRPr="00FC4983">
              <w:rPr>
                <w:rFonts w:hAnsi="宋体" w:cs="宋体" w:hint="eastAsia"/>
                <w:b/>
                <w:snapToGrid w:val="0"/>
                <w:szCs w:val="21"/>
                <w:u w:val="single"/>
              </w:rPr>
              <w:t>0</w:t>
            </w:r>
            <w:r w:rsidRPr="00FC4983">
              <w:rPr>
                <w:rFonts w:hAnsi="宋体" w:cs="宋体" w:hint="eastAsia"/>
                <w:b/>
                <w:snapToGrid w:val="0"/>
                <w:szCs w:val="21"/>
                <w:u w:val="single"/>
              </w:rPr>
              <w:t>时</w:t>
            </w:r>
            <w:r w:rsidRPr="00FC4983">
              <w:rPr>
                <w:rFonts w:hAnsi="宋体" w:cs="宋体" w:hint="eastAsia"/>
                <w:b/>
                <w:snapToGrid w:val="0"/>
                <w:szCs w:val="21"/>
                <w:u w:val="single"/>
              </w:rPr>
              <w:t>0</w:t>
            </w:r>
            <w:r>
              <w:rPr>
                <w:rFonts w:hAnsi="宋体" w:cs="宋体" w:hint="eastAsia"/>
                <w:b/>
                <w:snapToGrid w:val="0"/>
                <w:szCs w:val="21"/>
                <w:u w:val="single"/>
              </w:rPr>
              <w:t>0</w:t>
            </w:r>
            <w:r>
              <w:rPr>
                <w:rFonts w:hAnsi="宋体" w:cs="宋体" w:hint="eastAsia"/>
                <w:b/>
                <w:snapToGrid w:val="0"/>
                <w:szCs w:val="21"/>
                <w:u w:val="single"/>
              </w:rPr>
              <w:t>分（北京时间）</w:t>
            </w:r>
          </w:p>
          <w:p w14:paraId="0C7ED8D0" w14:textId="77777777" w:rsidR="0034709D" w:rsidRDefault="00E313A9">
            <w:pPr>
              <w:snapToGrid w:val="0"/>
              <w:spacing w:line="440" w:lineRule="exact"/>
              <w:ind w:rightChars="-10" w:right="-21" w:firstLine="2"/>
              <w:rPr>
                <w:rFonts w:hAnsi="宋体" w:cs="宋体"/>
                <w:snapToGrid w:val="0"/>
                <w:szCs w:val="21"/>
              </w:rPr>
            </w:pPr>
            <w:r>
              <w:rPr>
                <w:rFonts w:hAnsi="宋体" w:cs="宋体" w:hint="eastAsia"/>
                <w:b/>
                <w:snapToGrid w:val="0"/>
                <w:szCs w:val="21"/>
              </w:rPr>
              <w:t>开标地点：</w:t>
            </w:r>
            <w:r>
              <w:rPr>
                <w:rFonts w:hAnsi="宋体" w:cs="宋体" w:hint="eastAsia"/>
                <w:b/>
                <w:szCs w:val="21"/>
                <w:u w:val="single"/>
              </w:rPr>
              <w:t>浙江省房地产管理咨询有限公司（杭州市拱</w:t>
            </w:r>
            <w:proofErr w:type="gramStart"/>
            <w:r>
              <w:rPr>
                <w:rFonts w:hAnsi="宋体" w:cs="宋体" w:hint="eastAsia"/>
                <w:b/>
                <w:szCs w:val="21"/>
                <w:u w:val="single"/>
              </w:rPr>
              <w:t>墅</w:t>
            </w:r>
            <w:proofErr w:type="gramEnd"/>
            <w:r>
              <w:rPr>
                <w:rFonts w:hAnsi="宋体" w:cs="宋体" w:hint="eastAsia"/>
                <w:b/>
                <w:szCs w:val="21"/>
                <w:u w:val="single"/>
              </w:rPr>
              <w:t>区绍兴路</w:t>
            </w:r>
            <w:r>
              <w:rPr>
                <w:rFonts w:hAnsi="宋体" w:cs="宋体" w:hint="eastAsia"/>
                <w:b/>
                <w:szCs w:val="21"/>
                <w:u w:val="single"/>
              </w:rPr>
              <w:t>5</w:t>
            </w:r>
            <w:r>
              <w:rPr>
                <w:rFonts w:hAnsi="宋体" w:cs="宋体"/>
                <w:b/>
                <w:szCs w:val="21"/>
                <w:u w:val="single"/>
              </w:rPr>
              <w:t>38</w:t>
            </w:r>
            <w:r>
              <w:rPr>
                <w:rFonts w:hAnsi="宋体" w:cs="宋体" w:hint="eastAsia"/>
                <w:b/>
                <w:szCs w:val="21"/>
                <w:u w:val="single"/>
              </w:rPr>
              <w:t>号三立时</w:t>
            </w:r>
            <w:proofErr w:type="gramStart"/>
            <w:r>
              <w:rPr>
                <w:rFonts w:hAnsi="宋体" w:cs="宋体" w:hint="eastAsia"/>
                <w:b/>
                <w:szCs w:val="21"/>
                <w:u w:val="single"/>
              </w:rPr>
              <w:t>代广场</w:t>
            </w:r>
            <w:proofErr w:type="gramEnd"/>
            <w:r>
              <w:rPr>
                <w:rFonts w:hAnsi="宋体" w:cs="宋体" w:hint="eastAsia"/>
                <w:b/>
                <w:szCs w:val="21"/>
                <w:u w:val="single"/>
              </w:rPr>
              <w:t>1</w:t>
            </w:r>
            <w:r>
              <w:rPr>
                <w:rFonts w:hAnsi="宋体" w:cs="宋体"/>
                <w:b/>
                <w:szCs w:val="21"/>
                <w:u w:val="single"/>
              </w:rPr>
              <w:t>206</w:t>
            </w:r>
            <w:r>
              <w:rPr>
                <w:rFonts w:hAnsi="宋体" w:cs="宋体" w:hint="eastAsia"/>
                <w:b/>
                <w:szCs w:val="21"/>
                <w:u w:val="single"/>
              </w:rPr>
              <w:t>开标室）</w:t>
            </w:r>
          </w:p>
        </w:tc>
      </w:tr>
      <w:tr w:rsidR="0034709D" w14:paraId="1AED22B5" w14:textId="77777777">
        <w:trPr>
          <w:trHeight w:val="567"/>
          <w:jc w:val="center"/>
        </w:trPr>
        <w:tc>
          <w:tcPr>
            <w:tcW w:w="921" w:type="dxa"/>
            <w:vAlign w:val="center"/>
          </w:tcPr>
          <w:p w14:paraId="1A644997"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5.1.2</w:t>
            </w:r>
          </w:p>
        </w:tc>
        <w:tc>
          <w:tcPr>
            <w:tcW w:w="1930" w:type="dxa"/>
            <w:vAlign w:val="center"/>
          </w:tcPr>
          <w:p w14:paraId="1467F582" w14:textId="77777777" w:rsidR="0034709D" w:rsidRDefault="00E313A9">
            <w:pPr>
              <w:autoSpaceDE w:val="0"/>
              <w:autoSpaceDN w:val="0"/>
              <w:adjustRightInd w:val="0"/>
              <w:snapToGrid w:val="0"/>
              <w:spacing w:line="440" w:lineRule="exact"/>
              <w:jc w:val="center"/>
              <w:rPr>
                <w:rFonts w:hAnsi="宋体" w:cs="宋体"/>
                <w:szCs w:val="21"/>
              </w:rPr>
            </w:pPr>
            <w:r>
              <w:rPr>
                <w:rFonts w:hAnsi="宋体" w:cs="宋体" w:hint="eastAsia"/>
                <w:szCs w:val="21"/>
              </w:rPr>
              <w:t>开标时应携带的资料</w:t>
            </w:r>
          </w:p>
        </w:tc>
        <w:tc>
          <w:tcPr>
            <w:tcW w:w="6225" w:type="dxa"/>
            <w:vAlign w:val="center"/>
          </w:tcPr>
          <w:p w14:paraId="734232EC" w14:textId="77777777" w:rsidR="0034709D" w:rsidRDefault="00E313A9">
            <w:pPr>
              <w:autoSpaceDE w:val="0"/>
              <w:autoSpaceDN w:val="0"/>
              <w:adjustRightInd w:val="0"/>
              <w:snapToGrid w:val="0"/>
              <w:spacing w:line="440" w:lineRule="exact"/>
              <w:rPr>
                <w:rFonts w:hAnsi="宋体" w:cs="宋体"/>
              </w:rPr>
            </w:pPr>
            <w:r>
              <w:rPr>
                <w:rFonts w:hAnsi="宋体" w:cs="宋体" w:hint="eastAsia"/>
              </w:rPr>
              <w:t>投标人在投标时请携带：</w:t>
            </w:r>
          </w:p>
          <w:p w14:paraId="4DA87880" w14:textId="77777777" w:rsidR="0034709D" w:rsidRDefault="00E313A9">
            <w:pPr>
              <w:autoSpaceDE w:val="0"/>
              <w:autoSpaceDN w:val="0"/>
              <w:adjustRightInd w:val="0"/>
              <w:snapToGrid w:val="0"/>
              <w:spacing w:line="440" w:lineRule="exact"/>
              <w:rPr>
                <w:rFonts w:hAnsi="宋体" w:cs="宋体"/>
              </w:rPr>
            </w:pPr>
            <w:r>
              <w:rPr>
                <w:rFonts w:hAnsi="宋体" w:cs="宋体" w:hint="eastAsia"/>
              </w:rPr>
              <w:t>（</w:t>
            </w:r>
            <w:r>
              <w:rPr>
                <w:rFonts w:hAnsi="宋体" w:cs="宋体" w:hint="eastAsia"/>
              </w:rPr>
              <w:t>1</w:t>
            </w:r>
            <w:r>
              <w:rPr>
                <w:rFonts w:hAnsi="宋体" w:cs="宋体" w:hint="eastAsia"/>
              </w:rPr>
              <w:t>）投标文件；</w:t>
            </w:r>
          </w:p>
          <w:p w14:paraId="5323AE93" w14:textId="77777777" w:rsidR="0034709D" w:rsidRDefault="00E313A9">
            <w:pPr>
              <w:autoSpaceDE w:val="0"/>
              <w:autoSpaceDN w:val="0"/>
              <w:spacing w:line="440" w:lineRule="exact"/>
              <w:rPr>
                <w:rFonts w:hAnsi="宋体" w:cs="宋体"/>
              </w:rPr>
            </w:pPr>
            <w:r>
              <w:rPr>
                <w:rFonts w:hAnsi="宋体" w:cs="宋体" w:hint="eastAsia"/>
              </w:rPr>
              <w:t>（</w:t>
            </w:r>
            <w:r>
              <w:rPr>
                <w:rFonts w:hAnsi="宋体" w:cs="宋体" w:hint="eastAsia"/>
              </w:rPr>
              <w:t>2</w:t>
            </w:r>
            <w:r>
              <w:rPr>
                <w:rFonts w:hAnsi="宋体" w:cs="宋体" w:hint="eastAsia"/>
              </w:rPr>
              <w:t>）投标人代表（法定代表人或委托代理人）的有效身份证原件（委托代理人应随带授权委托书原件，或说明授权委托书原件密封在投标文件内）；</w:t>
            </w:r>
          </w:p>
        </w:tc>
      </w:tr>
      <w:tr w:rsidR="0034709D" w14:paraId="3730DDF6" w14:textId="77777777">
        <w:trPr>
          <w:trHeight w:val="567"/>
          <w:jc w:val="center"/>
        </w:trPr>
        <w:tc>
          <w:tcPr>
            <w:tcW w:w="921" w:type="dxa"/>
            <w:vAlign w:val="center"/>
          </w:tcPr>
          <w:p w14:paraId="16594369" w14:textId="77777777" w:rsidR="0034709D" w:rsidRDefault="00E313A9">
            <w:pPr>
              <w:autoSpaceDE w:val="0"/>
              <w:autoSpaceDN w:val="0"/>
              <w:adjustRightInd w:val="0"/>
              <w:snapToGrid w:val="0"/>
              <w:spacing w:line="400" w:lineRule="exact"/>
              <w:jc w:val="center"/>
              <w:rPr>
                <w:rFonts w:ascii="Arial" w:hAnsi="Arial" w:cs="Arial"/>
                <w:snapToGrid w:val="0"/>
                <w:szCs w:val="21"/>
              </w:rPr>
            </w:pPr>
            <w:r>
              <w:rPr>
                <w:rFonts w:hAnsi="宋体" w:cs="宋体" w:hint="eastAsia"/>
                <w:snapToGrid w:val="0"/>
                <w:szCs w:val="21"/>
              </w:rPr>
              <w:t>6.1.1</w:t>
            </w:r>
          </w:p>
        </w:tc>
        <w:tc>
          <w:tcPr>
            <w:tcW w:w="1930" w:type="dxa"/>
            <w:vAlign w:val="center"/>
          </w:tcPr>
          <w:p w14:paraId="797BDBD2" w14:textId="77777777" w:rsidR="0034709D" w:rsidRDefault="00E313A9">
            <w:pPr>
              <w:autoSpaceDE w:val="0"/>
              <w:autoSpaceDN w:val="0"/>
              <w:adjustRightInd w:val="0"/>
              <w:snapToGrid w:val="0"/>
              <w:spacing w:line="400" w:lineRule="exact"/>
              <w:jc w:val="center"/>
              <w:rPr>
                <w:rFonts w:ascii="Arial" w:hAnsi="Arial" w:cs="Arial"/>
                <w:snapToGrid w:val="0"/>
                <w:szCs w:val="21"/>
              </w:rPr>
            </w:pPr>
            <w:r>
              <w:rPr>
                <w:rFonts w:ascii="Arial" w:hAnsi="Arial" w:cs="Arial"/>
                <w:snapToGrid w:val="0"/>
                <w:szCs w:val="21"/>
              </w:rPr>
              <w:t>评标委员会的组建</w:t>
            </w:r>
          </w:p>
        </w:tc>
        <w:tc>
          <w:tcPr>
            <w:tcW w:w="6225" w:type="dxa"/>
            <w:vAlign w:val="center"/>
          </w:tcPr>
          <w:p w14:paraId="1FAD0ED6" w14:textId="77777777" w:rsidR="0034709D" w:rsidRDefault="00E313A9">
            <w:pPr>
              <w:autoSpaceDE w:val="0"/>
              <w:autoSpaceDN w:val="0"/>
              <w:adjustRightInd w:val="0"/>
              <w:snapToGrid w:val="0"/>
              <w:spacing w:line="320" w:lineRule="exact"/>
            </w:pPr>
            <w:r>
              <w:rPr>
                <w:rFonts w:hint="eastAsia"/>
              </w:rPr>
              <w:t>评标委员</w:t>
            </w:r>
            <w:r>
              <w:rPr>
                <w:rFonts w:hAnsi="宋体" w:cs="宋体" w:hint="eastAsia"/>
                <w:snapToGrid w:val="0"/>
                <w:szCs w:val="21"/>
              </w:rPr>
              <w:t>会人数：</w:t>
            </w:r>
            <w:r>
              <w:rPr>
                <w:rFonts w:hAnsi="宋体" w:cs="宋体" w:hint="eastAsia"/>
                <w:snapToGrid w:val="0"/>
                <w:szCs w:val="21"/>
              </w:rPr>
              <w:t>5</w:t>
            </w:r>
            <w:r>
              <w:rPr>
                <w:rFonts w:hAnsi="宋体" w:cs="宋体" w:hint="eastAsia"/>
                <w:snapToGrid w:val="0"/>
                <w:szCs w:val="21"/>
              </w:rPr>
              <w:t>人及以上单</w:t>
            </w:r>
            <w:r>
              <w:rPr>
                <w:rFonts w:hint="eastAsia"/>
              </w:rPr>
              <w:t>数，其中招标人代表不超过三分之一，有关技术、经济方面的专家人数不少于三分之二。</w:t>
            </w:r>
          </w:p>
          <w:p w14:paraId="4D1EF1D9" w14:textId="77777777" w:rsidR="0034709D" w:rsidRDefault="00E313A9">
            <w:pPr>
              <w:autoSpaceDE w:val="0"/>
              <w:autoSpaceDN w:val="0"/>
              <w:adjustRightInd w:val="0"/>
              <w:snapToGrid w:val="0"/>
              <w:spacing w:line="400" w:lineRule="exact"/>
              <w:rPr>
                <w:rFonts w:ascii="Arial" w:hAnsi="Arial" w:cs="Arial"/>
                <w:snapToGrid w:val="0"/>
                <w:szCs w:val="21"/>
              </w:rPr>
            </w:pPr>
            <w:r>
              <w:rPr>
                <w:rFonts w:hint="eastAsia"/>
              </w:rPr>
              <w:t>评标委员会组成方式：由招标人代表和有关技术、经济方面的专家组成。</w:t>
            </w:r>
          </w:p>
        </w:tc>
      </w:tr>
      <w:tr w:rsidR="0034709D" w14:paraId="0C9CF599" w14:textId="77777777">
        <w:trPr>
          <w:trHeight w:val="567"/>
          <w:jc w:val="center"/>
        </w:trPr>
        <w:tc>
          <w:tcPr>
            <w:tcW w:w="921" w:type="dxa"/>
            <w:vAlign w:val="center"/>
          </w:tcPr>
          <w:p w14:paraId="68BFEED2"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6.3</w:t>
            </w:r>
          </w:p>
        </w:tc>
        <w:tc>
          <w:tcPr>
            <w:tcW w:w="1930" w:type="dxa"/>
            <w:vAlign w:val="center"/>
          </w:tcPr>
          <w:p w14:paraId="2639E0EE" w14:textId="77777777" w:rsidR="0034709D" w:rsidRDefault="00E313A9">
            <w:pPr>
              <w:spacing w:line="440" w:lineRule="exact"/>
              <w:jc w:val="center"/>
              <w:rPr>
                <w:rFonts w:hAnsi="宋体" w:cs="宋体"/>
                <w:szCs w:val="21"/>
              </w:rPr>
            </w:pPr>
            <w:r>
              <w:rPr>
                <w:rFonts w:hAnsi="宋体" w:cs="宋体" w:hint="eastAsia"/>
                <w:szCs w:val="21"/>
              </w:rPr>
              <w:t>评标标准及方法</w:t>
            </w:r>
          </w:p>
        </w:tc>
        <w:tc>
          <w:tcPr>
            <w:tcW w:w="6225" w:type="dxa"/>
            <w:vAlign w:val="center"/>
          </w:tcPr>
          <w:p w14:paraId="1576E0DB" w14:textId="77777777" w:rsidR="0034709D" w:rsidRDefault="00E313A9">
            <w:pPr>
              <w:spacing w:line="440" w:lineRule="exact"/>
              <w:rPr>
                <w:rFonts w:hAnsi="宋体" w:cs="宋体"/>
                <w:b/>
                <w:szCs w:val="21"/>
              </w:rPr>
            </w:pPr>
            <w:r>
              <w:rPr>
                <w:rFonts w:hAnsi="宋体" w:cs="宋体" w:hint="eastAsia"/>
                <w:b/>
                <w:spacing w:val="9"/>
              </w:rPr>
              <w:t>经评审后最低投标价法</w:t>
            </w:r>
          </w:p>
        </w:tc>
      </w:tr>
      <w:tr w:rsidR="0034709D" w14:paraId="14C13072" w14:textId="77777777">
        <w:trPr>
          <w:trHeight w:val="567"/>
          <w:jc w:val="center"/>
        </w:trPr>
        <w:tc>
          <w:tcPr>
            <w:tcW w:w="921" w:type="dxa"/>
            <w:vAlign w:val="center"/>
          </w:tcPr>
          <w:p w14:paraId="7C869F5B"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7.1</w:t>
            </w:r>
          </w:p>
        </w:tc>
        <w:tc>
          <w:tcPr>
            <w:tcW w:w="1930" w:type="dxa"/>
            <w:vAlign w:val="center"/>
          </w:tcPr>
          <w:p w14:paraId="539C6FC7"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是否授权评标委员会确定中标人</w:t>
            </w:r>
          </w:p>
        </w:tc>
        <w:tc>
          <w:tcPr>
            <w:tcW w:w="6225" w:type="dxa"/>
            <w:vAlign w:val="center"/>
          </w:tcPr>
          <w:p w14:paraId="3378F9BD" w14:textId="77777777" w:rsidR="0034709D" w:rsidRDefault="00E313A9">
            <w:pPr>
              <w:autoSpaceDE w:val="0"/>
              <w:autoSpaceDN w:val="0"/>
              <w:adjustRightInd w:val="0"/>
              <w:snapToGrid w:val="0"/>
              <w:spacing w:line="440" w:lineRule="exact"/>
              <w:rPr>
                <w:rFonts w:hAnsi="宋体" w:cs="宋体"/>
                <w:snapToGrid w:val="0"/>
                <w:szCs w:val="21"/>
              </w:rPr>
            </w:pPr>
            <w:r>
              <w:rPr>
                <w:rFonts w:hAnsi="宋体" w:cs="宋体" w:hint="eastAsia"/>
                <w:snapToGrid w:val="0"/>
                <w:szCs w:val="21"/>
              </w:rPr>
              <w:t>□是</w:t>
            </w:r>
          </w:p>
          <w:p w14:paraId="43119656" w14:textId="77777777" w:rsidR="0034709D" w:rsidRDefault="00E313A9">
            <w:pPr>
              <w:autoSpaceDE w:val="0"/>
              <w:autoSpaceDN w:val="0"/>
              <w:adjustRightInd w:val="0"/>
              <w:snapToGrid w:val="0"/>
              <w:spacing w:line="440" w:lineRule="exact"/>
              <w:rPr>
                <w:rFonts w:hAnsi="宋体" w:cs="宋体"/>
                <w:b/>
                <w:snapToGrid w:val="0"/>
                <w:szCs w:val="21"/>
              </w:rPr>
            </w:pPr>
            <w:r>
              <w:rPr>
                <w:rFonts w:hAnsi="宋体" w:cs="宋体" w:hint="eastAsia"/>
                <w:snapToGrid w:val="0"/>
                <w:szCs w:val="21"/>
              </w:rPr>
              <w:fldChar w:fldCharType="begin"/>
            </w:r>
            <w:r>
              <w:rPr>
                <w:rFonts w:hAnsi="宋体" w:cs="宋体" w:hint="eastAsia"/>
                <w:snapToGrid w:val="0"/>
                <w:szCs w:val="21"/>
              </w:rPr>
              <w:instrText xml:space="preserve"> eq \o\ac(</w:instrText>
            </w:r>
            <w:r>
              <w:rPr>
                <w:rFonts w:hAnsi="宋体" w:cs="宋体" w:hint="eastAsia"/>
                <w:snapToGrid w:val="0"/>
                <w:szCs w:val="21"/>
              </w:rPr>
              <w:instrText>□</w:instrText>
            </w:r>
            <w:r>
              <w:rPr>
                <w:rFonts w:hAnsi="宋体" w:cs="宋体" w:hint="eastAsia"/>
                <w:snapToGrid w:val="0"/>
                <w:szCs w:val="21"/>
              </w:rPr>
              <w:instrText>,</w:instrText>
            </w:r>
            <w:r>
              <w:rPr>
                <w:rFonts w:hAnsi="宋体" w:cs="宋体" w:hint="eastAsia"/>
                <w:snapToGrid w:val="0"/>
                <w:szCs w:val="21"/>
              </w:rPr>
              <w:instrText>√</w:instrText>
            </w:r>
            <w:r>
              <w:rPr>
                <w:rFonts w:hAnsi="宋体" w:cs="宋体" w:hint="eastAsia"/>
                <w:snapToGrid w:val="0"/>
                <w:szCs w:val="21"/>
              </w:rPr>
              <w:instrText>)</w:instrText>
            </w:r>
            <w:r>
              <w:rPr>
                <w:rFonts w:hAnsi="宋体" w:cs="宋体" w:hint="eastAsia"/>
                <w:snapToGrid w:val="0"/>
                <w:szCs w:val="21"/>
              </w:rPr>
              <w:fldChar w:fldCharType="end"/>
            </w:r>
            <w:r>
              <w:rPr>
                <w:rFonts w:hAnsi="宋体" w:cs="宋体" w:hint="eastAsia"/>
                <w:b/>
                <w:snapToGrid w:val="0"/>
                <w:szCs w:val="21"/>
              </w:rPr>
              <w:t>否，</w:t>
            </w:r>
            <w:r>
              <w:rPr>
                <w:rFonts w:hAnsi="宋体" w:cs="宋体" w:hint="eastAsia"/>
                <w:b/>
              </w:rPr>
              <w:t>评标委员会应</w:t>
            </w:r>
            <w:proofErr w:type="gramStart"/>
            <w:r>
              <w:rPr>
                <w:rFonts w:hAnsi="宋体" w:cs="宋体" w:hint="eastAsia"/>
                <w:b/>
              </w:rPr>
              <w:t>按排</w:t>
            </w:r>
            <w:proofErr w:type="gramEnd"/>
            <w:r>
              <w:rPr>
                <w:rFonts w:hAnsi="宋体" w:cs="宋体" w:hint="eastAsia"/>
                <w:b/>
              </w:rPr>
              <w:t>序推荐前一名为中标候选人</w:t>
            </w:r>
          </w:p>
        </w:tc>
      </w:tr>
      <w:tr w:rsidR="0034709D" w14:paraId="73D3960C" w14:textId="77777777">
        <w:trPr>
          <w:trHeight w:val="567"/>
          <w:jc w:val="center"/>
        </w:trPr>
        <w:tc>
          <w:tcPr>
            <w:tcW w:w="921" w:type="dxa"/>
            <w:vAlign w:val="center"/>
          </w:tcPr>
          <w:p w14:paraId="526C38A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7.3.1</w:t>
            </w:r>
          </w:p>
        </w:tc>
        <w:tc>
          <w:tcPr>
            <w:tcW w:w="1930" w:type="dxa"/>
            <w:vAlign w:val="center"/>
          </w:tcPr>
          <w:p w14:paraId="1CC6B4E4" w14:textId="77777777" w:rsidR="0034709D" w:rsidRDefault="00E313A9">
            <w:pPr>
              <w:autoSpaceDE w:val="0"/>
              <w:autoSpaceDN w:val="0"/>
              <w:adjustRightInd w:val="0"/>
              <w:snapToGrid w:val="0"/>
              <w:spacing w:line="440" w:lineRule="exact"/>
              <w:jc w:val="center"/>
              <w:rPr>
                <w:rFonts w:hAnsi="宋体" w:cs="宋体"/>
                <w:b/>
                <w:snapToGrid w:val="0"/>
                <w:szCs w:val="21"/>
              </w:rPr>
            </w:pPr>
            <w:r>
              <w:rPr>
                <w:rFonts w:hAnsi="宋体" w:cs="宋体" w:hint="eastAsia"/>
                <w:b/>
                <w:snapToGrid w:val="0"/>
                <w:szCs w:val="21"/>
              </w:rPr>
              <w:t>★履约担保</w:t>
            </w:r>
          </w:p>
        </w:tc>
        <w:tc>
          <w:tcPr>
            <w:tcW w:w="6225" w:type="dxa"/>
            <w:vAlign w:val="center"/>
          </w:tcPr>
          <w:p w14:paraId="0E164E39" w14:textId="77777777" w:rsidR="0034709D" w:rsidRDefault="00E313A9">
            <w:pPr>
              <w:spacing w:line="400" w:lineRule="exact"/>
              <w:ind w:right="98"/>
              <w:rPr>
                <w:rFonts w:hAnsi="宋体" w:cs="宋体"/>
                <w:b/>
                <w:u w:val="single"/>
              </w:rPr>
            </w:pPr>
            <w:r>
              <w:rPr>
                <w:rFonts w:hAnsi="宋体" w:cs="宋体" w:hint="eastAsia"/>
              </w:rPr>
              <w:t>履约保证金</w:t>
            </w:r>
            <w:r>
              <w:rPr>
                <w:rFonts w:hAnsi="宋体" w:cs="宋体" w:hint="eastAsia"/>
                <w:szCs w:val="22"/>
              </w:rPr>
              <w:t>金额：合同价</w:t>
            </w:r>
            <w:r>
              <w:rPr>
                <w:rFonts w:hAnsi="宋体" w:cs="宋体" w:hint="eastAsia"/>
                <w:szCs w:val="22"/>
              </w:rPr>
              <w:t>5%</w:t>
            </w:r>
          </w:p>
          <w:p w14:paraId="08C38773" w14:textId="77777777" w:rsidR="0034709D" w:rsidRDefault="00E313A9">
            <w:pPr>
              <w:spacing w:line="440" w:lineRule="exact"/>
              <w:rPr>
                <w:rFonts w:hAnsi="宋体" w:cs="宋体"/>
                <w:szCs w:val="22"/>
              </w:rPr>
            </w:pPr>
            <w:r>
              <w:rPr>
                <w:rFonts w:hAnsi="宋体" w:cs="宋体" w:hint="eastAsia"/>
                <w:szCs w:val="22"/>
              </w:rPr>
              <w:t>履约保证金的形式为：银行转账或电汇；</w:t>
            </w:r>
          </w:p>
          <w:p w14:paraId="502FF6BB" w14:textId="77777777" w:rsidR="0034709D" w:rsidRDefault="00E313A9">
            <w:pPr>
              <w:spacing w:line="440" w:lineRule="exact"/>
              <w:rPr>
                <w:rFonts w:hAnsi="宋体" w:cs="宋体"/>
              </w:rPr>
            </w:pPr>
            <w:r>
              <w:rPr>
                <w:rFonts w:hAnsi="宋体" w:cs="宋体" w:hint="eastAsia"/>
              </w:rPr>
              <w:t>履约保证金提交时间：在合同签订之前；</w:t>
            </w:r>
          </w:p>
          <w:p w14:paraId="5B19475D" w14:textId="77777777" w:rsidR="0034709D" w:rsidRDefault="00E313A9">
            <w:pPr>
              <w:adjustRightInd w:val="0"/>
              <w:snapToGrid w:val="0"/>
              <w:spacing w:line="440" w:lineRule="exact"/>
              <w:rPr>
                <w:rFonts w:hAnsi="宋体" w:cs="宋体"/>
              </w:rPr>
            </w:pPr>
            <w:r>
              <w:rPr>
                <w:rFonts w:hAnsi="宋体" w:cs="宋体" w:hint="eastAsia"/>
              </w:rPr>
              <w:t>履约保证金的</w:t>
            </w:r>
            <w:proofErr w:type="gramStart"/>
            <w:r>
              <w:rPr>
                <w:rFonts w:hAnsi="宋体" w:cs="宋体" w:hint="eastAsia"/>
              </w:rPr>
              <w:t>的</w:t>
            </w:r>
            <w:proofErr w:type="gramEnd"/>
            <w:r>
              <w:rPr>
                <w:rFonts w:hAnsi="宋体" w:cs="宋体" w:hint="eastAsia"/>
              </w:rPr>
              <w:t>退还：在本项目合同到期或终止后</w:t>
            </w:r>
            <w:r>
              <w:rPr>
                <w:rFonts w:hAnsi="宋体" w:cs="宋体" w:hint="eastAsia"/>
              </w:rPr>
              <w:t>30</w:t>
            </w:r>
            <w:r>
              <w:rPr>
                <w:rFonts w:hAnsi="宋体" w:cs="宋体" w:hint="eastAsia"/>
              </w:rPr>
              <w:t>日内，合同双方不存在争议，在扣除需支付的违约金等款项后，余额退还（无息）。</w:t>
            </w:r>
          </w:p>
        </w:tc>
      </w:tr>
      <w:tr w:rsidR="0034709D" w14:paraId="23F8F673" w14:textId="77777777">
        <w:trPr>
          <w:trHeight w:val="567"/>
          <w:jc w:val="center"/>
        </w:trPr>
        <w:tc>
          <w:tcPr>
            <w:tcW w:w="921" w:type="dxa"/>
            <w:vAlign w:val="center"/>
          </w:tcPr>
          <w:p w14:paraId="17302D5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9</w:t>
            </w:r>
          </w:p>
        </w:tc>
        <w:tc>
          <w:tcPr>
            <w:tcW w:w="8155" w:type="dxa"/>
            <w:gridSpan w:val="2"/>
            <w:vAlign w:val="center"/>
          </w:tcPr>
          <w:p w14:paraId="2E483A7F" w14:textId="77777777" w:rsidR="0034709D" w:rsidRDefault="00E313A9">
            <w:pPr>
              <w:autoSpaceDE w:val="0"/>
              <w:autoSpaceDN w:val="0"/>
              <w:adjustRightInd w:val="0"/>
              <w:snapToGrid w:val="0"/>
              <w:spacing w:line="440" w:lineRule="exact"/>
              <w:jc w:val="center"/>
              <w:rPr>
                <w:rFonts w:hAnsi="宋体" w:cs="宋体"/>
                <w:b/>
                <w:snapToGrid w:val="0"/>
                <w:szCs w:val="21"/>
              </w:rPr>
            </w:pPr>
            <w:r>
              <w:rPr>
                <w:rFonts w:hAnsi="宋体" w:cs="宋体" w:hint="eastAsia"/>
                <w:snapToGrid w:val="0"/>
                <w:szCs w:val="21"/>
              </w:rPr>
              <w:t>需要补充的其它内容</w:t>
            </w:r>
          </w:p>
        </w:tc>
      </w:tr>
      <w:tr w:rsidR="0034709D" w14:paraId="6FB8D6FA" w14:textId="77777777">
        <w:trPr>
          <w:trHeight w:val="567"/>
          <w:jc w:val="center"/>
        </w:trPr>
        <w:tc>
          <w:tcPr>
            <w:tcW w:w="921" w:type="dxa"/>
            <w:vAlign w:val="center"/>
          </w:tcPr>
          <w:p w14:paraId="21136B3A"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9.2.1</w:t>
            </w:r>
          </w:p>
        </w:tc>
        <w:tc>
          <w:tcPr>
            <w:tcW w:w="1930" w:type="dxa"/>
            <w:vAlign w:val="center"/>
          </w:tcPr>
          <w:p w14:paraId="0105548F"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最高限价</w:t>
            </w:r>
          </w:p>
        </w:tc>
        <w:tc>
          <w:tcPr>
            <w:tcW w:w="6225" w:type="dxa"/>
          </w:tcPr>
          <w:p w14:paraId="4489A62D" w14:textId="77777777" w:rsidR="0034709D" w:rsidRDefault="00E313A9">
            <w:pPr>
              <w:autoSpaceDE w:val="0"/>
              <w:autoSpaceDN w:val="0"/>
              <w:adjustRightInd w:val="0"/>
              <w:snapToGrid w:val="0"/>
              <w:spacing w:line="440" w:lineRule="exact"/>
              <w:jc w:val="left"/>
              <w:rPr>
                <w:rFonts w:hAnsi="宋体" w:cs="宋体"/>
                <w:snapToGrid w:val="0"/>
                <w:szCs w:val="21"/>
              </w:rPr>
            </w:pPr>
            <w:r>
              <w:rPr>
                <w:rFonts w:hAnsi="宋体" w:cs="宋体" w:hint="eastAsia"/>
                <w:snapToGrid w:val="0"/>
                <w:szCs w:val="21"/>
              </w:rPr>
              <w:t>散装水泥限价</w:t>
            </w:r>
            <w:r>
              <w:rPr>
                <w:rFonts w:hAnsi="宋体" w:cs="宋体" w:hint="eastAsia"/>
                <w:snapToGrid w:val="0"/>
                <w:szCs w:val="21"/>
              </w:rPr>
              <w:t>300</w:t>
            </w:r>
            <w:r>
              <w:rPr>
                <w:rFonts w:hAnsi="宋体" w:cs="宋体" w:hint="eastAsia"/>
                <w:snapToGrid w:val="0"/>
                <w:szCs w:val="21"/>
              </w:rPr>
              <w:t>元</w:t>
            </w:r>
            <w:r>
              <w:rPr>
                <w:rFonts w:hAnsi="宋体" w:cs="宋体" w:hint="eastAsia"/>
                <w:snapToGrid w:val="0"/>
                <w:szCs w:val="21"/>
              </w:rPr>
              <w:t>/</w:t>
            </w:r>
            <w:r>
              <w:rPr>
                <w:rFonts w:hAnsi="宋体" w:cs="宋体" w:hint="eastAsia"/>
                <w:snapToGrid w:val="0"/>
                <w:szCs w:val="21"/>
              </w:rPr>
              <w:t>吨、袋装水泥限价</w:t>
            </w:r>
            <w:r>
              <w:rPr>
                <w:rFonts w:hAnsi="宋体" w:cs="宋体" w:hint="eastAsia"/>
                <w:snapToGrid w:val="0"/>
                <w:szCs w:val="21"/>
              </w:rPr>
              <w:t>330</w:t>
            </w:r>
            <w:r>
              <w:rPr>
                <w:rFonts w:hAnsi="宋体" w:cs="宋体" w:hint="eastAsia"/>
                <w:snapToGrid w:val="0"/>
                <w:szCs w:val="21"/>
              </w:rPr>
              <w:t>元</w:t>
            </w:r>
            <w:r>
              <w:rPr>
                <w:rFonts w:hAnsi="宋体" w:cs="宋体" w:hint="eastAsia"/>
                <w:snapToGrid w:val="0"/>
                <w:szCs w:val="21"/>
              </w:rPr>
              <w:t>/</w:t>
            </w:r>
            <w:r>
              <w:rPr>
                <w:rFonts w:hAnsi="宋体" w:cs="宋体" w:hint="eastAsia"/>
                <w:snapToGrid w:val="0"/>
                <w:szCs w:val="21"/>
              </w:rPr>
              <w:t>吨，含税、运费、卸货费等全部费用，限额</w:t>
            </w:r>
            <w:r>
              <w:rPr>
                <w:rFonts w:hAnsi="宋体" w:cs="宋体"/>
                <w:snapToGrid w:val="0"/>
                <w:szCs w:val="21"/>
              </w:rPr>
              <w:t>61.2</w:t>
            </w:r>
            <w:r>
              <w:rPr>
                <w:rFonts w:hAnsi="宋体" w:cs="宋体" w:hint="eastAsia"/>
                <w:snapToGrid w:val="0"/>
                <w:szCs w:val="21"/>
              </w:rPr>
              <w:t>万元。</w:t>
            </w:r>
          </w:p>
        </w:tc>
      </w:tr>
      <w:tr w:rsidR="0034709D" w14:paraId="14F028E4" w14:textId="77777777">
        <w:trPr>
          <w:trHeight w:val="567"/>
          <w:jc w:val="center"/>
        </w:trPr>
        <w:tc>
          <w:tcPr>
            <w:tcW w:w="921" w:type="dxa"/>
            <w:vAlign w:val="center"/>
          </w:tcPr>
          <w:p w14:paraId="211C16D4"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9.2.2</w:t>
            </w:r>
          </w:p>
        </w:tc>
        <w:tc>
          <w:tcPr>
            <w:tcW w:w="1930" w:type="dxa"/>
            <w:vAlign w:val="center"/>
          </w:tcPr>
          <w:p w14:paraId="4DA48CF8" w14:textId="77777777" w:rsidR="0034709D" w:rsidRDefault="00E313A9">
            <w:pPr>
              <w:autoSpaceDE w:val="0"/>
              <w:autoSpaceDN w:val="0"/>
              <w:adjustRightInd w:val="0"/>
              <w:snapToGrid w:val="0"/>
              <w:spacing w:line="440" w:lineRule="exact"/>
              <w:jc w:val="center"/>
              <w:rPr>
                <w:rFonts w:hAnsi="宋体" w:cs="宋体"/>
                <w:snapToGrid w:val="0"/>
                <w:szCs w:val="21"/>
              </w:rPr>
            </w:pPr>
            <w:r>
              <w:rPr>
                <w:rFonts w:hAnsi="宋体" w:cs="宋体" w:hint="eastAsia"/>
                <w:snapToGrid w:val="0"/>
                <w:szCs w:val="21"/>
              </w:rPr>
              <w:t>备注</w:t>
            </w:r>
          </w:p>
        </w:tc>
        <w:tc>
          <w:tcPr>
            <w:tcW w:w="6225" w:type="dxa"/>
            <w:vAlign w:val="center"/>
          </w:tcPr>
          <w:p w14:paraId="3CC0EAA6" w14:textId="77777777" w:rsidR="0034709D" w:rsidRDefault="00E313A9">
            <w:pPr>
              <w:adjustRightInd w:val="0"/>
              <w:snapToGrid w:val="0"/>
              <w:spacing w:line="440" w:lineRule="exact"/>
              <w:ind w:firstLineChars="196" w:firstLine="412"/>
              <w:rPr>
                <w:rFonts w:hAnsi="宋体" w:cs="宋体"/>
                <w:szCs w:val="21"/>
              </w:rPr>
            </w:pPr>
            <w:r>
              <w:rPr>
                <w:rFonts w:hAnsi="宋体" w:cs="宋体" w:hint="eastAsia"/>
                <w:szCs w:val="21"/>
              </w:rPr>
              <w:t>1</w:t>
            </w:r>
            <w:r>
              <w:rPr>
                <w:rFonts w:hAnsi="宋体" w:cs="宋体" w:hint="eastAsia"/>
                <w:szCs w:val="21"/>
              </w:rPr>
              <w:t>、本投标须知前附表是对投标须知的具体补充和修改，如有矛盾，应以本投标须知前附表为准。</w:t>
            </w:r>
          </w:p>
          <w:p w14:paraId="4FF6B300" w14:textId="77777777" w:rsidR="0034709D" w:rsidRDefault="00E313A9">
            <w:pPr>
              <w:adjustRightInd w:val="0"/>
              <w:snapToGrid w:val="0"/>
              <w:spacing w:line="440" w:lineRule="exact"/>
              <w:ind w:firstLineChars="196" w:firstLine="412"/>
              <w:rPr>
                <w:rFonts w:hAnsi="宋体" w:cs="宋体"/>
                <w:szCs w:val="21"/>
              </w:rPr>
            </w:pPr>
            <w:r>
              <w:rPr>
                <w:rFonts w:hAnsi="宋体" w:cs="宋体" w:hint="eastAsia"/>
                <w:szCs w:val="21"/>
              </w:rPr>
              <w:t>2</w:t>
            </w:r>
            <w:r>
              <w:rPr>
                <w:rFonts w:hAnsi="宋体" w:cs="宋体" w:hint="eastAsia"/>
                <w:szCs w:val="21"/>
              </w:rPr>
              <w:t>、本招标文件中出现的时间均指北京时间。</w:t>
            </w:r>
          </w:p>
          <w:p w14:paraId="463DF8E4" w14:textId="77777777" w:rsidR="0034709D" w:rsidRDefault="00E313A9">
            <w:pPr>
              <w:adjustRightInd w:val="0"/>
              <w:snapToGrid w:val="0"/>
              <w:spacing w:line="440" w:lineRule="exact"/>
              <w:rPr>
                <w:rFonts w:hAnsi="宋体" w:cs="宋体"/>
                <w:szCs w:val="21"/>
              </w:rPr>
            </w:pPr>
            <w:r>
              <w:rPr>
                <w:rFonts w:hAnsi="宋体" w:cs="宋体" w:hint="eastAsia"/>
                <w:szCs w:val="21"/>
              </w:rPr>
              <w:t xml:space="preserve">    3</w:t>
            </w:r>
            <w:r>
              <w:rPr>
                <w:rFonts w:hAnsi="宋体" w:cs="宋体" w:hint="eastAsia"/>
                <w:szCs w:val="21"/>
              </w:rPr>
              <w:t>、本招标项目不接受未购买招标文件的单位投标。</w:t>
            </w:r>
          </w:p>
          <w:p w14:paraId="52822043" w14:textId="77777777" w:rsidR="0034709D" w:rsidRDefault="00E313A9">
            <w:pPr>
              <w:adjustRightInd w:val="0"/>
              <w:snapToGrid w:val="0"/>
              <w:spacing w:line="440" w:lineRule="exact"/>
              <w:ind w:firstLineChars="196" w:firstLine="412"/>
              <w:rPr>
                <w:rFonts w:hAnsi="宋体" w:cs="宋体"/>
              </w:rPr>
            </w:pPr>
            <w:r>
              <w:rPr>
                <w:rFonts w:hAnsi="宋体" w:cs="宋体" w:hint="eastAsia"/>
              </w:rPr>
              <w:t>4</w:t>
            </w:r>
            <w:r>
              <w:rPr>
                <w:rFonts w:hAnsi="宋体" w:cs="宋体" w:hint="eastAsia"/>
              </w:rPr>
              <w:t>、如发现招标文件及其评标办法中存在含糊不清、相互矛盾、多种含义以及歧视性不公正条款或违法违规等内容时</w:t>
            </w:r>
            <w:r>
              <w:rPr>
                <w:rFonts w:hAnsi="宋体" w:cs="宋体" w:hint="eastAsia"/>
                <w:szCs w:val="22"/>
              </w:rPr>
              <w:t>，请在提</w:t>
            </w:r>
            <w:proofErr w:type="gramStart"/>
            <w:r>
              <w:rPr>
                <w:rFonts w:hAnsi="宋体" w:cs="宋体" w:hint="eastAsia"/>
                <w:szCs w:val="22"/>
              </w:rPr>
              <w:t>疑</w:t>
            </w:r>
            <w:proofErr w:type="gramEnd"/>
            <w:r>
              <w:rPr>
                <w:rFonts w:hAnsi="宋体" w:cs="宋体" w:hint="eastAsia"/>
                <w:szCs w:val="22"/>
              </w:rPr>
              <w:t>截止时间前向招标人书面反映，逾期不</w:t>
            </w:r>
            <w:r>
              <w:rPr>
                <w:rFonts w:hAnsi="宋体" w:cs="宋体" w:hint="eastAsia"/>
              </w:rPr>
              <w:t>再受理。</w:t>
            </w:r>
          </w:p>
          <w:p w14:paraId="651C9795" w14:textId="77777777" w:rsidR="0034709D" w:rsidRDefault="00E313A9">
            <w:pPr>
              <w:adjustRightInd w:val="0"/>
              <w:snapToGrid w:val="0"/>
              <w:spacing w:line="440" w:lineRule="exact"/>
              <w:ind w:firstLineChars="196" w:firstLine="412"/>
              <w:rPr>
                <w:rFonts w:hAnsi="宋体" w:cs="宋体"/>
                <w:szCs w:val="21"/>
              </w:rPr>
            </w:pPr>
            <w:r>
              <w:rPr>
                <w:rFonts w:hAnsi="宋体" w:cs="宋体" w:hint="eastAsia"/>
              </w:rPr>
              <w:t>5</w:t>
            </w:r>
            <w:r>
              <w:rPr>
                <w:rFonts w:hAnsi="宋体" w:cs="宋体" w:hint="eastAsia"/>
              </w:rPr>
              <w:t>、投标人应在充分考虑市场风险、人力物力成本等情况下参加本招标项目的投标并谨慎报价。中标人不履约或履约不符合规定要求的，除扣除履约保证金外，还将承担法律责任。</w:t>
            </w:r>
          </w:p>
        </w:tc>
      </w:tr>
    </w:tbl>
    <w:p w14:paraId="5C5D6CAC" w14:textId="77777777" w:rsidR="0034709D" w:rsidRDefault="00E313A9">
      <w:pPr>
        <w:adjustRightInd w:val="0"/>
        <w:snapToGrid w:val="0"/>
        <w:spacing w:line="360" w:lineRule="auto"/>
        <w:jc w:val="center"/>
        <w:outlineLvl w:val="0"/>
        <w:rPr>
          <w:rFonts w:hAnsi="宋体" w:cs="宋体"/>
          <w:b/>
          <w:sz w:val="36"/>
        </w:rPr>
      </w:pPr>
      <w:r>
        <w:rPr>
          <w:rFonts w:hAnsi="宋体" w:cs="宋体" w:hint="eastAsia"/>
        </w:rPr>
        <w:br w:type="page"/>
      </w:r>
      <w:bookmarkStart w:id="50" w:name="_Toc9560"/>
      <w:bookmarkStart w:id="51" w:name="_Toc26271811"/>
      <w:bookmarkStart w:id="52" w:name="_Toc22258"/>
      <w:bookmarkStart w:id="53" w:name="_Toc22150"/>
      <w:bookmarkStart w:id="54" w:name="_Toc2191"/>
      <w:bookmarkStart w:id="55" w:name="_Toc25906"/>
      <w:bookmarkEnd w:id="43"/>
      <w:bookmarkEnd w:id="44"/>
      <w:bookmarkEnd w:id="45"/>
      <w:bookmarkEnd w:id="46"/>
      <w:bookmarkEnd w:id="47"/>
      <w:bookmarkEnd w:id="48"/>
      <w:bookmarkEnd w:id="49"/>
      <w:r>
        <w:rPr>
          <w:rFonts w:hAnsi="宋体" w:cs="宋体" w:hint="eastAsia"/>
          <w:b/>
          <w:sz w:val="36"/>
        </w:rPr>
        <w:t>第二章</w:t>
      </w:r>
      <w:r>
        <w:rPr>
          <w:rFonts w:hAnsi="宋体" w:cs="宋体" w:hint="eastAsia"/>
          <w:b/>
          <w:sz w:val="36"/>
        </w:rPr>
        <w:t xml:space="preserve">  </w:t>
      </w:r>
      <w:r>
        <w:rPr>
          <w:rFonts w:hAnsi="宋体" w:cs="宋体" w:hint="eastAsia"/>
          <w:b/>
          <w:sz w:val="36"/>
        </w:rPr>
        <w:t>投标须知</w:t>
      </w:r>
      <w:bookmarkEnd w:id="50"/>
      <w:bookmarkEnd w:id="51"/>
      <w:bookmarkEnd w:id="52"/>
      <w:bookmarkEnd w:id="53"/>
      <w:bookmarkEnd w:id="54"/>
      <w:bookmarkEnd w:id="55"/>
    </w:p>
    <w:p w14:paraId="071EE505" w14:textId="77777777" w:rsidR="0034709D" w:rsidRDefault="00E313A9">
      <w:pPr>
        <w:spacing w:line="440" w:lineRule="exact"/>
        <w:jc w:val="center"/>
        <w:outlineLvl w:val="1"/>
        <w:rPr>
          <w:rFonts w:hAnsi="宋体" w:cs="宋体"/>
          <w:b/>
          <w:sz w:val="28"/>
          <w:szCs w:val="28"/>
        </w:rPr>
      </w:pPr>
      <w:bookmarkStart w:id="56" w:name="_Toc31796"/>
      <w:bookmarkStart w:id="57" w:name="_Toc9027"/>
      <w:bookmarkStart w:id="58" w:name="_Toc14514"/>
      <w:bookmarkStart w:id="59" w:name="_Toc529913004"/>
      <w:bookmarkStart w:id="60" w:name="_Toc364155371"/>
      <w:bookmarkStart w:id="61" w:name="_Toc11633"/>
      <w:bookmarkStart w:id="62" w:name="_Toc26271812"/>
      <w:bookmarkStart w:id="63" w:name="_Toc5874"/>
      <w:r>
        <w:rPr>
          <w:rFonts w:hAnsi="宋体" w:cs="宋体" w:hint="eastAsia"/>
          <w:b/>
          <w:sz w:val="28"/>
          <w:szCs w:val="28"/>
        </w:rPr>
        <w:t>一、说</w:t>
      </w:r>
      <w:r>
        <w:rPr>
          <w:rFonts w:hAnsi="宋体" w:cs="宋体" w:hint="eastAsia"/>
          <w:b/>
          <w:sz w:val="28"/>
          <w:szCs w:val="28"/>
        </w:rPr>
        <w:t xml:space="preserve">  </w:t>
      </w:r>
      <w:r>
        <w:rPr>
          <w:rFonts w:hAnsi="宋体" w:cs="宋体" w:hint="eastAsia"/>
          <w:b/>
          <w:sz w:val="28"/>
          <w:szCs w:val="28"/>
        </w:rPr>
        <w:t>明</w:t>
      </w:r>
      <w:bookmarkEnd w:id="56"/>
      <w:bookmarkEnd w:id="57"/>
      <w:bookmarkEnd w:id="58"/>
      <w:bookmarkEnd w:id="59"/>
      <w:bookmarkEnd w:id="60"/>
      <w:bookmarkEnd w:id="61"/>
      <w:bookmarkEnd w:id="62"/>
      <w:bookmarkEnd w:id="63"/>
    </w:p>
    <w:p w14:paraId="47449ED2" w14:textId="77777777" w:rsidR="0034709D" w:rsidRDefault="00E313A9">
      <w:pPr>
        <w:spacing w:line="440" w:lineRule="exact"/>
        <w:ind w:firstLineChars="170" w:firstLine="358"/>
        <w:outlineLvl w:val="2"/>
        <w:rPr>
          <w:rFonts w:hAnsi="宋体" w:cs="宋体"/>
          <w:b/>
          <w:szCs w:val="21"/>
        </w:rPr>
      </w:pPr>
      <w:bookmarkStart w:id="64" w:name="_Toc28547"/>
      <w:bookmarkStart w:id="65" w:name="_Toc16109"/>
      <w:bookmarkStart w:id="66" w:name="_Toc10336"/>
      <w:r>
        <w:rPr>
          <w:rFonts w:hAnsi="宋体" w:cs="宋体" w:hint="eastAsia"/>
          <w:b/>
          <w:szCs w:val="21"/>
        </w:rPr>
        <w:t>1.1</w:t>
      </w:r>
      <w:r>
        <w:rPr>
          <w:rFonts w:hAnsi="宋体" w:cs="宋体" w:hint="eastAsia"/>
          <w:b/>
          <w:szCs w:val="21"/>
        </w:rPr>
        <w:t>项目概况</w:t>
      </w:r>
      <w:bookmarkEnd w:id="64"/>
      <w:bookmarkEnd w:id="65"/>
      <w:bookmarkEnd w:id="66"/>
    </w:p>
    <w:p w14:paraId="2E8DCC5C" w14:textId="77777777" w:rsidR="0034709D" w:rsidRDefault="00E313A9">
      <w:pPr>
        <w:spacing w:line="440" w:lineRule="exact"/>
        <w:ind w:firstLineChars="170" w:firstLine="357"/>
        <w:rPr>
          <w:rFonts w:hAnsi="宋体" w:cs="宋体"/>
          <w:szCs w:val="21"/>
        </w:rPr>
      </w:pPr>
      <w:r>
        <w:rPr>
          <w:rFonts w:hAnsi="宋体" w:cs="宋体" w:hint="eastAsia"/>
          <w:szCs w:val="21"/>
        </w:rPr>
        <w:t>1.1.1</w:t>
      </w:r>
      <w:r>
        <w:rPr>
          <w:rFonts w:hAnsi="宋体" w:cs="宋体" w:hint="eastAsia"/>
          <w:szCs w:val="21"/>
        </w:rPr>
        <w:t>项目名称见投标人须知前附表。根据</w:t>
      </w:r>
      <w:r>
        <w:rPr>
          <w:rFonts w:hAnsi="宋体" w:cs="宋体" w:hint="eastAsia"/>
          <w:bCs/>
          <w:szCs w:val="21"/>
        </w:rPr>
        <w:t>国家</w:t>
      </w:r>
      <w:r>
        <w:rPr>
          <w:rFonts w:hAnsi="宋体" w:cs="宋体" w:hint="eastAsia"/>
          <w:szCs w:val="21"/>
        </w:rPr>
        <w:t>有关法律、法规和规章的规定，本招标项目已具备招标条件，现对本项目进行招标。</w:t>
      </w:r>
    </w:p>
    <w:p w14:paraId="10E5B8BF" w14:textId="77777777" w:rsidR="0034709D" w:rsidRDefault="00E313A9">
      <w:pPr>
        <w:spacing w:line="440" w:lineRule="exact"/>
        <w:ind w:firstLineChars="170" w:firstLine="357"/>
        <w:rPr>
          <w:rFonts w:hAnsi="宋体" w:cs="宋体"/>
          <w:szCs w:val="21"/>
        </w:rPr>
      </w:pPr>
      <w:r>
        <w:rPr>
          <w:rFonts w:hAnsi="宋体" w:cs="宋体" w:hint="eastAsia"/>
          <w:szCs w:val="21"/>
        </w:rPr>
        <w:t>1.1.2</w:t>
      </w:r>
      <w:r>
        <w:rPr>
          <w:rFonts w:hAnsi="宋体" w:cs="宋体" w:hint="eastAsia"/>
          <w:szCs w:val="21"/>
        </w:rPr>
        <w:t>项目地点见投标人须知前附表。</w:t>
      </w:r>
    </w:p>
    <w:p w14:paraId="57ED2A43" w14:textId="77777777" w:rsidR="0034709D" w:rsidRDefault="00E313A9">
      <w:pPr>
        <w:spacing w:line="440" w:lineRule="exact"/>
        <w:ind w:firstLineChars="170" w:firstLine="358"/>
        <w:outlineLvl w:val="2"/>
        <w:rPr>
          <w:rFonts w:hAnsi="宋体" w:cs="宋体"/>
          <w:b/>
          <w:szCs w:val="21"/>
        </w:rPr>
      </w:pPr>
      <w:bookmarkStart w:id="67" w:name="_Toc6246"/>
      <w:bookmarkStart w:id="68" w:name="_Toc3012"/>
      <w:bookmarkStart w:id="69" w:name="_Toc12506"/>
      <w:bookmarkStart w:id="70" w:name="_Toc27025"/>
      <w:r>
        <w:rPr>
          <w:rFonts w:hAnsi="宋体" w:cs="宋体" w:hint="eastAsia"/>
          <w:b/>
          <w:szCs w:val="21"/>
        </w:rPr>
        <w:t>1.2</w:t>
      </w:r>
      <w:bookmarkEnd w:id="67"/>
      <w:r>
        <w:rPr>
          <w:rFonts w:hAnsi="宋体" w:cs="宋体" w:hint="eastAsia"/>
          <w:b/>
          <w:szCs w:val="21"/>
        </w:rPr>
        <w:t>招标人</w:t>
      </w:r>
      <w:bookmarkEnd w:id="68"/>
      <w:bookmarkEnd w:id="69"/>
      <w:bookmarkEnd w:id="70"/>
    </w:p>
    <w:p w14:paraId="407B32FE"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51600E44" w14:textId="77777777" w:rsidR="0034709D" w:rsidRDefault="00E313A9">
      <w:pPr>
        <w:spacing w:line="440" w:lineRule="exact"/>
        <w:ind w:firstLineChars="170" w:firstLine="358"/>
        <w:outlineLvl w:val="2"/>
        <w:rPr>
          <w:rFonts w:hAnsi="宋体" w:cs="宋体"/>
          <w:b/>
          <w:szCs w:val="21"/>
        </w:rPr>
      </w:pPr>
      <w:bookmarkStart w:id="71" w:name="_Toc11915"/>
      <w:bookmarkStart w:id="72" w:name="_Toc13172"/>
      <w:bookmarkStart w:id="73" w:name="_Toc21049"/>
      <w:bookmarkStart w:id="74" w:name="_Toc6829"/>
      <w:r>
        <w:rPr>
          <w:rFonts w:hAnsi="宋体" w:cs="宋体" w:hint="eastAsia"/>
          <w:b/>
          <w:szCs w:val="21"/>
        </w:rPr>
        <w:t>1.3</w:t>
      </w:r>
      <w:bookmarkEnd w:id="71"/>
      <w:r>
        <w:rPr>
          <w:rFonts w:hAnsi="宋体" w:cs="宋体" w:hint="eastAsia"/>
          <w:b/>
          <w:szCs w:val="21"/>
        </w:rPr>
        <w:t>招标代理机构</w:t>
      </w:r>
      <w:bookmarkEnd w:id="72"/>
      <w:bookmarkEnd w:id="73"/>
      <w:bookmarkEnd w:id="74"/>
    </w:p>
    <w:p w14:paraId="6D10384B"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224C7D2C" w14:textId="77777777" w:rsidR="0034709D" w:rsidRDefault="00E313A9">
      <w:pPr>
        <w:spacing w:line="440" w:lineRule="exact"/>
        <w:ind w:firstLineChars="170" w:firstLine="358"/>
        <w:outlineLvl w:val="2"/>
        <w:rPr>
          <w:rFonts w:hAnsi="宋体" w:cs="宋体"/>
          <w:b/>
          <w:szCs w:val="21"/>
        </w:rPr>
      </w:pPr>
      <w:bookmarkStart w:id="75" w:name="_Toc9136"/>
      <w:bookmarkStart w:id="76" w:name="_Toc22625"/>
      <w:bookmarkStart w:id="77" w:name="_Toc12531"/>
      <w:bookmarkStart w:id="78" w:name="_Toc6014"/>
      <w:r>
        <w:rPr>
          <w:rFonts w:hAnsi="宋体" w:cs="宋体" w:hint="eastAsia"/>
          <w:b/>
          <w:szCs w:val="21"/>
        </w:rPr>
        <w:t>1.4</w:t>
      </w:r>
      <w:bookmarkEnd w:id="75"/>
      <w:r>
        <w:rPr>
          <w:rFonts w:hAnsi="宋体" w:cs="宋体" w:hint="eastAsia"/>
          <w:b/>
          <w:szCs w:val="21"/>
        </w:rPr>
        <w:t>资金来源</w:t>
      </w:r>
      <w:bookmarkEnd w:id="76"/>
      <w:bookmarkEnd w:id="77"/>
      <w:bookmarkEnd w:id="78"/>
    </w:p>
    <w:p w14:paraId="6B6AD86C"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7CFDA676" w14:textId="77777777" w:rsidR="0034709D" w:rsidRDefault="00E313A9">
      <w:pPr>
        <w:spacing w:line="440" w:lineRule="exact"/>
        <w:ind w:firstLineChars="170" w:firstLine="358"/>
        <w:outlineLvl w:val="2"/>
        <w:rPr>
          <w:rFonts w:hAnsi="宋体" w:cs="宋体"/>
          <w:b/>
          <w:szCs w:val="21"/>
        </w:rPr>
      </w:pPr>
      <w:bookmarkStart w:id="79" w:name="_Toc31555"/>
      <w:bookmarkStart w:id="80" w:name="_Toc30670"/>
      <w:bookmarkStart w:id="81" w:name="_Toc10239"/>
      <w:r>
        <w:rPr>
          <w:rFonts w:hAnsi="宋体" w:cs="宋体" w:hint="eastAsia"/>
          <w:b/>
          <w:szCs w:val="21"/>
        </w:rPr>
        <w:t>1.5</w:t>
      </w:r>
      <w:r>
        <w:rPr>
          <w:rFonts w:hAnsi="宋体" w:cs="宋体" w:hint="eastAsia"/>
          <w:b/>
          <w:szCs w:val="21"/>
        </w:rPr>
        <w:t>招标内容</w:t>
      </w:r>
      <w:bookmarkEnd w:id="79"/>
      <w:bookmarkEnd w:id="80"/>
      <w:bookmarkEnd w:id="81"/>
    </w:p>
    <w:p w14:paraId="29E7E731"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409D130D" w14:textId="77777777" w:rsidR="0034709D" w:rsidRDefault="00E313A9">
      <w:pPr>
        <w:spacing w:line="440" w:lineRule="exact"/>
        <w:ind w:firstLineChars="170" w:firstLine="358"/>
        <w:outlineLvl w:val="2"/>
        <w:rPr>
          <w:rFonts w:hAnsi="宋体" w:cs="宋体"/>
          <w:b/>
          <w:szCs w:val="21"/>
        </w:rPr>
      </w:pPr>
      <w:bookmarkStart w:id="82" w:name="_Toc29135"/>
      <w:bookmarkStart w:id="83" w:name="_Toc5916"/>
      <w:bookmarkStart w:id="84" w:name="_Toc5836"/>
      <w:r>
        <w:rPr>
          <w:rFonts w:hAnsi="宋体" w:cs="宋体" w:hint="eastAsia"/>
          <w:b/>
          <w:szCs w:val="21"/>
        </w:rPr>
        <w:t xml:space="preserve">1.6 </w:t>
      </w:r>
      <w:r>
        <w:rPr>
          <w:rFonts w:hAnsi="宋体" w:cs="宋体" w:hint="eastAsia"/>
          <w:b/>
          <w:szCs w:val="21"/>
        </w:rPr>
        <w:t>招标方式</w:t>
      </w:r>
      <w:bookmarkEnd w:id="82"/>
      <w:bookmarkEnd w:id="83"/>
      <w:bookmarkEnd w:id="84"/>
    </w:p>
    <w:p w14:paraId="64F0A1CD"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7E7C2BA2" w14:textId="77777777" w:rsidR="0034709D" w:rsidRDefault="00E313A9">
      <w:pPr>
        <w:spacing w:line="440" w:lineRule="exact"/>
        <w:ind w:firstLineChars="170" w:firstLine="358"/>
        <w:outlineLvl w:val="2"/>
        <w:rPr>
          <w:rFonts w:hAnsi="宋体" w:cs="宋体"/>
          <w:b/>
          <w:szCs w:val="21"/>
        </w:rPr>
      </w:pPr>
      <w:bookmarkStart w:id="85" w:name="_Toc11433"/>
      <w:bookmarkStart w:id="86" w:name="_Toc9956"/>
      <w:bookmarkStart w:id="87" w:name="_Toc28965"/>
      <w:r>
        <w:rPr>
          <w:rFonts w:hAnsi="宋体" w:cs="宋体" w:hint="eastAsia"/>
          <w:b/>
          <w:szCs w:val="21"/>
        </w:rPr>
        <w:t>1.7</w:t>
      </w:r>
      <w:r>
        <w:rPr>
          <w:rFonts w:hAnsi="宋体" w:cs="宋体" w:hint="eastAsia"/>
          <w:b/>
          <w:szCs w:val="21"/>
        </w:rPr>
        <w:t>资格审查</w:t>
      </w:r>
      <w:bookmarkEnd w:id="85"/>
      <w:bookmarkEnd w:id="86"/>
      <w:bookmarkEnd w:id="87"/>
    </w:p>
    <w:p w14:paraId="7CA2D0D9"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0D32FD5C" w14:textId="77777777" w:rsidR="0034709D" w:rsidRDefault="00E313A9">
      <w:pPr>
        <w:spacing w:line="440" w:lineRule="exact"/>
        <w:ind w:firstLineChars="170" w:firstLine="358"/>
        <w:outlineLvl w:val="2"/>
        <w:rPr>
          <w:rFonts w:hAnsi="宋体" w:cs="宋体"/>
          <w:b/>
          <w:szCs w:val="21"/>
        </w:rPr>
      </w:pPr>
      <w:bookmarkStart w:id="88" w:name="_Toc26834"/>
      <w:bookmarkStart w:id="89" w:name="_Toc2185"/>
      <w:bookmarkStart w:id="90" w:name="_Toc25701"/>
      <w:r>
        <w:rPr>
          <w:rFonts w:hAnsi="宋体" w:cs="宋体" w:hint="eastAsia"/>
          <w:b/>
          <w:szCs w:val="21"/>
        </w:rPr>
        <w:t>1.8</w:t>
      </w:r>
      <w:r>
        <w:rPr>
          <w:rFonts w:hAnsi="宋体" w:cs="宋体" w:hint="eastAsia"/>
          <w:b/>
          <w:szCs w:val="21"/>
        </w:rPr>
        <w:t>投标人资格要求</w:t>
      </w:r>
      <w:bookmarkEnd w:id="88"/>
      <w:bookmarkEnd w:id="89"/>
      <w:bookmarkEnd w:id="90"/>
    </w:p>
    <w:p w14:paraId="782E74E1"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2946E05D" w14:textId="77777777" w:rsidR="0034709D" w:rsidRDefault="00E313A9">
      <w:pPr>
        <w:spacing w:line="440" w:lineRule="exact"/>
        <w:ind w:firstLineChars="170" w:firstLine="358"/>
        <w:outlineLvl w:val="2"/>
        <w:rPr>
          <w:rFonts w:hAnsi="宋体" w:cs="宋体"/>
          <w:b/>
          <w:szCs w:val="21"/>
        </w:rPr>
      </w:pPr>
      <w:bookmarkStart w:id="91" w:name="_Toc30039"/>
      <w:bookmarkStart w:id="92" w:name="_Toc10713"/>
      <w:bookmarkStart w:id="93" w:name="_Toc30964"/>
      <w:r>
        <w:rPr>
          <w:rFonts w:hAnsi="宋体" w:cs="宋体" w:hint="eastAsia"/>
          <w:b/>
          <w:szCs w:val="21"/>
        </w:rPr>
        <w:t>1.9</w:t>
      </w:r>
      <w:r>
        <w:rPr>
          <w:rFonts w:hAnsi="宋体" w:cs="宋体" w:hint="eastAsia"/>
          <w:b/>
          <w:szCs w:val="21"/>
        </w:rPr>
        <w:t>服务期（交货期）要求</w:t>
      </w:r>
      <w:bookmarkEnd w:id="91"/>
      <w:bookmarkEnd w:id="92"/>
      <w:bookmarkEnd w:id="93"/>
    </w:p>
    <w:p w14:paraId="1F1A16BF"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46E75163" w14:textId="77777777" w:rsidR="0034709D" w:rsidRDefault="00E313A9">
      <w:pPr>
        <w:spacing w:line="440" w:lineRule="exact"/>
        <w:ind w:firstLineChars="170" w:firstLine="358"/>
        <w:outlineLvl w:val="2"/>
        <w:rPr>
          <w:rFonts w:hAnsi="宋体" w:cs="宋体"/>
          <w:b/>
          <w:szCs w:val="21"/>
        </w:rPr>
      </w:pPr>
      <w:bookmarkStart w:id="94" w:name="_Toc7691"/>
      <w:bookmarkStart w:id="95" w:name="_Toc22624"/>
      <w:bookmarkStart w:id="96" w:name="_Toc22833"/>
      <w:r>
        <w:rPr>
          <w:rFonts w:hAnsi="宋体" w:cs="宋体" w:hint="eastAsia"/>
          <w:b/>
          <w:szCs w:val="21"/>
        </w:rPr>
        <w:t>1.10</w:t>
      </w:r>
      <w:r>
        <w:rPr>
          <w:rFonts w:hAnsi="宋体" w:cs="宋体" w:hint="eastAsia"/>
          <w:b/>
          <w:szCs w:val="21"/>
        </w:rPr>
        <w:t>质量要求</w:t>
      </w:r>
      <w:bookmarkEnd w:id="94"/>
      <w:bookmarkEnd w:id="95"/>
      <w:bookmarkEnd w:id="96"/>
    </w:p>
    <w:p w14:paraId="332A1F0E"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71F618A0" w14:textId="77777777" w:rsidR="0034709D" w:rsidRDefault="00E313A9">
      <w:pPr>
        <w:spacing w:line="440" w:lineRule="exact"/>
        <w:ind w:firstLineChars="170" w:firstLine="358"/>
        <w:outlineLvl w:val="2"/>
        <w:rPr>
          <w:rFonts w:hAnsi="宋体" w:cs="宋体"/>
          <w:b/>
          <w:szCs w:val="21"/>
        </w:rPr>
      </w:pPr>
      <w:bookmarkStart w:id="97" w:name="_Toc11055"/>
      <w:bookmarkStart w:id="98" w:name="_Toc10651"/>
      <w:bookmarkStart w:id="99" w:name="_Toc31381"/>
      <w:r>
        <w:rPr>
          <w:rFonts w:hAnsi="宋体" w:cs="宋体" w:hint="eastAsia"/>
          <w:b/>
          <w:szCs w:val="21"/>
        </w:rPr>
        <w:t>1.11</w:t>
      </w:r>
      <w:r>
        <w:rPr>
          <w:rFonts w:hAnsi="宋体" w:cs="宋体" w:hint="eastAsia"/>
          <w:b/>
          <w:szCs w:val="21"/>
        </w:rPr>
        <w:t>踏勘现场</w:t>
      </w:r>
      <w:bookmarkEnd w:id="97"/>
      <w:bookmarkEnd w:id="98"/>
      <w:bookmarkEnd w:id="99"/>
    </w:p>
    <w:p w14:paraId="091BA957" w14:textId="77777777" w:rsidR="0034709D" w:rsidRDefault="00E313A9">
      <w:pPr>
        <w:spacing w:line="440" w:lineRule="exact"/>
        <w:ind w:firstLineChars="170" w:firstLine="357"/>
        <w:rPr>
          <w:rFonts w:hAnsi="宋体" w:cs="宋体"/>
          <w:szCs w:val="21"/>
        </w:rPr>
      </w:pPr>
      <w:r>
        <w:rPr>
          <w:rFonts w:hAnsi="宋体" w:cs="宋体" w:hint="eastAsia"/>
          <w:szCs w:val="21"/>
        </w:rPr>
        <w:t>1.11.1</w:t>
      </w:r>
      <w:r>
        <w:rPr>
          <w:rFonts w:hAnsi="宋体" w:cs="宋体" w:hint="eastAsia"/>
          <w:szCs w:val="21"/>
        </w:rPr>
        <w:t>投标人须知前附表规定组织踏勘现场的，招标人按投标人须知前附表规定的时间、地点组织投标人踏勘项目现场。</w:t>
      </w:r>
    </w:p>
    <w:p w14:paraId="053C21C9" w14:textId="77777777" w:rsidR="0034709D" w:rsidRDefault="00E313A9">
      <w:pPr>
        <w:spacing w:line="440" w:lineRule="exact"/>
        <w:ind w:firstLineChars="170" w:firstLine="357"/>
        <w:rPr>
          <w:rFonts w:hAnsi="宋体" w:cs="宋体"/>
          <w:szCs w:val="21"/>
        </w:rPr>
      </w:pPr>
      <w:r>
        <w:rPr>
          <w:rFonts w:hAnsi="宋体" w:cs="宋体" w:hint="eastAsia"/>
          <w:szCs w:val="21"/>
        </w:rPr>
        <w:t>1.11.2</w:t>
      </w:r>
      <w:r>
        <w:rPr>
          <w:rFonts w:hAnsi="宋体" w:cs="宋体" w:hint="eastAsia"/>
          <w:szCs w:val="21"/>
        </w:rPr>
        <w:t>投标人可根据情况对项目现场及周围环境进行踏勘，招标人将给予协助，以便投标人获取须自己负责的有关编制投标文件和签署合同所需的所有资料。踏勘现场所发生的费用由投标人自己承担；</w:t>
      </w:r>
    </w:p>
    <w:p w14:paraId="6EE8D1D1"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1.11.3 </w:t>
      </w:r>
      <w:r>
        <w:rPr>
          <w:rFonts w:hAnsi="宋体" w:cs="宋体" w:hint="eastAsia"/>
          <w:szCs w:val="21"/>
        </w:rPr>
        <w:t>投标人自行负责在踏勘现场中所发生的人员伤亡和财产损失。</w:t>
      </w:r>
    </w:p>
    <w:p w14:paraId="74C628CC" w14:textId="77777777" w:rsidR="0034709D" w:rsidRDefault="00E313A9">
      <w:pPr>
        <w:spacing w:line="440" w:lineRule="exact"/>
        <w:ind w:firstLineChars="170" w:firstLine="357"/>
        <w:rPr>
          <w:rFonts w:hAnsi="宋体" w:cs="宋体"/>
          <w:szCs w:val="21"/>
        </w:rPr>
      </w:pPr>
      <w:r>
        <w:rPr>
          <w:rFonts w:hAnsi="宋体" w:cs="宋体" w:hint="eastAsia"/>
          <w:szCs w:val="21"/>
        </w:rPr>
        <w:t>1.11.4</w:t>
      </w:r>
      <w:r>
        <w:rPr>
          <w:rFonts w:hAnsi="宋体" w:cs="宋体" w:hint="eastAsia"/>
          <w:szCs w:val="21"/>
        </w:rPr>
        <w:t>招标人向投标人提供的有关现场的资料和数据，是招标人现有的能使投标人利用的资料。招标人对投标人由此而做出的推论、理解和结论概不负责；</w:t>
      </w:r>
    </w:p>
    <w:p w14:paraId="71180D46" w14:textId="77777777" w:rsidR="0034709D" w:rsidRDefault="00E313A9">
      <w:pPr>
        <w:spacing w:line="440" w:lineRule="exact"/>
        <w:ind w:firstLineChars="170" w:firstLine="357"/>
        <w:rPr>
          <w:rFonts w:hAnsi="宋体" w:cs="宋体"/>
          <w:szCs w:val="21"/>
        </w:rPr>
      </w:pPr>
      <w:r>
        <w:rPr>
          <w:rFonts w:hAnsi="宋体" w:cs="宋体" w:hint="eastAsia"/>
          <w:szCs w:val="21"/>
        </w:rPr>
        <w:t>1.11.5</w:t>
      </w:r>
      <w:r>
        <w:rPr>
          <w:rFonts w:hAnsi="宋体" w:cs="宋体" w:hint="eastAsia"/>
          <w:szCs w:val="21"/>
        </w:rPr>
        <w:t>投标人及其人员经过招标人的允许，可为踏勘目的进入招标人的项目现场，但投标人及其人员不得因此使招标人及其</w:t>
      </w:r>
      <w:r>
        <w:rPr>
          <w:rFonts w:hAnsi="宋体" w:cs="宋体" w:hint="eastAsia"/>
          <w:szCs w:val="21"/>
        </w:rPr>
        <w:t>人员承担有关的责任和蒙受损失。投标人并应对由此次踏勘现场而造成的死亡、人身伤害、财产损失、损害以及任何其它损失、损害和引起的费用和开支承担责任。</w:t>
      </w:r>
    </w:p>
    <w:p w14:paraId="42C21750" w14:textId="77777777" w:rsidR="0034709D" w:rsidRDefault="00E313A9">
      <w:pPr>
        <w:spacing w:line="440" w:lineRule="exact"/>
        <w:ind w:firstLineChars="170" w:firstLine="358"/>
        <w:outlineLvl w:val="2"/>
        <w:rPr>
          <w:rFonts w:hAnsi="宋体" w:cs="宋体"/>
          <w:b/>
          <w:szCs w:val="21"/>
        </w:rPr>
      </w:pPr>
      <w:bookmarkStart w:id="100" w:name="_Toc6922"/>
      <w:bookmarkStart w:id="101" w:name="_Toc25749"/>
      <w:bookmarkStart w:id="102" w:name="_Toc14272"/>
      <w:r>
        <w:rPr>
          <w:rFonts w:hAnsi="宋体" w:cs="宋体" w:hint="eastAsia"/>
          <w:b/>
          <w:szCs w:val="21"/>
        </w:rPr>
        <w:t>1.12</w:t>
      </w:r>
      <w:r>
        <w:rPr>
          <w:rFonts w:hAnsi="宋体" w:cs="宋体" w:hint="eastAsia"/>
          <w:b/>
          <w:szCs w:val="21"/>
        </w:rPr>
        <w:t>投标预备会</w:t>
      </w:r>
      <w:bookmarkEnd w:id="100"/>
      <w:bookmarkEnd w:id="101"/>
      <w:bookmarkEnd w:id="102"/>
    </w:p>
    <w:p w14:paraId="2B052CA8"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008F05A6" w14:textId="77777777" w:rsidR="0034709D" w:rsidRDefault="00E313A9">
      <w:pPr>
        <w:spacing w:line="440" w:lineRule="exact"/>
        <w:ind w:firstLineChars="170" w:firstLine="358"/>
        <w:outlineLvl w:val="2"/>
        <w:rPr>
          <w:rFonts w:hAnsi="宋体" w:cs="宋体"/>
          <w:b/>
          <w:szCs w:val="21"/>
        </w:rPr>
      </w:pPr>
      <w:bookmarkStart w:id="103" w:name="_Toc3730"/>
      <w:bookmarkStart w:id="104" w:name="_Toc13087"/>
      <w:bookmarkStart w:id="105" w:name="_Toc14941"/>
      <w:r>
        <w:rPr>
          <w:rFonts w:hAnsi="宋体" w:cs="宋体" w:hint="eastAsia"/>
          <w:b/>
          <w:szCs w:val="21"/>
        </w:rPr>
        <w:t>1.13</w:t>
      </w:r>
      <w:r>
        <w:rPr>
          <w:rFonts w:hAnsi="宋体" w:cs="宋体" w:hint="eastAsia"/>
          <w:b/>
          <w:szCs w:val="21"/>
        </w:rPr>
        <w:t>分包</w:t>
      </w:r>
      <w:bookmarkEnd w:id="103"/>
      <w:bookmarkEnd w:id="104"/>
      <w:bookmarkEnd w:id="105"/>
    </w:p>
    <w:p w14:paraId="09D851E7" w14:textId="77777777" w:rsidR="0034709D" w:rsidRDefault="00E313A9">
      <w:pPr>
        <w:spacing w:line="440" w:lineRule="exact"/>
        <w:ind w:firstLineChars="170" w:firstLine="357"/>
        <w:rPr>
          <w:rFonts w:hAnsi="宋体" w:cs="宋体"/>
          <w:szCs w:val="21"/>
        </w:rPr>
      </w:pPr>
      <w:r>
        <w:rPr>
          <w:rFonts w:hAnsi="宋体" w:cs="宋体" w:hint="eastAsia"/>
          <w:szCs w:val="21"/>
        </w:rPr>
        <w:t>见投标人须知前附表。</w:t>
      </w:r>
    </w:p>
    <w:p w14:paraId="4ACABEEB" w14:textId="77777777" w:rsidR="0034709D" w:rsidRDefault="00E313A9">
      <w:pPr>
        <w:spacing w:line="440" w:lineRule="exact"/>
        <w:ind w:firstLineChars="170" w:firstLine="358"/>
        <w:outlineLvl w:val="2"/>
        <w:rPr>
          <w:rFonts w:hAnsi="宋体" w:cs="宋体"/>
          <w:b/>
          <w:szCs w:val="21"/>
        </w:rPr>
      </w:pPr>
      <w:bookmarkStart w:id="106" w:name="_Toc25892"/>
      <w:bookmarkStart w:id="107" w:name="_Toc31942"/>
      <w:bookmarkStart w:id="108" w:name="_Toc495"/>
      <w:r>
        <w:rPr>
          <w:rFonts w:hAnsi="宋体" w:cs="宋体" w:hint="eastAsia"/>
          <w:b/>
          <w:szCs w:val="21"/>
        </w:rPr>
        <w:t>1.14</w:t>
      </w:r>
      <w:r>
        <w:rPr>
          <w:rFonts w:hAnsi="宋体" w:cs="宋体" w:hint="eastAsia"/>
          <w:b/>
          <w:szCs w:val="21"/>
        </w:rPr>
        <w:t>投标费用</w:t>
      </w:r>
      <w:bookmarkEnd w:id="106"/>
      <w:bookmarkEnd w:id="107"/>
      <w:bookmarkEnd w:id="108"/>
    </w:p>
    <w:p w14:paraId="5F0B24F5" w14:textId="77777777" w:rsidR="0034709D" w:rsidRDefault="00E313A9">
      <w:pPr>
        <w:spacing w:line="440" w:lineRule="exact"/>
        <w:ind w:firstLineChars="170" w:firstLine="357"/>
        <w:rPr>
          <w:rFonts w:hAnsi="宋体" w:cs="宋体"/>
          <w:szCs w:val="21"/>
        </w:rPr>
      </w:pPr>
      <w:r>
        <w:rPr>
          <w:rFonts w:hAnsi="宋体" w:cs="宋体" w:hint="eastAsia"/>
          <w:szCs w:val="21"/>
        </w:rPr>
        <w:t>投标人应承担其编制投标文件与递交投标文件所涉及的一切费用。不论投标结果如何，招标人在任何情况下无义务也无责任承担这些费用。</w:t>
      </w:r>
    </w:p>
    <w:p w14:paraId="4995BC98" w14:textId="77777777" w:rsidR="0034709D" w:rsidRDefault="0034709D">
      <w:pPr>
        <w:adjustRightInd w:val="0"/>
        <w:snapToGrid w:val="0"/>
        <w:spacing w:line="440" w:lineRule="exact"/>
        <w:rPr>
          <w:rFonts w:hAnsi="宋体" w:cs="宋体"/>
          <w:szCs w:val="21"/>
        </w:rPr>
      </w:pPr>
    </w:p>
    <w:p w14:paraId="1070FB26" w14:textId="77777777" w:rsidR="0034709D" w:rsidRDefault="00E313A9">
      <w:pPr>
        <w:adjustRightInd w:val="0"/>
        <w:snapToGrid w:val="0"/>
        <w:spacing w:line="440" w:lineRule="exact"/>
        <w:jc w:val="center"/>
        <w:outlineLvl w:val="1"/>
        <w:rPr>
          <w:rFonts w:hAnsi="宋体" w:cs="宋体"/>
          <w:b/>
          <w:sz w:val="28"/>
          <w:szCs w:val="28"/>
        </w:rPr>
      </w:pPr>
      <w:bookmarkStart w:id="109" w:name="_Toc26271813"/>
      <w:bookmarkStart w:id="110" w:name="_Toc482"/>
      <w:bookmarkStart w:id="111" w:name="_Toc22326"/>
      <w:bookmarkStart w:id="112" w:name="_Toc24168"/>
      <w:bookmarkStart w:id="113" w:name="_Toc380428052"/>
      <w:bookmarkStart w:id="114" w:name="_Toc529913005"/>
      <w:bookmarkStart w:id="115" w:name="_Toc16008"/>
      <w:bookmarkStart w:id="116" w:name="_Toc12521"/>
      <w:r>
        <w:rPr>
          <w:rFonts w:hAnsi="宋体" w:cs="宋体" w:hint="eastAsia"/>
          <w:b/>
          <w:sz w:val="28"/>
          <w:szCs w:val="28"/>
        </w:rPr>
        <w:t>二、招标文件</w:t>
      </w:r>
      <w:bookmarkEnd w:id="109"/>
      <w:bookmarkEnd w:id="110"/>
      <w:bookmarkEnd w:id="111"/>
      <w:bookmarkEnd w:id="112"/>
      <w:bookmarkEnd w:id="113"/>
      <w:bookmarkEnd w:id="114"/>
      <w:bookmarkEnd w:id="115"/>
      <w:bookmarkEnd w:id="116"/>
    </w:p>
    <w:p w14:paraId="595F91CE" w14:textId="77777777" w:rsidR="0034709D" w:rsidRDefault="00E313A9">
      <w:pPr>
        <w:spacing w:line="440" w:lineRule="exact"/>
        <w:ind w:firstLineChars="170" w:firstLine="358"/>
        <w:outlineLvl w:val="2"/>
        <w:rPr>
          <w:rFonts w:hAnsi="宋体" w:cs="宋体"/>
          <w:b/>
          <w:bCs/>
          <w:szCs w:val="21"/>
          <w:lang w:val="zh-CN"/>
        </w:rPr>
      </w:pPr>
      <w:bookmarkStart w:id="117" w:name="_Toc7390"/>
      <w:bookmarkStart w:id="118" w:name="_Toc25196"/>
      <w:bookmarkStart w:id="119" w:name="_Toc3118"/>
      <w:r>
        <w:rPr>
          <w:rFonts w:hAnsi="宋体" w:cs="宋体" w:hint="eastAsia"/>
          <w:b/>
          <w:bCs/>
          <w:szCs w:val="21"/>
          <w:lang w:val="zh-CN"/>
        </w:rPr>
        <w:t>2.1</w:t>
      </w:r>
      <w:r>
        <w:rPr>
          <w:rFonts w:hAnsi="宋体" w:cs="宋体" w:hint="eastAsia"/>
          <w:b/>
          <w:bCs/>
          <w:szCs w:val="21"/>
          <w:lang w:val="zh-CN"/>
        </w:rPr>
        <w:t>招标文件的组成</w:t>
      </w:r>
      <w:bookmarkEnd w:id="117"/>
      <w:bookmarkEnd w:id="118"/>
      <w:bookmarkEnd w:id="119"/>
    </w:p>
    <w:p w14:paraId="42698419"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招标文件除以下内容外，招标人在招标期间发出的澄清文件和其他补充修改文件，均是招标文件的组成部分，对投标人起约束作用；</w:t>
      </w:r>
    </w:p>
    <w:p w14:paraId="64FD7B03"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招标文件包括下列内容：</w:t>
      </w:r>
    </w:p>
    <w:p w14:paraId="6B650A50"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第一章</w:t>
      </w:r>
      <w:r>
        <w:rPr>
          <w:rFonts w:hAnsi="宋体" w:cs="宋体" w:hint="eastAsia"/>
          <w:szCs w:val="21"/>
          <w:lang w:val="zh-CN"/>
        </w:rPr>
        <w:t xml:space="preserve">  </w:t>
      </w:r>
      <w:r>
        <w:rPr>
          <w:rFonts w:hAnsi="宋体" w:cs="宋体" w:hint="eastAsia"/>
          <w:szCs w:val="21"/>
          <w:lang w:val="zh-CN"/>
        </w:rPr>
        <w:t>综合说明</w:t>
      </w:r>
    </w:p>
    <w:p w14:paraId="1E49924E"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一、招标公告</w:t>
      </w:r>
    </w:p>
    <w:p w14:paraId="077E7BE7"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二、投标</w:t>
      </w:r>
      <w:r>
        <w:rPr>
          <w:rFonts w:hAnsi="宋体" w:cs="宋体" w:hint="eastAsia"/>
          <w:szCs w:val="21"/>
        </w:rPr>
        <w:t>人</w:t>
      </w:r>
      <w:r>
        <w:rPr>
          <w:rFonts w:hAnsi="宋体" w:cs="宋体" w:hint="eastAsia"/>
          <w:szCs w:val="21"/>
          <w:lang w:val="zh-CN"/>
        </w:rPr>
        <w:t>须知前附表</w:t>
      </w:r>
    </w:p>
    <w:p w14:paraId="1A63FDEC"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第二章</w:t>
      </w:r>
      <w:r>
        <w:rPr>
          <w:rFonts w:hAnsi="宋体" w:cs="宋体" w:hint="eastAsia"/>
          <w:szCs w:val="21"/>
          <w:lang w:val="zh-CN"/>
        </w:rPr>
        <w:t xml:space="preserve"> </w:t>
      </w:r>
      <w:r>
        <w:rPr>
          <w:rFonts w:hAnsi="宋体" w:cs="宋体" w:hint="eastAsia"/>
          <w:szCs w:val="21"/>
          <w:lang w:val="zh-CN"/>
        </w:rPr>
        <w:t>投标须知</w:t>
      </w:r>
    </w:p>
    <w:p w14:paraId="091118A2"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第</w:t>
      </w:r>
      <w:r>
        <w:rPr>
          <w:rFonts w:hAnsi="宋体" w:cs="宋体" w:hint="eastAsia"/>
          <w:szCs w:val="21"/>
        </w:rPr>
        <w:t>三</w:t>
      </w:r>
      <w:r>
        <w:rPr>
          <w:rFonts w:hAnsi="宋体" w:cs="宋体" w:hint="eastAsia"/>
          <w:szCs w:val="21"/>
          <w:lang w:val="zh-CN"/>
        </w:rPr>
        <w:t>章</w:t>
      </w:r>
      <w:r>
        <w:rPr>
          <w:rFonts w:hAnsi="宋体" w:cs="宋体" w:hint="eastAsia"/>
          <w:szCs w:val="21"/>
          <w:lang w:val="zh-CN"/>
        </w:rPr>
        <w:t xml:space="preserve"> </w:t>
      </w:r>
      <w:r>
        <w:rPr>
          <w:rFonts w:hAnsi="宋体" w:cs="宋体" w:hint="eastAsia"/>
          <w:szCs w:val="21"/>
          <w:lang w:val="zh-CN"/>
        </w:rPr>
        <w:t>用户需求书</w:t>
      </w:r>
    </w:p>
    <w:p w14:paraId="6FEAC6C8"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第</w:t>
      </w:r>
      <w:r>
        <w:rPr>
          <w:rFonts w:hAnsi="宋体" w:cs="宋体" w:hint="eastAsia"/>
          <w:szCs w:val="21"/>
        </w:rPr>
        <w:t>四</w:t>
      </w:r>
      <w:r>
        <w:rPr>
          <w:rFonts w:hAnsi="宋体" w:cs="宋体" w:hint="eastAsia"/>
          <w:szCs w:val="21"/>
          <w:lang w:val="zh-CN"/>
        </w:rPr>
        <w:t>章</w:t>
      </w:r>
      <w:r>
        <w:rPr>
          <w:rFonts w:hAnsi="宋体" w:cs="宋体" w:hint="eastAsia"/>
          <w:szCs w:val="21"/>
          <w:lang w:val="zh-CN"/>
        </w:rPr>
        <w:t xml:space="preserve"> </w:t>
      </w:r>
      <w:r>
        <w:rPr>
          <w:rFonts w:hAnsi="宋体" w:cs="宋体" w:hint="eastAsia"/>
          <w:szCs w:val="21"/>
          <w:lang w:val="zh-CN"/>
        </w:rPr>
        <w:t>评标方法及评价标准</w:t>
      </w:r>
    </w:p>
    <w:p w14:paraId="1CD8CEE2" w14:textId="77777777" w:rsidR="0034709D" w:rsidRDefault="00E313A9">
      <w:pPr>
        <w:spacing w:line="440" w:lineRule="exact"/>
        <w:ind w:firstLineChars="170" w:firstLine="357"/>
        <w:rPr>
          <w:rFonts w:hAnsi="宋体" w:cs="宋体"/>
          <w:szCs w:val="21"/>
        </w:rPr>
      </w:pPr>
      <w:r>
        <w:rPr>
          <w:rFonts w:hAnsi="宋体" w:cs="宋体" w:hint="eastAsia"/>
          <w:szCs w:val="21"/>
          <w:lang w:val="zh-CN"/>
        </w:rPr>
        <w:t>第</w:t>
      </w:r>
      <w:r>
        <w:rPr>
          <w:rFonts w:hAnsi="宋体" w:cs="宋体" w:hint="eastAsia"/>
          <w:szCs w:val="21"/>
        </w:rPr>
        <w:t>五</w:t>
      </w:r>
      <w:r>
        <w:rPr>
          <w:rFonts w:hAnsi="宋体" w:cs="宋体" w:hint="eastAsia"/>
          <w:szCs w:val="21"/>
          <w:lang w:val="zh-CN"/>
        </w:rPr>
        <w:t>章</w:t>
      </w:r>
      <w:r>
        <w:rPr>
          <w:rFonts w:hAnsi="宋体" w:cs="宋体" w:hint="eastAsia"/>
          <w:szCs w:val="21"/>
          <w:lang w:val="zh-CN"/>
        </w:rPr>
        <w:t xml:space="preserve"> </w:t>
      </w:r>
      <w:r>
        <w:rPr>
          <w:rFonts w:hAnsi="宋体" w:cs="宋体" w:hint="eastAsia"/>
          <w:szCs w:val="21"/>
        </w:rPr>
        <w:t>投标文件格式</w:t>
      </w:r>
    </w:p>
    <w:p w14:paraId="4485810E" w14:textId="77777777" w:rsidR="0034709D" w:rsidRDefault="00E313A9">
      <w:pPr>
        <w:spacing w:line="440" w:lineRule="exact"/>
        <w:ind w:firstLineChars="170" w:firstLine="357"/>
        <w:rPr>
          <w:rFonts w:hAnsi="宋体" w:cs="宋体"/>
          <w:szCs w:val="21"/>
        </w:rPr>
      </w:pPr>
      <w:r>
        <w:rPr>
          <w:rFonts w:hAnsi="宋体" w:cs="宋体" w:hint="eastAsia"/>
          <w:szCs w:val="21"/>
          <w:lang w:val="zh-CN"/>
        </w:rPr>
        <w:t>第</w:t>
      </w:r>
      <w:r>
        <w:rPr>
          <w:rFonts w:hAnsi="宋体" w:cs="宋体" w:hint="eastAsia"/>
          <w:szCs w:val="21"/>
        </w:rPr>
        <w:t>六</w:t>
      </w:r>
      <w:r>
        <w:rPr>
          <w:rFonts w:hAnsi="宋体" w:cs="宋体" w:hint="eastAsia"/>
          <w:szCs w:val="21"/>
          <w:lang w:val="zh-CN"/>
        </w:rPr>
        <w:t>章</w:t>
      </w:r>
      <w:r>
        <w:rPr>
          <w:rFonts w:hAnsi="宋体" w:cs="宋体" w:hint="eastAsia"/>
          <w:szCs w:val="21"/>
          <w:lang w:val="zh-CN"/>
        </w:rPr>
        <w:t xml:space="preserve"> </w:t>
      </w:r>
      <w:r>
        <w:rPr>
          <w:rFonts w:hAnsi="宋体" w:cs="宋体" w:hint="eastAsia"/>
          <w:szCs w:val="21"/>
          <w:lang w:val="zh-CN"/>
        </w:rPr>
        <w:t>合同条款</w:t>
      </w:r>
      <w:r>
        <w:rPr>
          <w:rFonts w:hAnsi="宋体" w:cs="宋体" w:hint="eastAsia"/>
          <w:szCs w:val="21"/>
        </w:rPr>
        <w:t>及格式</w:t>
      </w:r>
    </w:p>
    <w:p w14:paraId="50B4BE77" w14:textId="77777777" w:rsidR="0034709D" w:rsidRDefault="00E313A9">
      <w:pPr>
        <w:spacing w:line="440" w:lineRule="exact"/>
        <w:ind w:firstLineChars="170" w:firstLine="357"/>
        <w:rPr>
          <w:rFonts w:hAnsi="宋体" w:cs="宋体"/>
          <w:szCs w:val="21"/>
        </w:rPr>
      </w:pPr>
      <w:r>
        <w:rPr>
          <w:rFonts w:hAnsi="宋体" w:cs="宋体" w:hint="eastAsia"/>
          <w:szCs w:val="21"/>
        </w:rPr>
        <w:t>根据本须知第</w:t>
      </w:r>
      <w:r>
        <w:rPr>
          <w:rFonts w:hAnsi="宋体" w:cs="宋体" w:hint="eastAsia"/>
          <w:szCs w:val="21"/>
        </w:rPr>
        <w:t>2.2</w:t>
      </w:r>
      <w:r>
        <w:rPr>
          <w:rFonts w:hAnsi="宋体" w:cs="宋体" w:hint="eastAsia"/>
          <w:szCs w:val="21"/>
        </w:rPr>
        <w:t>款对招标文件做出的澄清、修改，构成招标文件的组成部分。</w:t>
      </w:r>
    </w:p>
    <w:p w14:paraId="40FBC6E7" w14:textId="77777777" w:rsidR="0034709D" w:rsidRDefault="00E313A9">
      <w:pPr>
        <w:spacing w:line="440" w:lineRule="exact"/>
        <w:ind w:firstLineChars="170" w:firstLine="357"/>
        <w:rPr>
          <w:rFonts w:hAnsi="宋体" w:cs="宋体"/>
          <w:szCs w:val="21"/>
          <w:lang w:val="zh-CN"/>
        </w:rPr>
      </w:pPr>
      <w:r>
        <w:rPr>
          <w:rFonts w:hAnsi="宋体" w:cs="宋体" w:hint="eastAsia"/>
          <w:szCs w:val="21"/>
          <w:lang w:val="zh-CN"/>
        </w:rPr>
        <w:t>除上述所列内容外，招标人的任何工作人员对投标人所作的任何口头解释、介绍、答复，只能供投标人参考，对招标人和投标人无任何约束力。</w:t>
      </w:r>
    </w:p>
    <w:p w14:paraId="160A666F" w14:textId="77777777" w:rsidR="0034709D" w:rsidRDefault="00E313A9">
      <w:pPr>
        <w:spacing w:line="440" w:lineRule="exact"/>
        <w:ind w:firstLineChars="170" w:firstLine="358"/>
        <w:outlineLvl w:val="2"/>
        <w:rPr>
          <w:rFonts w:hAnsi="宋体" w:cs="宋体"/>
          <w:b/>
          <w:szCs w:val="21"/>
        </w:rPr>
      </w:pPr>
      <w:bookmarkStart w:id="120" w:name="_Toc29202"/>
      <w:bookmarkStart w:id="121" w:name="_Toc30955"/>
      <w:bookmarkStart w:id="122" w:name="_Toc16213"/>
      <w:r>
        <w:rPr>
          <w:rFonts w:hAnsi="宋体" w:cs="宋体" w:hint="eastAsia"/>
          <w:b/>
          <w:szCs w:val="21"/>
        </w:rPr>
        <w:t>2.2</w:t>
      </w:r>
      <w:r>
        <w:rPr>
          <w:rFonts w:hAnsi="宋体" w:cs="宋体" w:hint="eastAsia"/>
          <w:b/>
          <w:kern w:val="24"/>
          <w:szCs w:val="21"/>
        </w:rPr>
        <w:t>招标文件的澄清和修改</w:t>
      </w:r>
      <w:bookmarkEnd w:id="120"/>
      <w:bookmarkEnd w:id="121"/>
      <w:bookmarkEnd w:id="122"/>
    </w:p>
    <w:p w14:paraId="280873FC" w14:textId="77777777" w:rsidR="0034709D" w:rsidRDefault="00E313A9">
      <w:pPr>
        <w:spacing w:line="440" w:lineRule="exact"/>
        <w:ind w:firstLineChars="170" w:firstLine="357"/>
        <w:rPr>
          <w:rFonts w:hAnsi="宋体" w:cs="宋体"/>
          <w:szCs w:val="21"/>
        </w:rPr>
      </w:pPr>
      <w:r>
        <w:rPr>
          <w:rFonts w:hAnsi="宋体" w:cs="宋体" w:hint="eastAsia"/>
          <w:szCs w:val="21"/>
        </w:rPr>
        <w:t>2.2.1</w:t>
      </w:r>
      <w:r>
        <w:rPr>
          <w:rFonts w:hAnsi="宋体" w:cs="宋体" w:hint="eastAsia"/>
          <w:szCs w:val="21"/>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67566535" w14:textId="77777777" w:rsidR="0034709D" w:rsidRDefault="00E313A9">
      <w:pPr>
        <w:spacing w:line="440" w:lineRule="exact"/>
        <w:ind w:firstLineChars="170" w:firstLine="357"/>
        <w:rPr>
          <w:rFonts w:hAnsi="宋体" w:cs="宋体"/>
          <w:szCs w:val="21"/>
        </w:rPr>
      </w:pPr>
      <w:r>
        <w:rPr>
          <w:rFonts w:hAnsi="宋体" w:cs="宋体" w:hint="eastAsia"/>
          <w:szCs w:val="21"/>
        </w:rPr>
        <w:t>2.2.2</w:t>
      </w:r>
      <w:r>
        <w:rPr>
          <w:rFonts w:hAnsi="宋体" w:cs="宋体" w:hint="eastAsia"/>
          <w:szCs w:val="21"/>
        </w:rPr>
        <w:t>在投标截止时间前，无论出于何种原因，招标人或招标代理机构可主动地或在解答潜在投标人提出的澄清问题时对招标文件进行修改。</w:t>
      </w:r>
    </w:p>
    <w:p w14:paraId="78759A36" w14:textId="77777777" w:rsidR="0034709D" w:rsidRDefault="00E313A9">
      <w:pPr>
        <w:spacing w:line="440" w:lineRule="exact"/>
        <w:ind w:firstLineChars="170" w:firstLine="357"/>
        <w:rPr>
          <w:rFonts w:hAnsi="宋体" w:cs="宋体"/>
          <w:szCs w:val="21"/>
        </w:rPr>
      </w:pPr>
      <w:r>
        <w:rPr>
          <w:rFonts w:hAnsi="宋体" w:cs="宋体" w:hint="eastAsia"/>
          <w:szCs w:val="21"/>
        </w:rPr>
        <w:t>2.2.3</w:t>
      </w:r>
      <w:r>
        <w:rPr>
          <w:rFonts w:hAnsi="宋体" w:cs="宋体" w:hint="eastAsia"/>
          <w:szCs w:val="21"/>
        </w:rPr>
        <w:t>招标文件的修改内容是招标文件的组成部分，澄清或者修改的内容可能影响投标文件编制的，招标人或招标</w:t>
      </w:r>
      <w:r>
        <w:rPr>
          <w:rFonts w:hAnsi="宋体" w:cs="宋体" w:hint="eastAsia"/>
          <w:szCs w:val="21"/>
        </w:rPr>
        <w:t>机构将在投标截止时间至少</w:t>
      </w:r>
      <w:r>
        <w:rPr>
          <w:rFonts w:hAnsi="宋体" w:cs="宋体" w:hint="eastAsia"/>
          <w:szCs w:val="21"/>
        </w:rPr>
        <w:t>15</w:t>
      </w:r>
      <w:r>
        <w:rPr>
          <w:rFonts w:hAnsi="宋体" w:cs="宋体" w:hint="eastAsia"/>
          <w:szCs w:val="21"/>
        </w:rPr>
        <w:t>日前，以书面形式通知所有领购招标文件的潜在投标人，并对潜在投标人具有约束力。潜在投标人在收到上述通知后，应立即按上述通知中的相应要求以书面形式向招标人或招标代理机构确认，潜在投标人未按上述通知中的相应要求确认的，视为无异议。</w:t>
      </w:r>
    </w:p>
    <w:p w14:paraId="52AA0267"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2.2.4 </w:t>
      </w:r>
      <w:r>
        <w:rPr>
          <w:rFonts w:hAnsi="宋体" w:cs="宋体" w:hint="eastAsia"/>
          <w:szCs w:val="21"/>
        </w:rPr>
        <w:t>招标文件、招标文件澄清文件、招标文件修改补充通知内容均以书面明确的内容为准。当招标文件、修改补充通知、澄清文件内容相互矛盾时，以最后发出的文件为准。</w:t>
      </w:r>
    </w:p>
    <w:p w14:paraId="5F2AFBC3"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2.2.5 </w:t>
      </w:r>
      <w:r>
        <w:rPr>
          <w:rFonts w:hAnsi="宋体" w:cs="宋体" w:hint="eastAsia"/>
          <w:szCs w:val="21"/>
        </w:rPr>
        <w:t>当招标文件内容有不一致的地方，投标人应书面提出，招标人予以书面答复。否则招标人拥有最</w:t>
      </w:r>
      <w:r>
        <w:rPr>
          <w:rFonts w:hAnsi="宋体" w:cs="宋体" w:hint="eastAsia"/>
          <w:szCs w:val="21"/>
        </w:rPr>
        <w:t>终决定权。</w:t>
      </w:r>
    </w:p>
    <w:p w14:paraId="0F095996" w14:textId="77777777" w:rsidR="0034709D" w:rsidRDefault="0034709D">
      <w:pPr>
        <w:pStyle w:val="af7"/>
      </w:pPr>
    </w:p>
    <w:p w14:paraId="74BE78A0" w14:textId="77777777" w:rsidR="0034709D" w:rsidRDefault="00E313A9">
      <w:pPr>
        <w:adjustRightInd w:val="0"/>
        <w:snapToGrid w:val="0"/>
        <w:spacing w:line="440" w:lineRule="exact"/>
        <w:jc w:val="center"/>
        <w:outlineLvl w:val="1"/>
        <w:rPr>
          <w:rFonts w:hAnsi="宋体" w:cs="宋体"/>
          <w:b/>
          <w:sz w:val="28"/>
          <w:szCs w:val="28"/>
        </w:rPr>
      </w:pPr>
      <w:bookmarkStart w:id="123" w:name="_Toc30272"/>
      <w:bookmarkStart w:id="124" w:name="_Toc10821"/>
      <w:bookmarkStart w:id="125" w:name="_Toc529913006"/>
      <w:bookmarkStart w:id="126" w:name="_Toc26271814"/>
      <w:bookmarkStart w:id="127" w:name="_Toc380428053"/>
      <w:bookmarkStart w:id="128" w:name="_Toc11675"/>
      <w:bookmarkStart w:id="129" w:name="_Toc23602"/>
      <w:bookmarkStart w:id="130" w:name="_Toc22285"/>
      <w:r>
        <w:rPr>
          <w:rFonts w:hAnsi="宋体" w:cs="宋体" w:hint="eastAsia"/>
          <w:b/>
          <w:sz w:val="28"/>
          <w:szCs w:val="28"/>
        </w:rPr>
        <w:t>三、投标文件的编制</w:t>
      </w:r>
      <w:bookmarkEnd w:id="123"/>
      <w:bookmarkEnd w:id="124"/>
      <w:bookmarkEnd w:id="125"/>
      <w:bookmarkEnd w:id="126"/>
      <w:bookmarkEnd w:id="127"/>
      <w:bookmarkEnd w:id="128"/>
      <w:bookmarkEnd w:id="129"/>
      <w:bookmarkEnd w:id="130"/>
    </w:p>
    <w:p w14:paraId="4A26879D" w14:textId="77777777" w:rsidR="0034709D" w:rsidRDefault="00E313A9">
      <w:pPr>
        <w:spacing w:line="440" w:lineRule="exact"/>
        <w:ind w:firstLineChars="170" w:firstLine="358"/>
        <w:outlineLvl w:val="2"/>
        <w:rPr>
          <w:rFonts w:hAnsi="宋体" w:cs="宋体"/>
          <w:b/>
          <w:szCs w:val="21"/>
        </w:rPr>
      </w:pPr>
      <w:bookmarkStart w:id="131" w:name="_Toc4470"/>
      <w:bookmarkStart w:id="132" w:name="_Toc21022"/>
      <w:bookmarkStart w:id="133" w:name="_Toc16200"/>
      <w:r>
        <w:rPr>
          <w:rFonts w:hAnsi="宋体" w:cs="宋体" w:hint="eastAsia"/>
          <w:b/>
          <w:szCs w:val="21"/>
        </w:rPr>
        <w:t>3.1</w:t>
      </w:r>
      <w:r>
        <w:rPr>
          <w:rFonts w:hAnsi="宋体" w:cs="宋体" w:hint="eastAsia"/>
          <w:b/>
          <w:szCs w:val="21"/>
        </w:rPr>
        <w:t>投标文件的语言和计量单位</w:t>
      </w:r>
      <w:bookmarkEnd w:id="131"/>
      <w:bookmarkEnd w:id="132"/>
      <w:bookmarkEnd w:id="133"/>
    </w:p>
    <w:p w14:paraId="432D64AE" w14:textId="77777777" w:rsidR="0034709D" w:rsidRDefault="00E313A9">
      <w:pPr>
        <w:spacing w:line="440" w:lineRule="exact"/>
        <w:ind w:firstLineChars="170" w:firstLine="357"/>
        <w:rPr>
          <w:rFonts w:hAnsi="宋体" w:cs="宋体"/>
          <w:szCs w:val="21"/>
        </w:rPr>
      </w:pPr>
      <w:r>
        <w:rPr>
          <w:rFonts w:hAnsi="宋体" w:cs="宋体" w:hint="eastAsia"/>
          <w:szCs w:val="21"/>
        </w:rPr>
        <w:t>3.1.1</w:t>
      </w:r>
      <w:r>
        <w:rPr>
          <w:rFonts w:hAnsi="宋体" w:cs="宋体" w:hint="eastAsia"/>
          <w:szCs w:val="21"/>
        </w:rPr>
        <w:t>投标文件与投标有关的所有文件均应使用</w:t>
      </w:r>
      <w:r>
        <w:rPr>
          <w:rFonts w:hAnsi="宋体" w:cs="宋体" w:hint="eastAsia"/>
          <w:b/>
          <w:szCs w:val="21"/>
          <w:u w:val="single"/>
        </w:rPr>
        <w:t>中文，</w:t>
      </w:r>
      <w:r>
        <w:rPr>
          <w:rFonts w:hAnsi="宋体" w:cs="宋体" w:hint="eastAsia"/>
          <w:szCs w:val="21"/>
        </w:rPr>
        <w:t>投标人随投标文件提供的证明文件和资料可以为其它语言，但必须附中文译文，解释这些文件，应以中文为准。</w:t>
      </w:r>
    </w:p>
    <w:p w14:paraId="3F7C4E76" w14:textId="77777777" w:rsidR="0034709D" w:rsidRDefault="00E313A9">
      <w:pPr>
        <w:spacing w:line="440" w:lineRule="exact"/>
        <w:ind w:firstLineChars="170" w:firstLine="357"/>
        <w:rPr>
          <w:rFonts w:hAnsi="宋体" w:cs="宋体"/>
          <w:szCs w:val="21"/>
        </w:rPr>
      </w:pPr>
      <w:r>
        <w:rPr>
          <w:rFonts w:hAnsi="宋体" w:cs="宋体" w:hint="eastAsia"/>
          <w:szCs w:val="21"/>
        </w:rPr>
        <w:t>3.1.2</w:t>
      </w:r>
      <w:r>
        <w:rPr>
          <w:rFonts w:hAnsi="宋体" w:cs="宋体" w:hint="eastAsia"/>
          <w:szCs w:val="21"/>
        </w:rPr>
        <w:t>除规范另有规定外，投标文件使用的度量衡单位，均采用中华人民共和国法定计量单位。</w:t>
      </w:r>
    </w:p>
    <w:p w14:paraId="1EDAEA3F" w14:textId="77777777" w:rsidR="0034709D" w:rsidRDefault="00E313A9">
      <w:pPr>
        <w:spacing w:line="440" w:lineRule="exact"/>
        <w:ind w:firstLineChars="170" w:firstLine="357"/>
        <w:rPr>
          <w:rFonts w:hAnsi="宋体" w:cs="宋体"/>
          <w:szCs w:val="21"/>
        </w:rPr>
      </w:pPr>
      <w:r>
        <w:rPr>
          <w:rFonts w:hAnsi="宋体" w:cs="宋体" w:hint="eastAsia"/>
          <w:szCs w:val="21"/>
        </w:rPr>
        <w:t>3.1.3</w:t>
      </w:r>
      <w:r>
        <w:rPr>
          <w:rFonts w:hAnsi="宋体" w:cs="宋体" w:hint="eastAsia"/>
          <w:szCs w:val="21"/>
        </w:rPr>
        <w:t>招标文件中的“天”除特别说明外，均为</w:t>
      </w:r>
      <w:r>
        <w:rPr>
          <w:rFonts w:hAnsi="宋体" w:cs="宋体" w:hint="eastAsia"/>
          <w:b/>
          <w:szCs w:val="21"/>
          <w:u w:val="single"/>
        </w:rPr>
        <w:t>日历天</w:t>
      </w:r>
      <w:r>
        <w:rPr>
          <w:rFonts w:hAnsi="宋体" w:cs="宋体" w:hint="eastAsia"/>
          <w:szCs w:val="21"/>
        </w:rPr>
        <w:t>。</w:t>
      </w:r>
    </w:p>
    <w:p w14:paraId="4F594382" w14:textId="77777777" w:rsidR="0034709D" w:rsidRDefault="00E313A9">
      <w:pPr>
        <w:spacing w:line="440" w:lineRule="exact"/>
        <w:ind w:firstLineChars="170" w:firstLine="357"/>
        <w:rPr>
          <w:rFonts w:hAnsi="宋体" w:cs="宋体"/>
          <w:szCs w:val="21"/>
        </w:rPr>
      </w:pPr>
      <w:r>
        <w:rPr>
          <w:rFonts w:hAnsi="宋体" w:cs="宋体" w:hint="eastAsia"/>
          <w:szCs w:val="21"/>
        </w:rPr>
        <w:t>3.1.4</w:t>
      </w:r>
      <w:r>
        <w:rPr>
          <w:rFonts w:hAnsi="宋体" w:cs="宋体" w:hint="eastAsia"/>
          <w:szCs w:val="21"/>
        </w:rPr>
        <w:t>招标文件中所指的“合同”除特别说明外，指“</w:t>
      </w:r>
      <w:r>
        <w:rPr>
          <w:rFonts w:hAnsi="宋体" w:cs="宋体" w:hint="eastAsia"/>
          <w:b/>
          <w:szCs w:val="21"/>
          <w:u w:val="single"/>
        </w:rPr>
        <w:t>2023</w:t>
      </w:r>
      <w:r>
        <w:rPr>
          <w:rFonts w:hAnsi="宋体" w:cs="宋体" w:hint="eastAsia"/>
          <w:b/>
          <w:szCs w:val="21"/>
          <w:u w:val="single"/>
        </w:rPr>
        <w:t>年临江公司水泥采购项目合同</w:t>
      </w:r>
      <w:r>
        <w:rPr>
          <w:rFonts w:hAnsi="宋体" w:cs="宋体" w:hint="eastAsia"/>
          <w:szCs w:val="21"/>
        </w:rPr>
        <w:t>”。</w:t>
      </w:r>
    </w:p>
    <w:p w14:paraId="2E7FBD27" w14:textId="77777777" w:rsidR="0034709D" w:rsidRDefault="00E313A9">
      <w:pPr>
        <w:spacing w:line="440" w:lineRule="exact"/>
        <w:ind w:firstLineChars="170" w:firstLine="358"/>
        <w:outlineLvl w:val="2"/>
        <w:rPr>
          <w:rFonts w:hAnsi="宋体" w:cs="宋体"/>
          <w:b/>
          <w:kern w:val="24"/>
          <w:szCs w:val="21"/>
        </w:rPr>
      </w:pPr>
      <w:bookmarkStart w:id="134" w:name="_Toc25288"/>
      <w:bookmarkStart w:id="135" w:name="_Toc2254"/>
      <w:bookmarkStart w:id="136" w:name="_Toc11158"/>
      <w:r>
        <w:rPr>
          <w:rFonts w:hAnsi="宋体" w:cs="宋体" w:hint="eastAsia"/>
          <w:b/>
          <w:kern w:val="24"/>
          <w:szCs w:val="21"/>
        </w:rPr>
        <w:t>3.2</w:t>
      </w:r>
      <w:r>
        <w:rPr>
          <w:rFonts w:hAnsi="宋体" w:cs="宋体" w:hint="eastAsia"/>
          <w:b/>
          <w:kern w:val="24"/>
          <w:szCs w:val="21"/>
        </w:rPr>
        <w:t>投标文件的组成</w:t>
      </w:r>
      <w:bookmarkEnd w:id="134"/>
      <w:bookmarkEnd w:id="135"/>
      <w:bookmarkEnd w:id="136"/>
    </w:p>
    <w:p w14:paraId="75883C5C" w14:textId="77777777" w:rsidR="0034709D" w:rsidRDefault="00E313A9">
      <w:pPr>
        <w:pStyle w:val="2f2"/>
        <w:spacing w:before="0" w:line="440" w:lineRule="exact"/>
        <w:ind w:firstLine="420"/>
        <w:rPr>
          <w:rFonts w:hAnsi="宋体" w:cs="宋体"/>
          <w:b/>
          <w:sz w:val="21"/>
          <w:szCs w:val="21"/>
        </w:rPr>
      </w:pPr>
      <w:bookmarkStart w:id="137" w:name="_Toc9339"/>
      <w:bookmarkStart w:id="138" w:name="_Toc30767"/>
      <w:bookmarkStart w:id="139" w:name="_Toc27970"/>
      <w:r>
        <w:rPr>
          <w:rFonts w:hAnsi="宋体" w:cs="宋体" w:hint="eastAsia"/>
          <w:sz w:val="21"/>
          <w:szCs w:val="21"/>
        </w:rPr>
        <w:t>投标文件包括</w:t>
      </w:r>
      <w:r>
        <w:rPr>
          <w:rFonts w:hAnsi="宋体" w:cs="宋体" w:hint="eastAsia"/>
          <w:b/>
          <w:bCs/>
          <w:sz w:val="21"/>
          <w:szCs w:val="21"/>
        </w:rPr>
        <w:t>商务文件、资信文件、技术文件</w:t>
      </w:r>
      <w:r>
        <w:rPr>
          <w:rFonts w:hAnsi="宋体" w:cs="宋体" w:hint="eastAsia"/>
          <w:sz w:val="21"/>
          <w:szCs w:val="21"/>
        </w:rPr>
        <w:t>三部分，各投标人按照以下顺序、格式编制投标文件，并装订成</w:t>
      </w:r>
      <w:r>
        <w:rPr>
          <w:rFonts w:hAnsi="宋体" w:cs="宋体" w:hint="eastAsia"/>
          <w:b/>
          <w:sz w:val="21"/>
          <w:szCs w:val="21"/>
          <w:u w:val="single"/>
        </w:rPr>
        <w:t>1</w:t>
      </w:r>
      <w:r>
        <w:rPr>
          <w:rFonts w:hAnsi="宋体" w:cs="宋体" w:hint="eastAsia"/>
          <w:sz w:val="21"/>
          <w:szCs w:val="21"/>
        </w:rPr>
        <w:t>册（正本壹份</w:t>
      </w:r>
      <w:r>
        <w:rPr>
          <w:rFonts w:hAnsi="宋体" w:cs="宋体" w:hint="eastAsia"/>
          <w:sz w:val="21"/>
          <w:szCs w:val="21"/>
        </w:rPr>
        <w:t>/</w:t>
      </w:r>
      <w:r>
        <w:rPr>
          <w:rFonts w:hAnsi="宋体" w:cs="宋体" w:hint="eastAsia"/>
          <w:sz w:val="21"/>
          <w:szCs w:val="21"/>
        </w:rPr>
        <w:t>副本肆份），</w:t>
      </w:r>
      <w:r>
        <w:rPr>
          <w:rFonts w:hAnsi="宋体" w:cs="宋体" w:hint="eastAsia"/>
          <w:b/>
          <w:sz w:val="21"/>
          <w:szCs w:val="21"/>
        </w:rPr>
        <w:t>格式没有规定的，可自行编制格式：</w:t>
      </w:r>
      <w:r>
        <w:rPr>
          <w:rFonts w:hAnsi="宋体" w:cs="宋体" w:hint="eastAsia"/>
          <w:b/>
          <w:sz w:val="21"/>
          <w:szCs w:val="21"/>
        </w:rPr>
        <w:t xml:space="preserve"> </w:t>
      </w:r>
    </w:p>
    <w:p w14:paraId="0680824C" w14:textId="77777777" w:rsidR="0034709D" w:rsidRDefault="00E313A9">
      <w:pPr>
        <w:spacing w:line="440" w:lineRule="exact"/>
        <w:ind w:firstLineChars="200" w:firstLine="420"/>
        <w:rPr>
          <w:rFonts w:hAnsi="宋体" w:cs="宋体"/>
          <w:szCs w:val="21"/>
        </w:rPr>
      </w:pPr>
      <w:r>
        <w:rPr>
          <w:rFonts w:hAnsi="宋体" w:cs="宋体" w:hint="eastAsia"/>
          <w:szCs w:val="21"/>
        </w:rPr>
        <w:t>投标文件封面（格式见附件一）</w:t>
      </w:r>
    </w:p>
    <w:p w14:paraId="0B134E3E" w14:textId="77777777" w:rsidR="0034709D" w:rsidRDefault="00E313A9">
      <w:pPr>
        <w:spacing w:line="440" w:lineRule="exact"/>
        <w:ind w:firstLineChars="200" w:firstLine="420"/>
        <w:rPr>
          <w:rFonts w:hAnsi="宋体" w:cs="宋体"/>
          <w:szCs w:val="21"/>
        </w:rPr>
      </w:pPr>
      <w:r>
        <w:rPr>
          <w:rFonts w:hAnsi="宋体" w:cs="宋体" w:hint="eastAsia"/>
          <w:szCs w:val="21"/>
        </w:rPr>
        <w:t>目录（格式见附件二）</w:t>
      </w:r>
    </w:p>
    <w:p w14:paraId="7EAD4F93" w14:textId="77777777" w:rsidR="0034709D" w:rsidRDefault="00E313A9">
      <w:pPr>
        <w:spacing w:line="440" w:lineRule="exact"/>
        <w:ind w:firstLineChars="200" w:firstLine="422"/>
        <w:rPr>
          <w:rFonts w:hAnsi="宋体" w:cs="宋体"/>
          <w:b/>
          <w:szCs w:val="21"/>
        </w:rPr>
      </w:pPr>
      <w:r>
        <w:rPr>
          <w:rFonts w:hAnsi="宋体" w:cs="宋体" w:hint="eastAsia"/>
          <w:b/>
          <w:szCs w:val="21"/>
        </w:rPr>
        <w:t>1.</w:t>
      </w:r>
      <w:r>
        <w:rPr>
          <w:rFonts w:hAnsi="宋体" w:cs="宋体" w:hint="eastAsia"/>
          <w:b/>
          <w:szCs w:val="21"/>
        </w:rPr>
        <w:t>商务文件</w:t>
      </w:r>
    </w:p>
    <w:p w14:paraId="59D2BD4D" w14:textId="77777777" w:rsidR="0034709D" w:rsidRDefault="00E313A9">
      <w:pPr>
        <w:spacing w:line="440" w:lineRule="exact"/>
        <w:ind w:firstLineChars="200" w:firstLine="420"/>
        <w:rPr>
          <w:rFonts w:hAnsi="宋体" w:cs="宋体"/>
          <w:szCs w:val="21"/>
        </w:rPr>
      </w:pPr>
      <w:r>
        <w:rPr>
          <w:rFonts w:hAnsi="宋体" w:cs="宋体" w:hint="eastAsia"/>
          <w:szCs w:val="21"/>
        </w:rPr>
        <w:t>1</w:t>
      </w:r>
      <w:r>
        <w:rPr>
          <w:rFonts w:hAnsi="宋体" w:cs="宋体" w:hint="eastAsia"/>
          <w:szCs w:val="21"/>
        </w:rPr>
        <w:t>）投标响应函（格式见附件三）；</w:t>
      </w:r>
    </w:p>
    <w:p w14:paraId="04B51967" w14:textId="77777777" w:rsidR="0034709D" w:rsidRDefault="00E313A9">
      <w:pPr>
        <w:spacing w:line="440" w:lineRule="exact"/>
        <w:ind w:firstLineChars="200" w:firstLine="420"/>
        <w:rPr>
          <w:rFonts w:hAnsi="宋体" w:cs="宋体"/>
          <w:szCs w:val="21"/>
        </w:rPr>
      </w:pPr>
      <w:r>
        <w:rPr>
          <w:rFonts w:hAnsi="宋体" w:cs="宋体" w:hint="eastAsia"/>
          <w:szCs w:val="21"/>
        </w:rPr>
        <w:t>2</w:t>
      </w:r>
      <w:r>
        <w:rPr>
          <w:rFonts w:hAnsi="宋体" w:cs="宋体" w:hint="eastAsia"/>
          <w:szCs w:val="21"/>
        </w:rPr>
        <w:t>）投标（开标）一览表（格式见附件四）；</w:t>
      </w:r>
    </w:p>
    <w:p w14:paraId="329C4382" w14:textId="77777777" w:rsidR="0034709D" w:rsidRDefault="00E313A9">
      <w:pPr>
        <w:pStyle w:val="afffffc"/>
        <w:spacing w:line="440" w:lineRule="exact"/>
        <w:ind w:firstLine="422"/>
        <w:rPr>
          <w:rFonts w:ascii="宋体" w:hAnsi="宋体" w:cs="宋体"/>
          <w:b/>
          <w:szCs w:val="21"/>
        </w:rPr>
      </w:pPr>
      <w:r>
        <w:rPr>
          <w:rFonts w:ascii="宋体" w:hAnsi="宋体" w:cs="宋体" w:hint="eastAsia"/>
          <w:b/>
          <w:szCs w:val="21"/>
        </w:rPr>
        <w:t>2.</w:t>
      </w:r>
      <w:r>
        <w:rPr>
          <w:rFonts w:ascii="宋体" w:hAnsi="宋体" w:cs="宋体" w:hint="eastAsia"/>
          <w:b/>
          <w:szCs w:val="21"/>
        </w:rPr>
        <w:t>资信文件</w:t>
      </w:r>
    </w:p>
    <w:p w14:paraId="2FD6A9D2" w14:textId="77777777" w:rsidR="0034709D" w:rsidRDefault="00E313A9">
      <w:pPr>
        <w:pStyle w:val="2f2"/>
        <w:spacing w:before="0" w:line="440" w:lineRule="exact"/>
        <w:ind w:firstLine="420"/>
        <w:rPr>
          <w:rFonts w:hAnsi="宋体" w:cs="宋体"/>
          <w:sz w:val="21"/>
          <w:szCs w:val="21"/>
          <w:lang w:val="zh-CN"/>
        </w:rPr>
      </w:pPr>
      <w:r>
        <w:rPr>
          <w:rFonts w:hAnsi="宋体" w:cs="宋体" w:hint="eastAsia"/>
          <w:sz w:val="21"/>
          <w:szCs w:val="21"/>
        </w:rPr>
        <w:t>证明其为合格投标人和所提供的为合格产品的有关资格证明文件，商务偏离说明表，招标文件要求提供的其他资料</w:t>
      </w:r>
      <w:r>
        <w:rPr>
          <w:rFonts w:hAnsi="宋体" w:cs="宋体" w:hint="eastAsia"/>
          <w:sz w:val="21"/>
          <w:szCs w:val="21"/>
          <w:lang w:val="zh-CN"/>
        </w:rPr>
        <w:t>等</w:t>
      </w:r>
      <w:r>
        <w:rPr>
          <w:rFonts w:hAnsi="宋体" w:cs="宋体" w:hint="eastAsia"/>
          <w:sz w:val="21"/>
          <w:szCs w:val="21"/>
        </w:rPr>
        <w:t>（</w:t>
      </w:r>
      <w:r>
        <w:rPr>
          <w:rFonts w:hAnsi="宋体" w:cs="宋体" w:hint="eastAsia"/>
          <w:b/>
          <w:sz w:val="21"/>
          <w:szCs w:val="21"/>
        </w:rPr>
        <w:t>均需加盖公章</w:t>
      </w:r>
      <w:r>
        <w:rPr>
          <w:rFonts w:hAnsi="宋体" w:cs="宋体" w:hint="eastAsia"/>
          <w:sz w:val="21"/>
          <w:szCs w:val="21"/>
        </w:rPr>
        <w:t>）</w:t>
      </w:r>
      <w:r>
        <w:rPr>
          <w:rFonts w:hAnsi="宋体" w:cs="宋体" w:hint="eastAsia"/>
          <w:sz w:val="21"/>
          <w:szCs w:val="21"/>
          <w:lang w:val="zh-CN"/>
        </w:rPr>
        <w:t>：</w:t>
      </w:r>
    </w:p>
    <w:p w14:paraId="593D9DBA" w14:textId="77777777" w:rsidR="0034709D" w:rsidRDefault="00E313A9">
      <w:pPr>
        <w:spacing w:line="440" w:lineRule="exact"/>
        <w:ind w:firstLineChars="200" w:firstLine="420"/>
        <w:rPr>
          <w:rFonts w:hAnsi="宋体" w:cs="宋体"/>
          <w:szCs w:val="21"/>
        </w:rPr>
      </w:pPr>
      <w:r>
        <w:rPr>
          <w:rFonts w:hAnsi="宋体" w:cs="宋体" w:hint="eastAsia"/>
          <w:szCs w:val="21"/>
        </w:rPr>
        <w:t>1</w:t>
      </w:r>
      <w:r>
        <w:rPr>
          <w:rFonts w:hAnsi="宋体" w:cs="宋体" w:hint="eastAsia"/>
          <w:szCs w:val="21"/>
        </w:rPr>
        <w:t>）法定代表人授权委托书（格式见附件五）（非法定代表人参加投标时提供）；</w:t>
      </w:r>
    </w:p>
    <w:p w14:paraId="2BD8CA81" w14:textId="77777777" w:rsidR="0034709D" w:rsidRDefault="00E313A9">
      <w:pPr>
        <w:spacing w:line="440" w:lineRule="exact"/>
        <w:ind w:firstLineChars="200" w:firstLine="420"/>
        <w:rPr>
          <w:rFonts w:hAnsi="宋体" w:cs="宋体"/>
          <w:szCs w:val="21"/>
        </w:rPr>
      </w:pPr>
      <w:r>
        <w:rPr>
          <w:rFonts w:hAnsi="宋体" w:cs="宋体" w:hint="eastAsia"/>
          <w:szCs w:val="21"/>
        </w:rPr>
        <w:t>2</w:t>
      </w:r>
      <w:r>
        <w:rPr>
          <w:rFonts w:hAnsi="宋体" w:cs="宋体" w:hint="eastAsia"/>
          <w:szCs w:val="21"/>
        </w:rPr>
        <w:t>）投标保证金缴存证明（格式见附件六）；</w:t>
      </w:r>
    </w:p>
    <w:p w14:paraId="36DD79DA" w14:textId="77777777" w:rsidR="0034709D" w:rsidRDefault="00E313A9">
      <w:pPr>
        <w:spacing w:line="440" w:lineRule="exact"/>
        <w:ind w:firstLineChars="200" w:firstLine="420"/>
        <w:rPr>
          <w:rFonts w:hAnsi="宋体" w:cs="宋体"/>
          <w:szCs w:val="21"/>
        </w:rPr>
      </w:pPr>
      <w:r>
        <w:rPr>
          <w:rFonts w:hAnsi="宋体" w:cs="宋体" w:hint="eastAsia"/>
          <w:szCs w:val="21"/>
        </w:rPr>
        <w:t>3</w:t>
      </w:r>
      <w:r>
        <w:rPr>
          <w:rFonts w:hAnsi="宋体" w:cs="宋体" w:hint="eastAsia"/>
          <w:szCs w:val="21"/>
        </w:rPr>
        <w:t>）投标人基本情况表（格式见附件七）；</w:t>
      </w:r>
    </w:p>
    <w:p w14:paraId="69986281" w14:textId="77777777" w:rsidR="0034709D" w:rsidRDefault="00E313A9">
      <w:pPr>
        <w:spacing w:line="440" w:lineRule="exact"/>
        <w:ind w:firstLineChars="200" w:firstLine="420"/>
        <w:rPr>
          <w:rFonts w:hAnsi="宋体" w:cs="宋体"/>
          <w:szCs w:val="21"/>
        </w:rPr>
      </w:pPr>
      <w:r>
        <w:rPr>
          <w:rFonts w:hAnsi="宋体" w:cs="宋体" w:hint="eastAsia"/>
          <w:szCs w:val="21"/>
        </w:rPr>
        <w:t>4</w:t>
      </w:r>
      <w:r>
        <w:rPr>
          <w:rFonts w:hAnsi="宋体" w:cs="宋体" w:hint="eastAsia"/>
          <w:szCs w:val="21"/>
        </w:rPr>
        <w:t>）商务偏离说明表（格式见附件八）；</w:t>
      </w:r>
    </w:p>
    <w:p w14:paraId="1607E58D" w14:textId="77777777" w:rsidR="0034709D" w:rsidRDefault="00E313A9">
      <w:pPr>
        <w:spacing w:line="440" w:lineRule="exact"/>
        <w:ind w:firstLineChars="200" w:firstLine="420"/>
        <w:rPr>
          <w:rFonts w:hAnsi="宋体" w:cs="宋体"/>
          <w:szCs w:val="21"/>
        </w:rPr>
      </w:pPr>
      <w:r>
        <w:rPr>
          <w:rFonts w:hAnsi="宋体" w:cs="宋体" w:hint="eastAsia"/>
          <w:szCs w:val="21"/>
        </w:rPr>
        <w:t>5</w:t>
      </w:r>
      <w:r>
        <w:rPr>
          <w:rFonts w:hAnsi="宋体" w:cs="宋体" w:hint="eastAsia"/>
          <w:szCs w:val="21"/>
        </w:rPr>
        <w:t>）“信用中国”（</w:t>
      </w:r>
      <w:r>
        <w:rPr>
          <w:rFonts w:hAnsi="宋体" w:cs="宋体" w:hint="eastAsia"/>
          <w:szCs w:val="21"/>
        </w:rPr>
        <w:t>www.creditchina.gov.cn</w:t>
      </w:r>
      <w:r>
        <w:rPr>
          <w:rFonts w:hAnsi="宋体" w:cs="宋体" w:hint="eastAsia"/>
          <w:szCs w:val="21"/>
        </w:rPr>
        <w:t>）记录查询网页截图。（格式见附件九）；</w:t>
      </w:r>
    </w:p>
    <w:p w14:paraId="47FE2146" w14:textId="77777777" w:rsidR="0034709D" w:rsidRDefault="00E313A9">
      <w:pPr>
        <w:spacing w:line="440" w:lineRule="exact"/>
        <w:ind w:firstLineChars="200" w:firstLine="420"/>
        <w:rPr>
          <w:rFonts w:hAnsi="宋体" w:cs="宋体"/>
          <w:szCs w:val="21"/>
        </w:rPr>
      </w:pPr>
      <w:r>
        <w:rPr>
          <w:rFonts w:hAnsi="宋体" w:cs="宋体" w:hint="eastAsia"/>
          <w:szCs w:val="21"/>
        </w:rPr>
        <w:t>6</w:t>
      </w:r>
      <w:r>
        <w:rPr>
          <w:rFonts w:hAnsi="宋体" w:cs="宋体" w:hint="eastAsia"/>
          <w:szCs w:val="21"/>
        </w:rPr>
        <w:t>）中国政府采购网（</w:t>
      </w:r>
      <w:r>
        <w:rPr>
          <w:rFonts w:hAnsi="宋体" w:cs="宋体" w:hint="eastAsia"/>
          <w:szCs w:val="21"/>
        </w:rPr>
        <w:t>www.ccgp.gov.cn</w:t>
      </w:r>
      <w:r>
        <w:rPr>
          <w:rFonts w:hAnsi="宋体" w:cs="宋体" w:hint="eastAsia"/>
          <w:szCs w:val="21"/>
        </w:rPr>
        <w:t>）记录查询网页截图。（格式见附件十）；</w:t>
      </w:r>
    </w:p>
    <w:p w14:paraId="7B4F461B" w14:textId="77777777" w:rsidR="0034709D" w:rsidRDefault="00E313A9">
      <w:pPr>
        <w:spacing w:line="440" w:lineRule="exact"/>
        <w:ind w:firstLineChars="200" w:firstLine="420"/>
        <w:rPr>
          <w:rFonts w:hAnsi="宋体" w:cs="宋体"/>
          <w:szCs w:val="21"/>
        </w:rPr>
      </w:pPr>
      <w:r>
        <w:rPr>
          <w:rFonts w:hAnsi="宋体" w:cs="宋体" w:hint="eastAsia"/>
          <w:szCs w:val="21"/>
        </w:rPr>
        <w:t>7</w:t>
      </w:r>
      <w:r>
        <w:rPr>
          <w:rFonts w:hAnsi="宋体" w:cs="宋体" w:hint="eastAsia"/>
          <w:szCs w:val="21"/>
        </w:rPr>
        <w:t>）投标人股东信息及出资比例信息表（格式见附件十一）；</w:t>
      </w:r>
    </w:p>
    <w:p w14:paraId="2B41652F" w14:textId="77777777" w:rsidR="0034709D" w:rsidRDefault="00E313A9">
      <w:pPr>
        <w:pStyle w:val="2f2"/>
        <w:spacing w:before="0" w:line="440" w:lineRule="exact"/>
        <w:ind w:firstLine="436"/>
        <w:rPr>
          <w:rFonts w:hAnsi="宋体" w:cs="宋体"/>
          <w:sz w:val="21"/>
          <w:szCs w:val="21"/>
        </w:rPr>
      </w:pPr>
      <w:r>
        <w:rPr>
          <w:rFonts w:hAnsi="宋体" w:cs="宋体" w:hint="eastAsia"/>
          <w:spacing w:val="4"/>
          <w:sz w:val="21"/>
          <w:szCs w:val="21"/>
        </w:rPr>
        <w:t>8</w:t>
      </w:r>
      <w:r>
        <w:rPr>
          <w:rFonts w:hAnsi="宋体" w:cs="宋体" w:hint="eastAsia"/>
          <w:spacing w:val="4"/>
          <w:sz w:val="21"/>
          <w:szCs w:val="21"/>
        </w:rPr>
        <w:t>）投标人业绩证明（</w:t>
      </w:r>
      <w:r>
        <w:rPr>
          <w:rFonts w:hAnsi="宋体" w:cs="宋体" w:hint="eastAsia"/>
          <w:sz w:val="21"/>
          <w:szCs w:val="21"/>
        </w:rPr>
        <w:t>格式见附件十二）；</w:t>
      </w:r>
    </w:p>
    <w:p w14:paraId="06D37ACB" w14:textId="77777777" w:rsidR="0034709D" w:rsidRDefault="00E313A9">
      <w:pPr>
        <w:pStyle w:val="2f2"/>
        <w:spacing w:before="0" w:line="440" w:lineRule="exact"/>
        <w:ind w:firstLine="436"/>
        <w:rPr>
          <w:rFonts w:hAnsi="宋体" w:cs="宋体"/>
          <w:sz w:val="21"/>
          <w:szCs w:val="21"/>
        </w:rPr>
      </w:pPr>
      <w:r>
        <w:rPr>
          <w:rFonts w:hAnsi="宋体" w:cs="宋体" w:hint="eastAsia"/>
          <w:spacing w:val="4"/>
          <w:sz w:val="21"/>
          <w:szCs w:val="21"/>
        </w:rPr>
        <w:t>9</w:t>
      </w:r>
      <w:r>
        <w:rPr>
          <w:rFonts w:hAnsi="宋体" w:cs="宋体" w:hint="eastAsia"/>
          <w:spacing w:val="4"/>
          <w:sz w:val="21"/>
          <w:szCs w:val="21"/>
        </w:rPr>
        <w:t>）投标人企业荣誉、设施设备证明材料（</w:t>
      </w:r>
      <w:r>
        <w:rPr>
          <w:rFonts w:hAnsi="宋体" w:cs="宋体" w:hint="eastAsia"/>
          <w:sz w:val="21"/>
          <w:szCs w:val="21"/>
        </w:rPr>
        <w:t>格式见附件十三）；</w:t>
      </w:r>
    </w:p>
    <w:p w14:paraId="7A1A727E" w14:textId="77777777" w:rsidR="0034709D" w:rsidRDefault="00E313A9">
      <w:pPr>
        <w:spacing w:line="440" w:lineRule="exact"/>
        <w:ind w:firstLineChars="200" w:firstLine="420"/>
        <w:rPr>
          <w:rFonts w:hAnsi="宋体" w:cs="宋体"/>
          <w:szCs w:val="21"/>
        </w:rPr>
      </w:pPr>
      <w:r>
        <w:rPr>
          <w:rFonts w:hAnsi="宋体" w:cs="宋体" w:hint="eastAsia"/>
          <w:szCs w:val="21"/>
        </w:rPr>
        <w:t>10</w:t>
      </w:r>
      <w:r>
        <w:rPr>
          <w:rFonts w:hAnsi="宋体" w:cs="宋体" w:hint="eastAsia"/>
          <w:szCs w:val="21"/>
        </w:rPr>
        <w:t>）投标人认为需要的其他资信文件或说明（若有）。</w:t>
      </w:r>
    </w:p>
    <w:p w14:paraId="63A7472E" w14:textId="77777777" w:rsidR="0034709D" w:rsidRDefault="00E313A9">
      <w:pPr>
        <w:spacing w:line="440" w:lineRule="exact"/>
        <w:ind w:firstLineChars="200" w:firstLine="422"/>
        <w:rPr>
          <w:rFonts w:hAnsi="宋体" w:cs="宋体"/>
          <w:b/>
          <w:szCs w:val="21"/>
        </w:rPr>
      </w:pPr>
      <w:r>
        <w:rPr>
          <w:rFonts w:hAnsi="宋体" w:cs="宋体" w:hint="eastAsia"/>
          <w:b/>
          <w:szCs w:val="21"/>
        </w:rPr>
        <w:t>3.</w:t>
      </w:r>
      <w:r>
        <w:rPr>
          <w:rFonts w:hAnsi="宋体" w:cs="宋体" w:hint="eastAsia"/>
          <w:b/>
          <w:szCs w:val="21"/>
        </w:rPr>
        <w:t>技术文件</w:t>
      </w:r>
    </w:p>
    <w:p w14:paraId="23628FD9" w14:textId="77777777" w:rsidR="0034709D" w:rsidRDefault="00E313A9">
      <w:pPr>
        <w:spacing w:line="440" w:lineRule="exact"/>
        <w:ind w:firstLineChars="200" w:firstLine="420"/>
        <w:rPr>
          <w:rFonts w:hAnsi="宋体" w:cs="宋体"/>
          <w:szCs w:val="21"/>
          <w:lang w:val="zh-CN"/>
        </w:rPr>
      </w:pPr>
      <w:r>
        <w:rPr>
          <w:rFonts w:hAnsi="宋体" w:cs="宋体" w:hint="eastAsia"/>
          <w:szCs w:val="21"/>
        </w:rPr>
        <w:t>1</w:t>
      </w:r>
      <w:r>
        <w:rPr>
          <w:rFonts w:hAnsi="宋体" w:cs="宋体" w:hint="eastAsia"/>
          <w:szCs w:val="21"/>
        </w:rPr>
        <w:t>）</w:t>
      </w:r>
      <w:r>
        <w:rPr>
          <w:rFonts w:hAnsi="宋体" w:cs="宋体" w:hint="eastAsia"/>
          <w:szCs w:val="21"/>
          <w:lang w:val="zh-CN"/>
        </w:rPr>
        <w:t>技术偏离说明表（格式见附件十</w:t>
      </w:r>
      <w:r>
        <w:rPr>
          <w:rFonts w:hAnsi="宋体" w:cs="宋体" w:hint="eastAsia"/>
          <w:szCs w:val="21"/>
        </w:rPr>
        <w:t>四</w:t>
      </w:r>
      <w:r>
        <w:rPr>
          <w:rFonts w:hAnsi="宋体" w:cs="宋体" w:hint="eastAsia"/>
          <w:szCs w:val="21"/>
          <w:lang w:val="zh-CN"/>
        </w:rPr>
        <w:t>）；</w:t>
      </w:r>
    </w:p>
    <w:p w14:paraId="17352D09" w14:textId="77777777" w:rsidR="0034709D" w:rsidRDefault="00E313A9">
      <w:pPr>
        <w:spacing w:line="440" w:lineRule="exact"/>
        <w:ind w:firstLineChars="200" w:firstLine="420"/>
      </w:pPr>
      <w:r>
        <w:rPr>
          <w:rFonts w:hAnsi="宋体" w:cs="宋体" w:hint="eastAsia"/>
          <w:szCs w:val="21"/>
        </w:rPr>
        <w:t>2</w:t>
      </w:r>
      <w:r>
        <w:rPr>
          <w:rFonts w:hAnsi="宋体" w:cs="宋体" w:hint="eastAsia"/>
          <w:szCs w:val="21"/>
        </w:rPr>
        <w:t>）</w:t>
      </w:r>
      <w:r>
        <w:rPr>
          <w:rFonts w:hint="eastAsia"/>
        </w:rPr>
        <w:t>投标人对本项目的实施方案、配送方案等；</w:t>
      </w:r>
    </w:p>
    <w:p w14:paraId="6E0D6465" w14:textId="77777777" w:rsidR="0034709D" w:rsidRDefault="00E313A9">
      <w:pPr>
        <w:spacing w:line="440" w:lineRule="exact"/>
        <w:ind w:firstLineChars="200" w:firstLine="420"/>
        <w:rPr>
          <w:rFonts w:hAnsi="宋体" w:cs="宋体"/>
          <w:snapToGrid w:val="0"/>
          <w:szCs w:val="21"/>
        </w:rPr>
      </w:pPr>
      <w:r>
        <w:rPr>
          <w:rFonts w:hAnsi="宋体" w:cs="宋体" w:hint="eastAsia"/>
          <w:snapToGrid w:val="0"/>
          <w:szCs w:val="21"/>
        </w:rPr>
        <w:t>3</w:t>
      </w:r>
      <w:r>
        <w:rPr>
          <w:rFonts w:hAnsi="宋体" w:cs="宋体" w:hint="eastAsia"/>
          <w:snapToGrid w:val="0"/>
          <w:szCs w:val="21"/>
        </w:rPr>
        <w:t>）投标人售后服务承诺书；</w:t>
      </w:r>
    </w:p>
    <w:p w14:paraId="12D16464" w14:textId="77777777" w:rsidR="0034709D" w:rsidRDefault="00E313A9">
      <w:pPr>
        <w:spacing w:line="440" w:lineRule="exact"/>
        <w:ind w:firstLineChars="200" w:firstLine="420"/>
        <w:rPr>
          <w:rFonts w:hAnsi="宋体" w:cs="宋体"/>
          <w:szCs w:val="21"/>
          <w:lang w:val="zh-CN"/>
        </w:rPr>
      </w:pPr>
      <w:r>
        <w:rPr>
          <w:rFonts w:hAnsi="宋体" w:cs="宋体" w:hint="eastAsia"/>
          <w:szCs w:val="21"/>
        </w:rPr>
        <w:t>4</w:t>
      </w:r>
      <w:r>
        <w:rPr>
          <w:rFonts w:hAnsi="宋体" w:cs="宋体" w:hint="eastAsia"/>
          <w:szCs w:val="21"/>
        </w:rPr>
        <w:t>）</w:t>
      </w:r>
      <w:r>
        <w:rPr>
          <w:rFonts w:hAnsi="宋体" w:cs="宋体" w:hint="eastAsia"/>
          <w:szCs w:val="21"/>
          <w:lang w:val="zh-CN"/>
        </w:rPr>
        <w:t>关于对招标文件中有关条款的拒绝声明</w:t>
      </w:r>
      <w:r>
        <w:rPr>
          <w:rFonts w:hAnsi="宋体" w:cs="宋体" w:hint="eastAsia"/>
          <w:szCs w:val="21"/>
        </w:rPr>
        <w:t>（</w:t>
      </w:r>
      <w:proofErr w:type="gramStart"/>
      <w:r>
        <w:rPr>
          <w:rFonts w:hAnsi="宋体" w:cs="宋体" w:hint="eastAsia"/>
          <w:szCs w:val="21"/>
        </w:rPr>
        <w:t>完全响应</w:t>
      </w:r>
      <w:proofErr w:type="gramEnd"/>
      <w:r>
        <w:rPr>
          <w:rFonts w:hAnsi="宋体" w:cs="宋体" w:hint="eastAsia"/>
          <w:szCs w:val="21"/>
        </w:rPr>
        <w:t>招标文件要求，则无需提供）</w:t>
      </w:r>
      <w:r>
        <w:rPr>
          <w:rFonts w:hAnsi="宋体" w:cs="宋体" w:hint="eastAsia"/>
          <w:szCs w:val="21"/>
          <w:lang w:val="zh-CN"/>
        </w:rPr>
        <w:t>；</w:t>
      </w:r>
    </w:p>
    <w:p w14:paraId="060500D0" w14:textId="77777777" w:rsidR="0034709D" w:rsidRDefault="00E313A9">
      <w:pPr>
        <w:spacing w:line="440" w:lineRule="exact"/>
        <w:ind w:firstLineChars="200" w:firstLine="420"/>
        <w:outlineLvl w:val="2"/>
        <w:rPr>
          <w:rFonts w:hAnsi="宋体" w:cs="宋体"/>
          <w:b/>
          <w:szCs w:val="21"/>
        </w:rPr>
      </w:pPr>
      <w:r>
        <w:rPr>
          <w:rFonts w:hAnsi="宋体" w:cs="宋体" w:hint="eastAsia"/>
          <w:szCs w:val="21"/>
        </w:rPr>
        <w:t>5</w:t>
      </w:r>
      <w:r>
        <w:rPr>
          <w:rFonts w:hAnsi="宋体" w:cs="宋体" w:hint="eastAsia"/>
          <w:szCs w:val="21"/>
        </w:rPr>
        <w:t>）投标人认为需要的其他技术文件或说明（若有）。</w:t>
      </w:r>
    </w:p>
    <w:p w14:paraId="08FCCCAF" w14:textId="77777777" w:rsidR="0034709D" w:rsidRDefault="00E313A9">
      <w:pPr>
        <w:spacing w:line="440" w:lineRule="exact"/>
        <w:ind w:firstLineChars="170" w:firstLine="358"/>
        <w:outlineLvl w:val="2"/>
        <w:rPr>
          <w:rFonts w:hAnsi="宋体" w:cs="宋体"/>
          <w:b/>
          <w:szCs w:val="21"/>
        </w:rPr>
      </w:pPr>
      <w:r>
        <w:rPr>
          <w:rFonts w:hAnsi="宋体" w:cs="宋体" w:hint="eastAsia"/>
          <w:b/>
          <w:szCs w:val="21"/>
        </w:rPr>
        <w:t>3.3</w:t>
      </w:r>
      <w:r>
        <w:rPr>
          <w:rFonts w:hAnsi="宋体" w:cs="宋体" w:hint="eastAsia"/>
          <w:b/>
          <w:szCs w:val="21"/>
        </w:rPr>
        <w:t>投标报价</w:t>
      </w:r>
      <w:bookmarkEnd w:id="137"/>
      <w:bookmarkEnd w:id="138"/>
      <w:bookmarkEnd w:id="139"/>
    </w:p>
    <w:p w14:paraId="654513FD" w14:textId="77777777" w:rsidR="0034709D" w:rsidRDefault="00E313A9">
      <w:pPr>
        <w:adjustRightInd w:val="0"/>
        <w:snapToGrid w:val="0"/>
        <w:spacing w:line="440" w:lineRule="exact"/>
        <w:ind w:firstLine="360"/>
        <w:rPr>
          <w:rFonts w:hAnsi="宋体" w:cs="宋体"/>
          <w:b/>
          <w:bCs/>
          <w:szCs w:val="21"/>
          <w:u w:val="single"/>
        </w:rPr>
      </w:pPr>
      <w:r>
        <w:rPr>
          <w:rFonts w:hAnsi="宋体" w:cs="宋体" w:hint="eastAsia"/>
          <w:szCs w:val="21"/>
        </w:rPr>
        <w:t>3.3.1</w:t>
      </w:r>
      <w:r>
        <w:rPr>
          <w:rFonts w:hAnsi="宋体" w:cs="宋体" w:hint="eastAsia"/>
          <w:szCs w:val="21"/>
          <w:u w:val="single"/>
        </w:rPr>
        <w:t>▲</w:t>
      </w:r>
      <w:r>
        <w:rPr>
          <w:rFonts w:hAnsi="宋体" w:cs="宋体" w:hint="eastAsia"/>
          <w:b/>
          <w:bCs/>
          <w:szCs w:val="21"/>
          <w:u w:val="single"/>
        </w:rPr>
        <w:t>本次投标报价为含税</w:t>
      </w:r>
      <w:proofErr w:type="gramStart"/>
      <w:r>
        <w:rPr>
          <w:rFonts w:hAnsi="宋体" w:cs="宋体" w:hint="eastAsia"/>
          <w:b/>
          <w:bCs/>
          <w:szCs w:val="21"/>
          <w:u w:val="single"/>
        </w:rPr>
        <w:t>下浮率报价</w:t>
      </w:r>
      <w:proofErr w:type="gramEnd"/>
      <w:r>
        <w:rPr>
          <w:rFonts w:hAnsi="宋体" w:cs="宋体" w:hint="eastAsia"/>
          <w:szCs w:val="21"/>
          <w:u w:val="single"/>
        </w:rPr>
        <w:t>，</w:t>
      </w:r>
      <w:r>
        <w:rPr>
          <w:rFonts w:hAnsi="宋体" w:cs="宋体" w:hint="eastAsia"/>
          <w:b/>
          <w:bCs/>
          <w:szCs w:val="21"/>
          <w:u w:val="single"/>
        </w:rPr>
        <w:t>以</w:t>
      </w:r>
      <w:r>
        <w:rPr>
          <w:rFonts w:hAnsi="宋体" w:cs="宋体" w:hint="eastAsia"/>
          <w:b/>
          <w:bCs/>
          <w:szCs w:val="21"/>
          <w:u w:val="single"/>
        </w:rPr>
        <w:t>2023</w:t>
      </w:r>
      <w:r>
        <w:rPr>
          <w:rFonts w:hAnsi="宋体" w:cs="宋体" w:hint="eastAsia"/>
          <w:b/>
          <w:bCs/>
          <w:szCs w:val="21"/>
          <w:u w:val="single"/>
        </w:rPr>
        <w:t>年</w:t>
      </w:r>
      <w:r>
        <w:rPr>
          <w:rFonts w:hAnsi="宋体" w:cs="宋体" w:hint="eastAsia"/>
          <w:b/>
          <w:bCs/>
          <w:szCs w:val="21"/>
          <w:u w:val="single"/>
        </w:rPr>
        <w:t>9</w:t>
      </w:r>
      <w:r>
        <w:rPr>
          <w:rFonts w:hAnsi="宋体" w:cs="宋体" w:hint="eastAsia"/>
          <w:b/>
          <w:bCs/>
          <w:szCs w:val="21"/>
          <w:u w:val="single"/>
        </w:rPr>
        <w:t>月份</w:t>
      </w:r>
      <w:r>
        <w:rPr>
          <w:rFonts w:asciiTheme="minorEastAsia" w:eastAsiaTheme="minorEastAsia" w:hAnsiTheme="minorEastAsia" w:cstheme="minorEastAsia" w:hint="eastAsia"/>
          <w:b/>
          <w:bCs/>
          <w:szCs w:val="21"/>
          <w:u w:val="single"/>
        </w:rPr>
        <w:t>杭州市市区散装</w:t>
      </w:r>
      <w:r>
        <w:rPr>
          <w:rFonts w:asciiTheme="minorEastAsia" w:eastAsiaTheme="minorEastAsia" w:hAnsiTheme="minorEastAsia" w:cstheme="minorEastAsia" w:hint="eastAsia"/>
          <w:b/>
          <w:bCs/>
          <w:szCs w:val="21"/>
          <w:u w:val="single"/>
        </w:rPr>
        <w:t>/</w:t>
      </w:r>
      <w:r>
        <w:rPr>
          <w:rFonts w:asciiTheme="minorEastAsia" w:eastAsiaTheme="minorEastAsia" w:hAnsiTheme="minorEastAsia" w:cstheme="minorEastAsia" w:hint="eastAsia"/>
          <w:b/>
          <w:bCs/>
          <w:szCs w:val="21"/>
          <w:u w:val="single"/>
        </w:rPr>
        <w:t>袋装水泥</w:t>
      </w:r>
      <w:r>
        <w:rPr>
          <w:rFonts w:asciiTheme="minorEastAsia" w:eastAsiaTheme="minorEastAsia" w:hAnsiTheme="minorEastAsia" w:cstheme="minorEastAsia" w:hint="eastAsia"/>
          <w:b/>
          <w:bCs/>
          <w:szCs w:val="21"/>
          <w:u w:val="single"/>
        </w:rPr>
        <w:t>M32.5R</w:t>
      </w:r>
      <w:proofErr w:type="gramStart"/>
      <w:r>
        <w:rPr>
          <w:rFonts w:asciiTheme="minorEastAsia" w:eastAsiaTheme="minorEastAsia" w:hAnsiTheme="minorEastAsia" w:cstheme="minorEastAsia" w:hint="eastAsia"/>
          <w:b/>
          <w:bCs/>
          <w:szCs w:val="21"/>
          <w:u w:val="single"/>
        </w:rPr>
        <w:t>信息价</w:t>
      </w:r>
      <w:proofErr w:type="gramEnd"/>
      <w:r>
        <w:rPr>
          <w:rFonts w:asciiTheme="minorEastAsia" w:eastAsiaTheme="minorEastAsia" w:hAnsiTheme="minorEastAsia" w:cstheme="minorEastAsia" w:hint="eastAsia"/>
          <w:b/>
          <w:bCs/>
          <w:szCs w:val="21"/>
          <w:u w:val="single"/>
        </w:rPr>
        <w:t>为计价基准（袋装</w:t>
      </w:r>
      <w:r>
        <w:rPr>
          <w:rFonts w:asciiTheme="minorEastAsia" w:eastAsiaTheme="minorEastAsia" w:hAnsiTheme="minorEastAsia" w:cstheme="minorEastAsia" w:hint="eastAsia"/>
          <w:b/>
          <w:bCs/>
          <w:szCs w:val="21"/>
          <w:u w:val="single"/>
        </w:rPr>
        <w:t>330</w:t>
      </w:r>
      <w:r>
        <w:rPr>
          <w:rFonts w:asciiTheme="minorEastAsia" w:eastAsiaTheme="minorEastAsia" w:hAnsiTheme="minorEastAsia" w:cstheme="minorEastAsia" w:hint="eastAsia"/>
          <w:b/>
          <w:bCs/>
          <w:szCs w:val="21"/>
          <w:u w:val="single"/>
        </w:rPr>
        <w:t>元</w:t>
      </w:r>
      <w:r>
        <w:rPr>
          <w:rFonts w:asciiTheme="minorEastAsia" w:eastAsiaTheme="minorEastAsia" w:hAnsiTheme="minorEastAsia" w:cstheme="minorEastAsia" w:hint="eastAsia"/>
          <w:b/>
          <w:bCs/>
          <w:szCs w:val="21"/>
          <w:u w:val="single"/>
        </w:rPr>
        <w:t>/</w:t>
      </w:r>
      <w:r>
        <w:rPr>
          <w:rFonts w:asciiTheme="minorEastAsia" w:eastAsiaTheme="minorEastAsia" w:hAnsiTheme="minorEastAsia" w:cstheme="minorEastAsia" w:hint="eastAsia"/>
          <w:b/>
          <w:bCs/>
          <w:szCs w:val="21"/>
          <w:u w:val="single"/>
        </w:rPr>
        <w:t>吨、散装</w:t>
      </w:r>
      <w:r>
        <w:rPr>
          <w:rFonts w:asciiTheme="minorEastAsia" w:eastAsiaTheme="minorEastAsia" w:hAnsiTheme="minorEastAsia" w:cstheme="minorEastAsia" w:hint="eastAsia"/>
          <w:b/>
          <w:bCs/>
          <w:szCs w:val="21"/>
          <w:u w:val="single"/>
        </w:rPr>
        <w:t>300</w:t>
      </w:r>
      <w:r>
        <w:rPr>
          <w:rFonts w:asciiTheme="minorEastAsia" w:eastAsiaTheme="minorEastAsia" w:hAnsiTheme="minorEastAsia" w:cstheme="minorEastAsia" w:hint="eastAsia"/>
          <w:b/>
          <w:bCs/>
          <w:szCs w:val="21"/>
          <w:u w:val="single"/>
        </w:rPr>
        <w:t>元</w:t>
      </w:r>
      <w:r>
        <w:rPr>
          <w:rFonts w:asciiTheme="minorEastAsia" w:eastAsiaTheme="minorEastAsia" w:hAnsiTheme="minorEastAsia" w:cstheme="minorEastAsia" w:hint="eastAsia"/>
          <w:b/>
          <w:bCs/>
          <w:szCs w:val="21"/>
          <w:u w:val="single"/>
        </w:rPr>
        <w:t>/</w:t>
      </w:r>
      <w:r>
        <w:rPr>
          <w:rFonts w:asciiTheme="minorEastAsia" w:eastAsiaTheme="minorEastAsia" w:hAnsiTheme="minorEastAsia" w:cstheme="minorEastAsia" w:hint="eastAsia"/>
          <w:b/>
          <w:bCs/>
          <w:szCs w:val="21"/>
          <w:u w:val="single"/>
        </w:rPr>
        <w:t>吨）网址</w:t>
      </w:r>
      <w:r>
        <w:rPr>
          <w:rFonts w:asciiTheme="minorEastAsia" w:eastAsiaTheme="minorEastAsia" w:hAnsiTheme="minorEastAsia" w:cstheme="minorEastAsia" w:hint="eastAsia"/>
          <w:b/>
          <w:bCs/>
          <w:szCs w:val="21"/>
          <w:u w:val="single"/>
        </w:rPr>
        <w:t>https://jgxx.cxjw.hangzhou.gov.cn:88/search/#/home</w:t>
      </w:r>
      <w:r>
        <w:rPr>
          <w:rFonts w:asciiTheme="minorEastAsia" w:eastAsiaTheme="minorEastAsia" w:hAnsiTheme="minorEastAsia" w:cstheme="minorEastAsia" w:hint="eastAsia"/>
          <w:b/>
          <w:bCs/>
          <w:szCs w:val="21"/>
          <w:u w:val="single"/>
        </w:rPr>
        <w:t>）</w:t>
      </w:r>
      <w:r>
        <w:rPr>
          <w:rFonts w:hAnsi="宋体" w:cs="宋体" w:hint="eastAsia"/>
          <w:b/>
          <w:bCs/>
          <w:szCs w:val="21"/>
          <w:u w:val="single"/>
        </w:rPr>
        <w:t>。</w:t>
      </w:r>
    </w:p>
    <w:p w14:paraId="261CB684" w14:textId="77777777" w:rsidR="0034709D" w:rsidRDefault="00E313A9">
      <w:pPr>
        <w:adjustRightInd w:val="0"/>
        <w:snapToGrid w:val="0"/>
        <w:spacing w:line="440" w:lineRule="exact"/>
        <w:ind w:firstLine="360"/>
        <w:rPr>
          <w:rFonts w:hAnsi="宋体" w:cs="宋体"/>
          <w:szCs w:val="21"/>
        </w:rPr>
      </w:pPr>
      <w:r>
        <w:rPr>
          <w:rFonts w:hAnsi="宋体" w:cs="宋体" w:hint="eastAsia"/>
          <w:szCs w:val="21"/>
        </w:rPr>
        <w:t>3.3.2</w:t>
      </w:r>
      <w:r>
        <w:rPr>
          <w:rFonts w:hAnsi="宋体" w:cs="宋体" w:hint="eastAsia"/>
          <w:szCs w:val="21"/>
        </w:rPr>
        <w:t>本项目设有最高限价，投标人报价不得高于最高限价，高于最高限价</w:t>
      </w:r>
      <w:proofErr w:type="gramStart"/>
      <w:r>
        <w:rPr>
          <w:rFonts w:hAnsi="宋体" w:cs="宋体" w:hint="eastAsia"/>
          <w:szCs w:val="21"/>
        </w:rPr>
        <w:t>以废标处理</w:t>
      </w:r>
      <w:proofErr w:type="gramEnd"/>
      <w:r>
        <w:rPr>
          <w:rFonts w:hAnsi="宋体" w:cs="宋体" w:hint="eastAsia"/>
          <w:szCs w:val="21"/>
        </w:rPr>
        <w:t>。</w:t>
      </w:r>
    </w:p>
    <w:p w14:paraId="3692A51E" w14:textId="77777777" w:rsidR="0034709D" w:rsidRDefault="00E313A9">
      <w:pPr>
        <w:adjustRightInd w:val="0"/>
        <w:snapToGrid w:val="0"/>
        <w:spacing w:line="440" w:lineRule="exact"/>
        <w:ind w:firstLine="360"/>
        <w:rPr>
          <w:rFonts w:hAnsi="宋体" w:cs="宋体"/>
          <w:b/>
          <w:bCs/>
          <w:szCs w:val="21"/>
        </w:rPr>
      </w:pPr>
      <w:r>
        <w:rPr>
          <w:rFonts w:hAnsi="宋体" w:cs="宋体" w:hint="eastAsia"/>
          <w:b/>
          <w:bCs/>
          <w:szCs w:val="21"/>
        </w:rPr>
        <w:t>3.3.3</w:t>
      </w:r>
      <w:r>
        <w:rPr>
          <w:rFonts w:hAnsi="宋体" w:cs="宋体" w:hint="eastAsia"/>
          <w:b/>
          <w:bCs/>
          <w:szCs w:val="21"/>
        </w:rPr>
        <w:t>投标人所报的</w:t>
      </w:r>
      <w:proofErr w:type="gramStart"/>
      <w:r>
        <w:rPr>
          <w:rFonts w:hAnsi="宋体" w:cs="宋体" w:hint="eastAsia"/>
          <w:b/>
          <w:bCs/>
          <w:szCs w:val="21"/>
        </w:rPr>
        <w:t>下浮率</w:t>
      </w:r>
      <w:proofErr w:type="gramEnd"/>
      <w:r>
        <w:rPr>
          <w:rFonts w:hAnsi="宋体" w:cs="宋体" w:hint="eastAsia"/>
          <w:b/>
          <w:bCs/>
          <w:szCs w:val="21"/>
        </w:rPr>
        <w:t>在合同执行过程中是固定的，不得以任何理由予以变更。投标人在投标报价中还应充分考虑所有可能发生的费用。</w:t>
      </w:r>
    </w:p>
    <w:p w14:paraId="32D54E76" w14:textId="77777777" w:rsidR="0034709D" w:rsidRDefault="00E313A9">
      <w:pPr>
        <w:adjustRightInd w:val="0"/>
        <w:snapToGrid w:val="0"/>
        <w:spacing w:line="440" w:lineRule="exact"/>
        <w:ind w:firstLine="360"/>
        <w:rPr>
          <w:rFonts w:hAnsi="宋体" w:cs="宋体"/>
          <w:b/>
          <w:bCs/>
          <w:szCs w:val="21"/>
        </w:rPr>
      </w:pPr>
      <w:r>
        <w:rPr>
          <w:rFonts w:hAnsi="宋体" w:cs="宋体" w:hint="eastAsia"/>
          <w:b/>
          <w:bCs/>
          <w:szCs w:val="21"/>
        </w:rPr>
        <w:t xml:space="preserve">3.3.4 </w:t>
      </w:r>
      <w:r>
        <w:rPr>
          <w:rFonts w:hAnsi="宋体" w:cs="宋体" w:hint="eastAsia"/>
          <w:b/>
          <w:bCs/>
          <w:szCs w:val="21"/>
          <w:u w:val="single"/>
        </w:rPr>
        <w:t>▲所投标项只允许有一个报价，不接受有选择报价的投标文件。</w:t>
      </w:r>
    </w:p>
    <w:p w14:paraId="3C2FC12F" w14:textId="77777777" w:rsidR="0034709D" w:rsidRDefault="00E313A9">
      <w:pPr>
        <w:spacing w:line="440" w:lineRule="exact"/>
        <w:ind w:firstLineChars="170" w:firstLine="358"/>
        <w:outlineLvl w:val="2"/>
        <w:rPr>
          <w:rFonts w:hAnsi="宋体" w:cs="宋体"/>
          <w:b/>
          <w:szCs w:val="21"/>
        </w:rPr>
      </w:pPr>
      <w:bookmarkStart w:id="140" w:name="_Toc10055"/>
      <w:bookmarkStart w:id="141" w:name="_Toc2530"/>
      <w:bookmarkStart w:id="142" w:name="_Toc18875"/>
      <w:r>
        <w:rPr>
          <w:rFonts w:hAnsi="宋体" w:cs="宋体" w:hint="eastAsia"/>
          <w:b/>
          <w:szCs w:val="21"/>
        </w:rPr>
        <w:t>3.4</w:t>
      </w:r>
      <w:r>
        <w:rPr>
          <w:rFonts w:hAnsi="宋体" w:cs="宋体" w:hint="eastAsia"/>
          <w:b/>
          <w:szCs w:val="21"/>
        </w:rPr>
        <w:t>投标有效期</w:t>
      </w:r>
      <w:bookmarkEnd w:id="140"/>
      <w:bookmarkEnd w:id="141"/>
      <w:bookmarkEnd w:id="142"/>
    </w:p>
    <w:p w14:paraId="0F130A62" w14:textId="77777777" w:rsidR="0034709D" w:rsidRDefault="00E313A9">
      <w:pPr>
        <w:spacing w:line="440" w:lineRule="exact"/>
        <w:ind w:firstLineChars="170" w:firstLine="357"/>
        <w:rPr>
          <w:rFonts w:hAnsi="宋体" w:cs="宋体"/>
          <w:szCs w:val="21"/>
        </w:rPr>
      </w:pPr>
      <w:r>
        <w:rPr>
          <w:rFonts w:hAnsi="宋体" w:cs="宋体" w:hint="eastAsia"/>
          <w:szCs w:val="21"/>
        </w:rPr>
        <w:t>3.4.1</w:t>
      </w:r>
      <w:r>
        <w:rPr>
          <w:rFonts w:hAnsi="宋体" w:cs="宋体" w:hint="eastAsia"/>
          <w:szCs w:val="21"/>
        </w:rPr>
        <w:t>在投标人须知前附表规定的投标有效期内，投标有效期不足将被视为非响应性投标而予以拒绝，在此期限内，凡符合本招标文件要求的投标文件均保持有效。</w:t>
      </w:r>
    </w:p>
    <w:p w14:paraId="68821110" w14:textId="77777777" w:rsidR="0034709D" w:rsidRDefault="00E313A9">
      <w:pPr>
        <w:spacing w:line="440" w:lineRule="exact"/>
        <w:ind w:firstLineChars="170" w:firstLine="357"/>
        <w:rPr>
          <w:rFonts w:hAnsi="宋体" w:cs="宋体"/>
          <w:szCs w:val="21"/>
        </w:rPr>
      </w:pPr>
      <w:r>
        <w:rPr>
          <w:rFonts w:hAnsi="宋体" w:cs="宋体" w:hint="eastAsia"/>
          <w:szCs w:val="21"/>
        </w:rPr>
        <w:t>3.4.2</w:t>
      </w:r>
      <w:r>
        <w:rPr>
          <w:rFonts w:hAnsi="宋体" w:cs="宋体" w:hint="eastAsia"/>
          <w:szCs w:val="21"/>
        </w:rPr>
        <w:t>在特殊的情况下，在原定投标有效期满之前招标人可以根据需要以书面形式向投标人提出延长投标有效期的要求，对此要求投标人须以书面形式予以答复，投标人可以拒绝招标人这种要求，而不被没收投标保证金，但其投标视为无效。同意延长投标有效期的投标人既不能要求也不允许修改其投标文件，但需要相应的延长投标保证金的有效期，在延长的投标有效期</w:t>
      </w:r>
      <w:proofErr w:type="gramStart"/>
      <w:r>
        <w:rPr>
          <w:rFonts w:hAnsi="宋体" w:cs="宋体" w:hint="eastAsia"/>
          <w:szCs w:val="21"/>
        </w:rPr>
        <w:t>内本须知</w:t>
      </w:r>
      <w:proofErr w:type="gramEnd"/>
      <w:r>
        <w:rPr>
          <w:rFonts w:hAnsi="宋体" w:cs="宋体" w:hint="eastAsia"/>
          <w:szCs w:val="21"/>
        </w:rPr>
        <w:t>关于投标保证金的规定仍然适用。</w:t>
      </w:r>
    </w:p>
    <w:p w14:paraId="60D58D3E" w14:textId="77777777" w:rsidR="0034709D" w:rsidRDefault="00E313A9">
      <w:pPr>
        <w:spacing w:line="440" w:lineRule="exact"/>
        <w:ind w:firstLineChars="170" w:firstLine="358"/>
        <w:outlineLvl w:val="2"/>
        <w:rPr>
          <w:rFonts w:hAnsi="宋体" w:cs="宋体"/>
          <w:b/>
          <w:szCs w:val="21"/>
        </w:rPr>
      </w:pPr>
      <w:bookmarkStart w:id="143" w:name="_Toc16128"/>
      <w:bookmarkStart w:id="144" w:name="_Toc2721"/>
      <w:bookmarkStart w:id="145" w:name="_Toc6585"/>
      <w:r>
        <w:rPr>
          <w:rFonts w:hAnsi="宋体" w:cs="宋体" w:hint="eastAsia"/>
          <w:b/>
          <w:szCs w:val="21"/>
        </w:rPr>
        <w:t>3</w:t>
      </w:r>
      <w:r>
        <w:rPr>
          <w:rFonts w:hAnsi="宋体" w:cs="宋体" w:hint="eastAsia"/>
          <w:b/>
          <w:szCs w:val="21"/>
        </w:rPr>
        <w:t>.5</w:t>
      </w:r>
      <w:r>
        <w:rPr>
          <w:rFonts w:hAnsi="宋体" w:cs="宋体" w:hint="eastAsia"/>
          <w:b/>
          <w:szCs w:val="21"/>
        </w:rPr>
        <w:t>投标保证金</w:t>
      </w:r>
      <w:bookmarkEnd w:id="143"/>
      <w:bookmarkEnd w:id="144"/>
      <w:bookmarkEnd w:id="145"/>
    </w:p>
    <w:p w14:paraId="7B987C14" w14:textId="77777777" w:rsidR="0034709D" w:rsidRDefault="00E313A9">
      <w:pPr>
        <w:spacing w:line="440" w:lineRule="exact"/>
        <w:ind w:firstLineChars="170" w:firstLine="357"/>
        <w:rPr>
          <w:rFonts w:hAnsi="宋体" w:cs="宋体"/>
          <w:szCs w:val="21"/>
        </w:rPr>
      </w:pPr>
      <w:r>
        <w:rPr>
          <w:rFonts w:hAnsi="宋体" w:cs="宋体" w:hint="eastAsia"/>
          <w:szCs w:val="21"/>
        </w:rPr>
        <w:t>3.5.1</w:t>
      </w:r>
      <w:r>
        <w:rPr>
          <w:rFonts w:hAnsi="宋体" w:cs="宋体" w:hint="eastAsia"/>
          <w:szCs w:val="21"/>
        </w:rPr>
        <w:t>投标人应在递交投标文件前以人民币提交一笔不少于本投标须知前附表第</w:t>
      </w:r>
      <w:r>
        <w:rPr>
          <w:rFonts w:hAnsi="宋体" w:cs="宋体" w:hint="eastAsia"/>
          <w:szCs w:val="21"/>
        </w:rPr>
        <w:t>3.5.1</w:t>
      </w:r>
      <w:r>
        <w:rPr>
          <w:rFonts w:hAnsi="宋体" w:cs="宋体" w:hint="eastAsia"/>
          <w:szCs w:val="21"/>
        </w:rPr>
        <w:t>条所规定数额的投标保证金；招标人可根据本投标须知第</w:t>
      </w:r>
      <w:r>
        <w:rPr>
          <w:rFonts w:hAnsi="宋体" w:cs="宋体" w:hint="eastAsia"/>
          <w:szCs w:val="21"/>
        </w:rPr>
        <w:t>3.5.6</w:t>
      </w:r>
      <w:r>
        <w:rPr>
          <w:rFonts w:hAnsi="宋体" w:cs="宋体" w:hint="eastAsia"/>
          <w:szCs w:val="21"/>
        </w:rPr>
        <w:t>条规定的条件予以没收投标保证金；</w:t>
      </w:r>
    </w:p>
    <w:p w14:paraId="23DD156F" w14:textId="77777777" w:rsidR="0034709D" w:rsidRDefault="00E313A9">
      <w:pPr>
        <w:spacing w:line="440" w:lineRule="exact"/>
        <w:ind w:firstLineChars="170" w:firstLine="357"/>
        <w:rPr>
          <w:rFonts w:hAnsi="宋体" w:cs="宋体"/>
          <w:szCs w:val="21"/>
        </w:rPr>
      </w:pPr>
      <w:r>
        <w:rPr>
          <w:rFonts w:hAnsi="宋体" w:cs="宋体" w:hint="eastAsia"/>
          <w:szCs w:val="21"/>
        </w:rPr>
        <w:t>3.5.2</w:t>
      </w:r>
      <w:r>
        <w:rPr>
          <w:rFonts w:hAnsi="宋体" w:cs="宋体" w:hint="eastAsia"/>
        </w:rPr>
        <w:t>投标保证金为投标文件的组成部分之一；</w:t>
      </w:r>
    </w:p>
    <w:p w14:paraId="738C1B10" w14:textId="77777777" w:rsidR="0034709D" w:rsidRDefault="00E313A9">
      <w:pPr>
        <w:spacing w:line="440" w:lineRule="exact"/>
        <w:ind w:firstLineChars="170" w:firstLine="357"/>
        <w:rPr>
          <w:rFonts w:hAnsi="宋体" w:cs="宋体"/>
          <w:szCs w:val="21"/>
        </w:rPr>
      </w:pPr>
      <w:r>
        <w:rPr>
          <w:rFonts w:hAnsi="宋体" w:cs="宋体" w:hint="eastAsia"/>
          <w:szCs w:val="21"/>
        </w:rPr>
        <w:t>3.5.3</w:t>
      </w:r>
      <w:r>
        <w:rPr>
          <w:rFonts w:hAnsi="宋体" w:cs="宋体" w:hint="eastAsia"/>
          <w:b/>
        </w:rPr>
        <w:t>对于未能按要求提交投标保证金的投标，招标人将视为不响应招标文件而予以拒绝；</w:t>
      </w:r>
    </w:p>
    <w:p w14:paraId="60F7298D" w14:textId="77777777" w:rsidR="0034709D" w:rsidRDefault="00E313A9">
      <w:pPr>
        <w:spacing w:line="440" w:lineRule="exact"/>
        <w:ind w:firstLineChars="170" w:firstLine="357"/>
        <w:rPr>
          <w:rFonts w:hAnsi="宋体" w:cs="宋体"/>
          <w:szCs w:val="21"/>
        </w:rPr>
      </w:pPr>
      <w:r>
        <w:rPr>
          <w:rFonts w:hAnsi="宋体" w:cs="宋体" w:hint="eastAsia"/>
          <w:szCs w:val="21"/>
        </w:rPr>
        <w:t>3.5.4</w:t>
      </w:r>
      <w:r>
        <w:rPr>
          <w:rFonts w:hAnsi="宋体" w:cs="宋体" w:hint="eastAsia"/>
          <w:szCs w:val="21"/>
        </w:rPr>
        <w:t>本招标项目的中标通知书发出后五个工作日内，该项目未中标单位的投标保证金即可退付；</w:t>
      </w:r>
    </w:p>
    <w:p w14:paraId="0501E011" w14:textId="77777777" w:rsidR="0034709D" w:rsidRDefault="00E313A9">
      <w:pPr>
        <w:spacing w:line="440" w:lineRule="exact"/>
        <w:ind w:firstLineChars="170" w:firstLine="357"/>
        <w:rPr>
          <w:rFonts w:hAnsi="宋体" w:cs="宋体"/>
          <w:szCs w:val="21"/>
        </w:rPr>
      </w:pPr>
      <w:r>
        <w:rPr>
          <w:rFonts w:hAnsi="宋体" w:cs="宋体" w:hint="eastAsia"/>
          <w:szCs w:val="21"/>
        </w:rPr>
        <w:t>3.5.5</w:t>
      </w:r>
      <w:r>
        <w:rPr>
          <w:rFonts w:hAnsi="宋体" w:cs="宋体" w:hint="eastAsia"/>
          <w:szCs w:val="21"/>
        </w:rPr>
        <w:t>中标人的投标保证金，在中标人按本投标须知第</w:t>
      </w:r>
      <w:r>
        <w:rPr>
          <w:rFonts w:hAnsi="宋体" w:cs="宋体" w:hint="eastAsia"/>
          <w:szCs w:val="21"/>
        </w:rPr>
        <w:t>7.4.1</w:t>
      </w:r>
      <w:r>
        <w:rPr>
          <w:rFonts w:hAnsi="宋体" w:cs="宋体" w:hint="eastAsia"/>
          <w:szCs w:val="21"/>
        </w:rPr>
        <w:t>条规定签订合同并按本投标须知第</w:t>
      </w:r>
      <w:r>
        <w:rPr>
          <w:rFonts w:hAnsi="宋体" w:cs="宋体" w:hint="eastAsia"/>
          <w:szCs w:val="21"/>
        </w:rPr>
        <w:t>7.3.1</w:t>
      </w:r>
      <w:r>
        <w:rPr>
          <w:rFonts w:hAnsi="宋体" w:cs="宋体" w:hint="eastAsia"/>
          <w:szCs w:val="21"/>
        </w:rPr>
        <w:t>条规定提交履约担保后，五个工作日内予以退还；</w:t>
      </w:r>
    </w:p>
    <w:p w14:paraId="33FD977C" w14:textId="77777777" w:rsidR="0034709D" w:rsidRDefault="00E313A9">
      <w:pPr>
        <w:spacing w:line="440" w:lineRule="exact"/>
        <w:ind w:firstLineChars="170" w:firstLine="357"/>
        <w:rPr>
          <w:rFonts w:hAnsi="宋体" w:cs="宋体"/>
          <w:szCs w:val="21"/>
        </w:rPr>
      </w:pPr>
      <w:r>
        <w:rPr>
          <w:rFonts w:hAnsi="宋体" w:cs="宋体" w:hint="eastAsia"/>
          <w:szCs w:val="21"/>
        </w:rPr>
        <w:t>3.5.6</w:t>
      </w:r>
      <w:r>
        <w:rPr>
          <w:rFonts w:hAnsi="宋体" w:cs="宋体" w:hint="eastAsia"/>
          <w:szCs w:val="21"/>
        </w:rPr>
        <w:t>投标人如有下列情形之一的，投标保证金将不予退还：</w:t>
      </w:r>
    </w:p>
    <w:p w14:paraId="22A94970"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）投标人在规定的投标有效期内撤销其投标文件；</w:t>
      </w:r>
    </w:p>
    <w:p w14:paraId="53731BE9"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）中标人在收到中标通知书后，无正当理由拒签合同或未按招标文件规定提交履约担保的；</w:t>
      </w:r>
    </w:p>
    <w:p w14:paraId="0202ABC4"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）第一中标候选人因不可抗力之外的原因放弃中标权的，必须按招标文件的规定没收其投标保证金。没收的投标保证金不能弥补由于其放弃中标权而给招标人造成中标价的差额损失的，由</w:t>
      </w:r>
      <w:r>
        <w:rPr>
          <w:rFonts w:hAnsi="宋体" w:cs="宋体" w:hint="eastAsia"/>
          <w:szCs w:val="21"/>
        </w:rPr>
        <w:t>放弃中标权的中标候选人承担；</w:t>
      </w:r>
    </w:p>
    <w:p w14:paraId="3B8423D1"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4</w:t>
      </w:r>
      <w:r>
        <w:rPr>
          <w:rFonts w:hAnsi="宋体" w:cs="宋体" w:hint="eastAsia"/>
          <w:szCs w:val="21"/>
        </w:rPr>
        <w:t>）法律、法规规定的其他情形。</w:t>
      </w:r>
    </w:p>
    <w:p w14:paraId="575EE9CF" w14:textId="77777777" w:rsidR="0034709D" w:rsidRDefault="00E313A9">
      <w:pPr>
        <w:spacing w:line="440" w:lineRule="exact"/>
        <w:ind w:firstLineChars="170" w:firstLine="357"/>
        <w:rPr>
          <w:rFonts w:hAnsi="宋体" w:cs="宋体"/>
          <w:szCs w:val="21"/>
        </w:rPr>
      </w:pPr>
      <w:r>
        <w:rPr>
          <w:rFonts w:hAnsi="宋体" w:cs="宋体" w:hint="eastAsia"/>
          <w:szCs w:val="21"/>
        </w:rPr>
        <w:t>3.5.7</w:t>
      </w:r>
      <w:r>
        <w:rPr>
          <w:rFonts w:hAnsi="宋体" w:cs="宋体" w:hint="eastAsia"/>
          <w:szCs w:val="21"/>
        </w:rPr>
        <w:t>保证金退还手续</w:t>
      </w:r>
    </w:p>
    <w:p w14:paraId="6F3C95B8" w14:textId="77777777" w:rsidR="0034709D" w:rsidRDefault="00E313A9">
      <w:pPr>
        <w:spacing w:line="440" w:lineRule="exact"/>
        <w:ind w:firstLineChars="170" w:firstLine="358"/>
        <w:rPr>
          <w:rFonts w:hAnsi="宋体" w:cs="宋体"/>
          <w:b/>
          <w:szCs w:val="21"/>
        </w:rPr>
      </w:pPr>
      <w:r>
        <w:rPr>
          <w:rFonts w:hAnsi="宋体" w:cs="宋体" w:hint="eastAsia"/>
          <w:b/>
          <w:szCs w:val="21"/>
        </w:rPr>
        <w:t>为及时退还各投标人的投标保证金，请各投标人随投标文件一起提交按“附件十六：退还投标保证金申请书”格式填写、盖章的“退还投标保证金申请书”（单独提交，切勿装订入投标文件中）。</w:t>
      </w:r>
    </w:p>
    <w:p w14:paraId="0248A6CA" w14:textId="77777777" w:rsidR="0034709D" w:rsidRDefault="00E313A9">
      <w:pPr>
        <w:spacing w:line="440" w:lineRule="exact"/>
        <w:ind w:firstLineChars="170" w:firstLine="358"/>
        <w:outlineLvl w:val="2"/>
        <w:rPr>
          <w:rFonts w:hAnsi="宋体" w:cs="宋体"/>
          <w:b/>
          <w:szCs w:val="21"/>
        </w:rPr>
      </w:pPr>
      <w:bookmarkStart w:id="146" w:name="_Toc11772"/>
      <w:bookmarkStart w:id="147" w:name="_Toc7621"/>
      <w:bookmarkStart w:id="148" w:name="_Toc9962"/>
      <w:r>
        <w:rPr>
          <w:rFonts w:hAnsi="宋体" w:cs="宋体" w:hint="eastAsia"/>
          <w:b/>
          <w:szCs w:val="21"/>
        </w:rPr>
        <w:t>3.6</w:t>
      </w:r>
      <w:r>
        <w:rPr>
          <w:rFonts w:hAnsi="宋体" w:cs="宋体" w:hint="eastAsia"/>
          <w:b/>
          <w:szCs w:val="21"/>
        </w:rPr>
        <w:t>投标文件的编制</w:t>
      </w:r>
      <w:bookmarkEnd w:id="146"/>
      <w:bookmarkEnd w:id="147"/>
      <w:bookmarkEnd w:id="148"/>
    </w:p>
    <w:p w14:paraId="38333913"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3.6.1 </w:t>
      </w:r>
      <w:r>
        <w:rPr>
          <w:rFonts w:hAnsi="宋体" w:cs="宋体" w:hint="eastAsia"/>
          <w:szCs w:val="21"/>
        </w:rPr>
        <w:t>投标文件应按本须知第</w:t>
      </w:r>
      <w:r>
        <w:rPr>
          <w:rFonts w:hAnsi="宋体" w:cs="宋体" w:hint="eastAsia"/>
          <w:szCs w:val="21"/>
        </w:rPr>
        <w:t>3.2</w:t>
      </w:r>
      <w:r>
        <w:rPr>
          <w:rFonts w:hAnsi="宋体" w:cs="宋体" w:hint="eastAsia"/>
          <w:szCs w:val="21"/>
        </w:rPr>
        <w:t>款规定的内容和第五章“投标文件格式”进行编写，如有必要，可以增加附页，作为投标文件的组成部分，“投标文件格式”中没有规定的可自行编制格式。</w:t>
      </w:r>
    </w:p>
    <w:p w14:paraId="20214F65"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3.6.2 </w:t>
      </w:r>
      <w:r>
        <w:rPr>
          <w:rFonts w:hAnsi="宋体" w:cs="宋体" w:hint="eastAsia"/>
          <w:szCs w:val="21"/>
        </w:rPr>
        <w:t>投标文件应对招标文件有关服务时间、投标有效期、质量要求、招标内容和要求、招标范围等实质性内容</w:t>
      </w:r>
      <w:proofErr w:type="gramStart"/>
      <w:r>
        <w:rPr>
          <w:rFonts w:hAnsi="宋体" w:cs="宋体" w:hint="eastAsia"/>
          <w:szCs w:val="21"/>
        </w:rPr>
        <w:t>作出</w:t>
      </w:r>
      <w:proofErr w:type="gramEnd"/>
      <w:r>
        <w:rPr>
          <w:rFonts w:hAnsi="宋体" w:cs="宋体" w:hint="eastAsia"/>
          <w:szCs w:val="21"/>
        </w:rPr>
        <w:t>响应。</w:t>
      </w:r>
    </w:p>
    <w:p w14:paraId="38EF96BB"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3.6.3 </w:t>
      </w:r>
      <w:r>
        <w:rPr>
          <w:rFonts w:hAnsi="宋体" w:cs="宋体" w:hint="eastAsia"/>
          <w:szCs w:val="21"/>
        </w:rPr>
        <w:t>投标文件应用不褪色的材料书写、打印或复印，并由投标人的法定代表人或其委托代理人签字或盖章。委托代理人签字的，投标文件应附法定代表人签署的授权委托书。投标文件应尽量避免涂改、</w:t>
      </w:r>
      <w:proofErr w:type="gramStart"/>
      <w:r>
        <w:rPr>
          <w:rFonts w:hAnsi="宋体" w:cs="宋体" w:hint="eastAsia"/>
          <w:szCs w:val="21"/>
        </w:rPr>
        <w:t>行间插字或</w:t>
      </w:r>
      <w:proofErr w:type="gramEnd"/>
      <w:r>
        <w:rPr>
          <w:rFonts w:hAnsi="宋体" w:cs="宋体" w:hint="eastAsia"/>
          <w:szCs w:val="21"/>
        </w:rPr>
        <w:t>删除。如果出现上述情况，改动之处应加</w:t>
      </w:r>
      <w:r>
        <w:rPr>
          <w:rFonts w:hAnsi="宋体" w:cs="宋体" w:hint="eastAsia"/>
          <w:szCs w:val="21"/>
        </w:rPr>
        <w:t>盖单位章或由投标人的法定代表人签字或其委托代理人签字。签字或盖章的具体要求见投标人须知前附表。</w:t>
      </w:r>
    </w:p>
    <w:p w14:paraId="5A7650E2" w14:textId="77777777" w:rsidR="0034709D" w:rsidRDefault="00E313A9">
      <w:pPr>
        <w:spacing w:line="440" w:lineRule="exact"/>
        <w:ind w:firstLineChars="170" w:firstLine="357"/>
        <w:rPr>
          <w:rFonts w:hAnsi="宋体" w:cs="宋体"/>
          <w:szCs w:val="21"/>
        </w:rPr>
      </w:pPr>
      <w:r>
        <w:rPr>
          <w:rFonts w:hAnsi="宋体" w:cs="宋体" w:hint="eastAsia"/>
          <w:szCs w:val="21"/>
        </w:rPr>
        <w:t>3.6.4</w:t>
      </w:r>
      <w:r>
        <w:rPr>
          <w:rFonts w:hAnsi="宋体" w:cs="宋体" w:hint="eastAsia"/>
          <w:szCs w:val="21"/>
        </w:rPr>
        <w:t>投标文件数量详见投标人须知前附表。正本、副本的封面上应清楚地标记</w:t>
      </w:r>
      <w:r>
        <w:rPr>
          <w:rFonts w:hAnsi="宋体" w:cs="宋体" w:hint="eastAsia"/>
          <w:b/>
          <w:bCs/>
          <w:szCs w:val="21"/>
        </w:rPr>
        <w:t>“正本</w:t>
      </w:r>
      <w:r>
        <w:rPr>
          <w:rFonts w:hAnsi="宋体" w:cs="宋体" w:hint="eastAsia"/>
          <w:szCs w:val="21"/>
        </w:rPr>
        <w:t>”或“</w:t>
      </w:r>
      <w:r>
        <w:rPr>
          <w:rFonts w:hAnsi="宋体" w:cs="宋体" w:hint="eastAsia"/>
          <w:b/>
          <w:bCs/>
          <w:szCs w:val="21"/>
        </w:rPr>
        <w:t>副本</w:t>
      </w:r>
      <w:r>
        <w:rPr>
          <w:rFonts w:hAnsi="宋体" w:cs="宋体" w:hint="eastAsia"/>
          <w:szCs w:val="21"/>
        </w:rPr>
        <w:t>”的字样。当副本和正本不一致时，以正本为准。</w:t>
      </w:r>
    </w:p>
    <w:p w14:paraId="0809DCD9" w14:textId="77777777" w:rsidR="0034709D" w:rsidRDefault="00E313A9">
      <w:pPr>
        <w:spacing w:line="440" w:lineRule="exact"/>
        <w:ind w:firstLineChars="170" w:firstLine="357"/>
        <w:rPr>
          <w:rFonts w:hAnsi="宋体" w:cs="宋体"/>
          <w:szCs w:val="21"/>
        </w:rPr>
      </w:pPr>
      <w:r>
        <w:rPr>
          <w:rFonts w:hAnsi="宋体" w:cs="宋体" w:hint="eastAsia"/>
          <w:szCs w:val="21"/>
        </w:rPr>
        <w:t>3.6.5</w:t>
      </w:r>
      <w:r>
        <w:rPr>
          <w:rFonts w:hAnsi="宋体" w:cs="宋体" w:hint="eastAsia"/>
          <w:szCs w:val="21"/>
        </w:rPr>
        <w:t>投标文件的正本与副本均应装订成册，并编制目录、逐页标注页码，具体装订要求见投标人须知前附表规定。</w:t>
      </w:r>
    </w:p>
    <w:p w14:paraId="7D6A3623" w14:textId="77777777" w:rsidR="0034709D" w:rsidRDefault="0034709D">
      <w:pPr>
        <w:pStyle w:val="af7"/>
      </w:pPr>
    </w:p>
    <w:p w14:paraId="6EABDD97" w14:textId="77777777" w:rsidR="0034709D" w:rsidRDefault="00E313A9">
      <w:pPr>
        <w:adjustRightInd w:val="0"/>
        <w:snapToGrid w:val="0"/>
        <w:spacing w:line="440" w:lineRule="exact"/>
        <w:jc w:val="center"/>
        <w:outlineLvl w:val="1"/>
        <w:rPr>
          <w:rFonts w:hAnsi="宋体" w:cs="宋体"/>
          <w:b/>
          <w:sz w:val="28"/>
          <w:szCs w:val="28"/>
        </w:rPr>
      </w:pPr>
      <w:bookmarkStart w:id="149" w:name="_Toc380428054"/>
      <w:bookmarkStart w:id="150" w:name="_Toc21286"/>
      <w:bookmarkStart w:id="151" w:name="_Toc17079"/>
      <w:bookmarkStart w:id="152" w:name="_Toc23601"/>
      <w:bookmarkStart w:id="153" w:name="_Toc529913007"/>
      <w:bookmarkStart w:id="154" w:name="_Toc26271815"/>
      <w:bookmarkStart w:id="155" w:name="_Toc27698"/>
      <w:bookmarkStart w:id="156" w:name="_Toc4316"/>
      <w:r>
        <w:rPr>
          <w:rFonts w:hAnsi="宋体" w:cs="宋体" w:hint="eastAsia"/>
          <w:b/>
          <w:sz w:val="28"/>
          <w:szCs w:val="28"/>
        </w:rPr>
        <w:t>四、投标文件的递交</w:t>
      </w:r>
      <w:bookmarkEnd w:id="149"/>
      <w:bookmarkEnd w:id="150"/>
      <w:bookmarkEnd w:id="151"/>
      <w:bookmarkEnd w:id="152"/>
      <w:bookmarkEnd w:id="153"/>
      <w:bookmarkEnd w:id="154"/>
      <w:bookmarkEnd w:id="155"/>
      <w:bookmarkEnd w:id="156"/>
    </w:p>
    <w:p w14:paraId="5260D3E1" w14:textId="77777777" w:rsidR="0034709D" w:rsidRDefault="00E313A9">
      <w:pPr>
        <w:spacing w:line="440" w:lineRule="exact"/>
        <w:ind w:firstLineChars="170" w:firstLine="358"/>
        <w:outlineLvl w:val="2"/>
        <w:rPr>
          <w:rFonts w:hAnsi="宋体" w:cs="宋体"/>
          <w:b/>
          <w:szCs w:val="21"/>
        </w:rPr>
      </w:pPr>
      <w:bookmarkStart w:id="157" w:name="_Toc17881"/>
      <w:bookmarkStart w:id="158" w:name="_Toc14132"/>
      <w:bookmarkStart w:id="159" w:name="_Toc22197"/>
      <w:r>
        <w:rPr>
          <w:rFonts w:hAnsi="宋体" w:cs="宋体" w:hint="eastAsia"/>
          <w:b/>
          <w:szCs w:val="21"/>
        </w:rPr>
        <w:t>4.1</w:t>
      </w:r>
      <w:r>
        <w:rPr>
          <w:rFonts w:hAnsi="宋体" w:cs="宋体" w:hint="eastAsia"/>
          <w:b/>
          <w:szCs w:val="21"/>
        </w:rPr>
        <w:t>投标文件的密封和标识</w:t>
      </w:r>
      <w:bookmarkEnd w:id="157"/>
      <w:bookmarkEnd w:id="158"/>
      <w:bookmarkEnd w:id="159"/>
    </w:p>
    <w:p w14:paraId="67AD3979" w14:textId="77777777" w:rsidR="0034709D" w:rsidRDefault="00E313A9">
      <w:pPr>
        <w:spacing w:line="440" w:lineRule="exact"/>
        <w:ind w:firstLineChars="170" w:firstLine="357"/>
        <w:rPr>
          <w:rFonts w:hAnsi="宋体" w:cs="宋体"/>
          <w:szCs w:val="21"/>
        </w:rPr>
      </w:pPr>
      <w:r>
        <w:rPr>
          <w:rFonts w:hAnsi="宋体" w:cs="宋体" w:hint="eastAsia"/>
          <w:szCs w:val="21"/>
        </w:rPr>
        <w:t>4.1.1</w:t>
      </w:r>
      <w:r>
        <w:rPr>
          <w:rFonts w:hAnsi="宋体" w:cs="宋体" w:hint="eastAsia"/>
          <w:szCs w:val="21"/>
        </w:rPr>
        <w:t>投标文件的正本、副本及电子文档应密封包装，并在封套的封口处加盖投标人单位公章。</w:t>
      </w:r>
    </w:p>
    <w:p w14:paraId="7B82D5E2"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4.1.2 </w:t>
      </w:r>
      <w:r>
        <w:rPr>
          <w:rFonts w:hAnsi="宋体" w:cs="宋体" w:hint="eastAsia"/>
          <w:szCs w:val="21"/>
        </w:rPr>
        <w:t>投标文件的封套上应清</w:t>
      </w:r>
      <w:r>
        <w:rPr>
          <w:rFonts w:hAnsi="宋体" w:cs="宋体" w:hint="eastAsia"/>
          <w:szCs w:val="21"/>
        </w:rPr>
        <w:t>楚地标记“正本”、“副本”或“电子文档”字样，封套上应写明的其它内容见投标人须知前附表。</w:t>
      </w:r>
    </w:p>
    <w:p w14:paraId="655433C3"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4.1.3 </w:t>
      </w:r>
      <w:r>
        <w:rPr>
          <w:rFonts w:hAnsi="宋体" w:cs="宋体" w:hint="eastAsia"/>
          <w:szCs w:val="21"/>
        </w:rPr>
        <w:t>未密封的投标文件，招标人将有权拒绝接收，并不承担投标文件错放或提前开封的责任，且被错放或提前开封的投标文件将被退回。</w:t>
      </w:r>
    </w:p>
    <w:p w14:paraId="6A52B8FF" w14:textId="77777777" w:rsidR="0034709D" w:rsidRDefault="00E313A9">
      <w:pPr>
        <w:spacing w:line="440" w:lineRule="exact"/>
        <w:ind w:firstLineChars="170" w:firstLine="358"/>
        <w:outlineLvl w:val="2"/>
        <w:rPr>
          <w:rFonts w:hAnsi="宋体" w:cs="宋体"/>
          <w:b/>
          <w:szCs w:val="21"/>
        </w:rPr>
      </w:pPr>
      <w:bookmarkStart w:id="160" w:name="_Toc10279"/>
      <w:bookmarkStart w:id="161" w:name="_Toc5900"/>
      <w:bookmarkStart w:id="162" w:name="_Toc292"/>
      <w:bookmarkStart w:id="163" w:name="_Toc13169"/>
      <w:bookmarkStart w:id="164" w:name="_Toc1735"/>
      <w:bookmarkStart w:id="165" w:name="_Toc16863"/>
      <w:bookmarkStart w:id="166" w:name="_Toc13709"/>
      <w:r>
        <w:rPr>
          <w:rFonts w:hAnsi="宋体" w:cs="宋体" w:hint="eastAsia"/>
          <w:b/>
          <w:szCs w:val="21"/>
        </w:rPr>
        <w:t>6.1</w:t>
      </w:r>
      <w:bookmarkEnd w:id="160"/>
      <w:r>
        <w:rPr>
          <w:rFonts w:hAnsi="宋体" w:cs="宋体" w:hint="eastAsia"/>
          <w:b/>
          <w:szCs w:val="21"/>
        </w:rPr>
        <w:t>评标委员会</w:t>
      </w:r>
      <w:bookmarkEnd w:id="161"/>
      <w:bookmarkEnd w:id="162"/>
      <w:bookmarkEnd w:id="163"/>
    </w:p>
    <w:p w14:paraId="029003D4" w14:textId="77777777" w:rsidR="0034709D" w:rsidRDefault="00E313A9">
      <w:pPr>
        <w:spacing w:line="440" w:lineRule="exact"/>
        <w:ind w:firstLineChars="170" w:firstLine="357"/>
        <w:rPr>
          <w:rFonts w:hAnsi="宋体" w:cs="宋体"/>
          <w:szCs w:val="21"/>
        </w:rPr>
      </w:pPr>
      <w:r>
        <w:rPr>
          <w:rFonts w:hAnsi="宋体" w:cs="宋体" w:hint="eastAsia"/>
          <w:szCs w:val="21"/>
        </w:rPr>
        <w:t>6.1.1</w:t>
      </w:r>
      <w:r>
        <w:rPr>
          <w:rFonts w:hAnsi="宋体" w:cs="宋体" w:hint="eastAsia"/>
          <w:szCs w:val="21"/>
        </w:rPr>
        <w:t>评标委员会成员人数以及技术、经济等方面专家的确定方式见投标人须知前附表。</w:t>
      </w:r>
    </w:p>
    <w:p w14:paraId="69EF92C9" w14:textId="77777777" w:rsidR="0034709D" w:rsidRDefault="00E313A9">
      <w:pPr>
        <w:spacing w:line="440" w:lineRule="exact"/>
        <w:ind w:firstLineChars="170" w:firstLine="358"/>
        <w:outlineLvl w:val="2"/>
        <w:rPr>
          <w:rFonts w:hAnsi="宋体" w:cs="宋体"/>
          <w:b/>
          <w:szCs w:val="21"/>
        </w:rPr>
      </w:pPr>
      <w:r>
        <w:rPr>
          <w:rFonts w:hAnsi="宋体" w:cs="宋体" w:hint="eastAsia"/>
          <w:b/>
          <w:szCs w:val="21"/>
        </w:rPr>
        <w:t>4.2</w:t>
      </w:r>
      <w:r>
        <w:rPr>
          <w:rFonts w:hAnsi="宋体" w:cs="宋体" w:hint="eastAsia"/>
          <w:b/>
          <w:szCs w:val="21"/>
        </w:rPr>
        <w:t>投标文件的递交</w:t>
      </w:r>
      <w:bookmarkEnd w:id="164"/>
      <w:bookmarkEnd w:id="165"/>
      <w:bookmarkEnd w:id="166"/>
    </w:p>
    <w:p w14:paraId="26DF20C2" w14:textId="77777777" w:rsidR="0034709D" w:rsidRDefault="00E313A9">
      <w:pPr>
        <w:spacing w:line="440" w:lineRule="exact"/>
        <w:ind w:firstLineChars="170" w:firstLine="357"/>
        <w:rPr>
          <w:rFonts w:hAnsi="宋体" w:cs="宋体"/>
          <w:szCs w:val="21"/>
        </w:rPr>
      </w:pPr>
      <w:r>
        <w:rPr>
          <w:rFonts w:hAnsi="宋体" w:cs="宋体" w:hint="eastAsia"/>
          <w:szCs w:val="21"/>
        </w:rPr>
        <w:t>4.2.1</w:t>
      </w:r>
      <w:r>
        <w:rPr>
          <w:rFonts w:hAnsi="宋体" w:cs="宋体" w:hint="eastAsia"/>
          <w:szCs w:val="21"/>
        </w:rPr>
        <w:t>投标人应在本须知前附表规定的投标截止时间前递交投标文件。</w:t>
      </w:r>
    </w:p>
    <w:p w14:paraId="58F886FF" w14:textId="77777777" w:rsidR="0034709D" w:rsidRDefault="00E313A9">
      <w:pPr>
        <w:spacing w:line="440" w:lineRule="exact"/>
        <w:ind w:firstLineChars="170" w:firstLine="357"/>
        <w:rPr>
          <w:rFonts w:hAnsi="宋体" w:cs="宋体"/>
          <w:szCs w:val="21"/>
        </w:rPr>
      </w:pPr>
      <w:r>
        <w:rPr>
          <w:rFonts w:hAnsi="宋体" w:cs="宋体" w:hint="eastAsia"/>
          <w:szCs w:val="21"/>
        </w:rPr>
        <w:t>4.2.2</w:t>
      </w:r>
      <w:r>
        <w:rPr>
          <w:rFonts w:hAnsi="宋体" w:cs="宋体" w:hint="eastAsia"/>
          <w:szCs w:val="21"/>
        </w:rPr>
        <w:t>投标人送达投标文件的地点：见投标人须知前附表。</w:t>
      </w:r>
    </w:p>
    <w:p w14:paraId="515FBA47" w14:textId="77777777" w:rsidR="0034709D" w:rsidRDefault="00E313A9">
      <w:pPr>
        <w:spacing w:line="440" w:lineRule="exact"/>
        <w:ind w:firstLineChars="170" w:firstLine="357"/>
        <w:rPr>
          <w:rFonts w:hAnsi="宋体" w:cs="宋体"/>
          <w:szCs w:val="21"/>
        </w:rPr>
      </w:pPr>
      <w:r>
        <w:rPr>
          <w:rFonts w:hAnsi="宋体" w:cs="宋体" w:hint="eastAsia"/>
          <w:szCs w:val="21"/>
        </w:rPr>
        <w:t>4.2.3</w:t>
      </w:r>
      <w:r>
        <w:rPr>
          <w:rFonts w:hAnsi="宋体" w:cs="宋体" w:hint="eastAsia"/>
          <w:szCs w:val="21"/>
        </w:rPr>
        <w:t>除投标人须知前附表另有规定外，投标人所递交的投标文件不予退还。</w:t>
      </w:r>
    </w:p>
    <w:p w14:paraId="607A273C" w14:textId="77777777" w:rsidR="0034709D" w:rsidRDefault="00E313A9">
      <w:pPr>
        <w:spacing w:line="440" w:lineRule="exact"/>
        <w:ind w:firstLineChars="170" w:firstLine="357"/>
        <w:rPr>
          <w:rFonts w:hAnsi="宋体" w:cs="宋体"/>
          <w:szCs w:val="21"/>
        </w:rPr>
      </w:pPr>
      <w:r>
        <w:rPr>
          <w:rFonts w:hAnsi="宋体" w:cs="宋体" w:hint="eastAsia"/>
          <w:szCs w:val="21"/>
        </w:rPr>
        <w:t>4.2.4</w:t>
      </w:r>
      <w:r>
        <w:rPr>
          <w:rFonts w:hAnsi="宋体" w:cs="宋体" w:hint="eastAsia"/>
          <w:szCs w:val="21"/>
        </w:rPr>
        <w:t>逾期送达的或者未送达指定地点的投标文件，招标人不予受理。</w:t>
      </w:r>
    </w:p>
    <w:p w14:paraId="494002C9" w14:textId="77777777" w:rsidR="0034709D" w:rsidRDefault="00E313A9">
      <w:pPr>
        <w:spacing w:line="440" w:lineRule="exact"/>
        <w:ind w:firstLineChars="170" w:firstLine="357"/>
        <w:rPr>
          <w:rFonts w:hAnsi="宋体" w:cs="宋体"/>
          <w:szCs w:val="21"/>
        </w:rPr>
      </w:pPr>
      <w:r>
        <w:rPr>
          <w:rFonts w:hAnsi="宋体" w:cs="宋体" w:hint="eastAsia"/>
          <w:szCs w:val="21"/>
        </w:rPr>
        <w:t>4.2.5</w:t>
      </w:r>
      <w:r>
        <w:rPr>
          <w:rFonts w:hAnsi="宋体" w:cs="宋体" w:hint="eastAsia"/>
          <w:szCs w:val="21"/>
        </w:rPr>
        <w:t>未密封的投标文件，招标人不予受理。</w:t>
      </w:r>
    </w:p>
    <w:p w14:paraId="37B7B8A1" w14:textId="77777777" w:rsidR="0034709D" w:rsidRDefault="00E313A9">
      <w:pPr>
        <w:spacing w:line="440" w:lineRule="exact"/>
        <w:ind w:firstLineChars="170" w:firstLine="358"/>
        <w:outlineLvl w:val="2"/>
        <w:rPr>
          <w:rFonts w:hAnsi="宋体" w:cs="宋体"/>
          <w:b/>
          <w:szCs w:val="21"/>
        </w:rPr>
      </w:pPr>
      <w:bookmarkStart w:id="167" w:name="_Toc29172"/>
      <w:bookmarkStart w:id="168" w:name="_Toc20627"/>
      <w:bookmarkStart w:id="169" w:name="_Toc17465"/>
      <w:r>
        <w:rPr>
          <w:rFonts w:hAnsi="宋体" w:cs="宋体" w:hint="eastAsia"/>
          <w:b/>
          <w:szCs w:val="21"/>
        </w:rPr>
        <w:t>4.3</w:t>
      </w:r>
      <w:r>
        <w:rPr>
          <w:rFonts w:hAnsi="宋体" w:cs="宋体" w:hint="eastAsia"/>
          <w:b/>
          <w:szCs w:val="21"/>
        </w:rPr>
        <w:t>投标文件的修改和撤回</w:t>
      </w:r>
      <w:bookmarkEnd w:id="167"/>
      <w:bookmarkEnd w:id="168"/>
      <w:bookmarkEnd w:id="169"/>
    </w:p>
    <w:p w14:paraId="1E32C9A3" w14:textId="77777777" w:rsidR="0034709D" w:rsidRDefault="00E313A9">
      <w:pPr>
        <w:spacing w:line="440" w:lineRule="exact"/>
        <w:ind w:firstLineChars="170" w:firstLine="357"/>
        <w:rPr>
          <w:rFonts w:hAnsi="宋体" w:cs="宋体"/>
          <w:szCs w:val="21"/>
        </w:rPr>
      </w:pPr>
      <w:bookmarkStart w:id="170" w:name="_Toc3685"/>
      <w:bookmarkStart w:id="171" w:name="_Toc12434"/>
      <w:bookmarkStart w:id="172" w:name="_Toc529913008"/>
      <w:bookmarkStart w:id="173" w:name="_Toc380428055"/>
      <w:bookmarkStart w:id="174" w:name="_Toc353108128"/>
      <w:bookmarkStart w:id="175" w:name="_Toc9297"/>
      <w:bookmarkStart w:id="176" w:name="_Toc26271816"/>
      <w:bookmarkStart w:id="177" w:name="_Toc27491"/>
      <w:bookmarkStart w:id="178" w:name="_Toc30441"/>
      <w:r>
        <w:rPr>
          <w:rFonts w:hAnsi="宋体" w:cs="宋体" w:hint="eastAsia"/>
          <w:szCs w:val="21"/>
        </w:rPr>
        <w:t>4.3.1</w:t>
      </w:r>
      <w:r>
        <w:rPr>
          <w:rFonts w:hAnsi="宋体" w:cs="宋体" w:hint="eastAsia"/>
          <w:szCs w:val="21"/>
        </w:rPr>
        <w:t>在规定的投标截止时间前，投标人可以修改或撤回已递交的投标文件，但应以书面形式对投标文件进行补充、修改，补充、修改文件须加盖公章，并由法定代表人或受委托人签字，在投标截止时间以后，不得修改、补充、撤销投标文件。</w:t>
      </w:r>
    </w:p>
    <w:p w14:paraId="1D6E4131" w14:textId="77777777" w:rsidR="0034709D" w:rsidRDefault="00E313A9">
      <w:pPr>
        <w:spacing w:line="440" w:lineRule="exact"/>
        <w:ind w:firstLineChars="170" w:firstLine="357"/>
        <w:rPr>
          <w:rFonts w:hAnsi="宋体" w:cs="宋体"/>
          <w:szCs w:val="21"/>
        </w:rPr>
      </w:pPr>
      <w:r>
        <w:rPr>
          <w:rFonts w:hAnsi="宋体" w:cs="宋体" w:hint="eastAsia"/>
          <w:szCs w:val="21"/>
        </w:rPr>
        <w:t>4.3.2</w:t>
      </w:r>
      <w:r>
        <w:rPr>
          <w:rFonts w:hAnsi="宋体" w:cs="宋体" w:hint="eastAsia"/>
          <w:szCs w:val="21"/>
        </w:rPr>
        <w:t>投标人修改或撤回已递交投标文件的书面通知应按照规定的要求签字。</w:t>
      </w:r>
    </w:p>
    <w:p w14:paraId="29C7B983" w14:textId="77777777" w:rsidR="0034709D" w:rsidRDefault="00E313A9">
      <w:pPr>
        <w:spacing w:line="440" w:lineRule="exact"/>
        <w:ind w:firstLineChars="170" w:firstLine="357"/>
        <w:rPr>
          <w:rFonts w:hAnsi="宋体" w:cs="宋体"/>
          <w:szCs w:val="21"/>
        </w:rPr>
      </w:pPr>
      <w:r>
        <w:rPr>
          <w:rFonts w:hAnsi="宋体" w:cs="宋体" w:hint="eastAsia"/>
          <w:szCs w:val="21"/>
        </w:rPr>
        <w:t>4.3.3</w:t>
      </w:r>
      <w:r>
        <w:rPr>
          <w:rFonts w:hAnsi="宋体" w:cs="宋体" w:hint="eastAsia"/>
          <w:szCs w:val="21"/>
        </w:rPr>
        <w:t>修改的内容为投标文件的组成部分。修改的投标文件应按照本须知三、四规定进行编制、密封、标识和递交，并标明“修改”字样。</w:t>
      </w:r>
    </w:p>
    <w:p w14:paraId="6E249FB8" w14:textId="77777777" w:rsidR="0034709D" w:rsidRDefault="00E313A9">
      <w:pPr>
        <w:spacing w:line="440" w:lineRule="exact"/>
        <w:ind w:firstLineChars="170" w:firstLine="357"/>
        <w:rPr>
          <w:rFonts w:hAnsi="宋体" w:cs="宋体"/>
          <w:szCs w:val="21"/>
        </w:rPr>
      </w:pPr>
      <w:r>
        <w:rPr>
          <w:rFonts w:hAnsi="宋体" w:cs="宋体" w:hint="eastAsia"/>
          <w:szCs w:val="21"/>
        </w:rPr>
        <w:t>4.3.4</w:t>
      </w:r>
      <w:r>
        <w:rPr>
          <w:rFonts w:hAnsi="宋体" w:cs="宋体" w:hint="eastAsia"/>
          <w:szCs w:val="21"/>
        </w:rPr>
        <w:t>投标人的补充、修改文件，应按规定编制、签字盖章、密封和递交，如果一份投标文件有几份函件时，应</w:t>
      </w:r>
      <w:proofErr w:type="gramStart"/>
      <w:r>
        <w:rPr>
          <w:rFonts w:hAnsi="宋体" w:cs="宋体" w:hint="eastAsia"/>
          <w:szCs w:val="21"/>
        </w:rPr>
        <w:t>注明哪</w:t>
      </w:r>
      <w:proofErr w:type="gramEnd"/>
      <w:r>
        <w:rPr>
          <w:rFonts w:hAnsi="宋体" w:cs="宋体" w:hint="eastAsia"/>
          <w:szCs w:val="21"/>
        </w:rPr>
        <w:t>一份有效，否则所作修改视为无效。</w:t>
      </w:r>
    </w:p>
    <w:p w14:paraId="0E103A7A" w14:textId="77777777" w:rsidR="0034709D" w:rsidRDefault="00E313A9">
      <w:pPr>
        <w:spacing w:line="440" w:lineRule="exact"/>
        <w:ind w:firstLineChars="170" w:firstLine="357"/>
        <w:rPr>
          <w:rFonts w:hAnsi="宋体" w:cs="宋体"/>
          <w:szCs w:val="21"/>
        </w:rPr>
      </w:pPr>
      <w:r>
        <w:rPr>
          <w:rFonts w:hAnsi="宋体" w:cs="宋体" w:hint="eastAsia"/>
          <w:szCs w:val="21"/>
        </w:rPr>
        <w:t>4.3.5</w:t>
      </w:r>
      <w:r>
        <w:rPr>
          <w:rFonts w:hAnsi="宋体" w:cs="宋体" w:hint="eastAsia"/>
          <w:szCs w:val="21"/>
        </w:rPr>
        <w:t>投标人对投标文件的修改均要加以说明，否则其修改将被视为无效。</w:t>
      </w:r>
    </w:p>
    <w:p w14:paraId="1FA00BB3" w14:textId="77777777" w:rsidR="0034709D" w:rsidRDefault="0034709D">
      <w:pPr>
        <w:pStyle w:val="TOC1"/>
        <w:spacing w:line="440" w:lineRule="exact"/>
        <w:ind w:firstLineChars="170" w:firstLine="357"/>
        <w:rPr>
          <w:rFonts w:hAnsi="宋体" w:cs="宋体"/>
          <w:szCs w:val="21"/>
        </w:rPr>
      </w:pPr>
    </w:p>
    <w:p w14:paraId="59EDA067" w14:textId="77777777" w:rsidR="0034709D" w:rsidRDefault="00E313A9">
      <w:pPr>
        <w:spacing w:line="440" w:lineRule="exact"/>
        <w:jc w:val="center"/>
        <w:rPr>
          <w:rFonts w:hAnsi="宋体" w:cs="宋体"/>
          <w:b/>
          <w:sz w:val="28"/>
          <w:szCs w:val="28"/>
        </w:rPr>
      </w:pPr>
      <w:r>
        <w:rPr>
          <w:rFonts w:hAnsi="宋体" w:cs="宋体" w:hint="eastAsia"/>
          <w:b/>
          <w:sz w:val="28"/>
          <w:szCs w:val="28"/>
        </w:rPr>
        <w:t>五、开</w:t>
      </w:r>
      <w:r>
        <w:rPr>
          <w:rFonts w:hAnsi="宋体" w:cs="宋体" w:hint="eastAsia"/>
          <w:b/>
          <w:sz w:val="28"/>
          <w:szCs w:val="28"/>
        </w:rPr>
        <w:t xml:space="preserve">   </w:t>
      </w:r>
      <w:r>
        <w:rPr>
          <w:rFonts w:hAnsi="宋体" w:cs="宋体" w:hint="eastAsia"/>
          <w:b/>
          <w:sz w:val="28"/>
          <w:szCs w:val="28"/>
        </w:rPr>
        <w:t>标</w:t>
      </w:r>
      <w:bookmarkEnd w:id="170"/>
      <w:bookmarkEnd w:id="171"/>
      <w:bookmarkEnd w:id="172"/>
      <w:bookmarkEnd w:id="173"/>
      <w:bookmarkEnd w:id="174"/>
      <w:bookmarkEnd w:id="175"/>
      <w:bookmarkEnd w:id="176"/>
      <w:bookmarkEnd w:id="177"/>
      <w:bookmarkEnd w:id="178"/>
    </w:p>
    <w:p w14:paraId="0C2F691C" w14:textId="77777777" w:rsidR="0034709D" w:rsidRDefault="00E313A9">
      <w:pPr>
        <w:spacing w:line="440" w:lineRule="exact"/>
        <w:ind w:firstLineChars="170" w:firstLine="358"/>
        <w:rPr>
          <w:rFonts w:hAnsi="宋体" w:cs="宋体"/>
          <w:b/>
          <w:szCs w:val="21"/>
        </w:rPr>
      </w:pPr>
      <w:bookmarkStart w:id="179" w:name="_Toc15123"/>
      <w:bookmarkStart w:id="180" w:name="_Toc360398518"/>
      <w:bookmarkStart w:id="181" w:name="_Toc360398519"/>
      <w:bookmarkStart w:id="182" w:name="_Toc7101"/>
      <w:r>
        <w:rPr>
          <w:rFonts w:hAnsi="宋体" w:cs="宋体" w:hint="eastAsia"/>
          <w:b/>
          <w:szCs w:val="21"/>
        </w:rPr>
        <w:t>5.1</w:t>
      </w:r>
      <w:bookmarkEnd w:id="179"/>
      <w:bookmarkEnd w:id="180"/>
      <w:r>
        <w:rPr>
          <w:rFonts w:hAnsi="宋体" w:cs="宋体" w:hint="eastAsia"/>
          <w:b/>
          <w:szCs w:val="21"/>
        </w:rPr>
        <w:t>开标须知</w:t>
      </w:r>
    </w:p>
    <w:p w14:paraId="11E01AE9" w14:textId="77777777" w:rsidR="0034709D" w:rsidRDefault="00E313A9">
      <w:pPr>
        <w:spacing w:line="440" w:lineRule="exact"/>
        <w:ind w:firstLineChars="170" w:firstLine="357"/>
        <w:rPr>
          <w:rFonts w:hAnsi="宋体" w:cs="宋体"/>
          <w:szCs w:val="21"/>
        </w:rPr>
      </w:pPr>
      <w:r>
        <w:rPr>
          <w:rFonts w:hAnsi="宋体" w:cs="宋体" w:hint="eastAsia"/>
          <w:szCs w:val="21"/>
        </w:rPr>
        <w:t>5.1.1</w:t>
      </w:r>
      <w:r>
        <w:rPr>
          <w:rFonts w:hAnsi="宋体" w:cs="宋体" w:hint="eastAsia"/>
          <w:szCs w:val="21"/>
        </w:rPr>
        <w:t>招标人在投标人须知规定的投标截止时间（开标时间）和地</w:t>
      </w:r>
      <w:r>
        <w:rPr>
          <w:rFonts w:hAnsi="宋体" w:cs="宋体" w:hint="eastAsia"/>
          <w:szCs w:val="21"/>
        </w:rPr>
        <w:t>点公开开标，并请所有投标人的法定代表人或其委托代理人准时参加。</w:t>
      </w:r>
    </w:p>
    <w:p w14:paraId="5D7517E9" w14:textId="77777777" w:rsidR="0034709D" w:rsidRDefault="00E313A9">
      <w:pPr>
        <w:spacing w:line="440" w:lineRule="exact"/>
        <w:ind w:firstLineChars="170" w:firstLine="357"/>
        <w:rPr>
          <w:rFonts w:hAnsi="宋体" w:cs="宋体"/>
          <w:szCs w:val="21"/>
        </w:rPr>
      </w:pPr>
      <w:r>
        <w:rPr>
          <w:rFonts w:hAnsi="宋体" w:cs="宋体" w:hint="eastAsia"/>
          <w:szCs w:val="21"/>
        </w:rPr>
        <w:t>5.1.2</w:t>
      </w:r>
      <w:r>
        <w:rPr>
          <w:rFonts w:hAnsi="宋体" w:cs="宋体" w:hint="eastAsia"/>
          <w:szCs w:val="21"/>
        </w:rPr>
        <w:t>投标人在投标时应随身携带下列资料提交招标人：</w:t>
      </w:r>
    </w:p>
    <w:p w14:paraId="7023397B" w14:textId="77777777" w:rsidR="0034709D" w:rsidRDefault="00E313A9">
      <w:pPr>
        <w:spacing w:line="440" w:lineRule="exact"/>
        <w:ind w:firstLineChars="170" w:firstLine="357"/>
        <w:rPr>
          <w:rFonts w:hAnsi="宋体" w:cs="宋体"/>
          <w:b/>
          <w:szCs w:val="21"/>
          <w:u w:val="single"/>
        </w:rPr>
      </w:pPr>
      <w:r>
        <w:rPr>
          <w:rFonts w:hAnsi="宋体" w:cs="宋体" w:hint="eastAsia"/>
        </w:rPr>
        <w:t>法定代表人或委托代理人有效身份证原件（委托代理人应随带授权委托原件，或说明授权委托书密封在投标文件内）。</w:t>
      </w:r>
    </w:p>
    <w:p w14:paraId="12611CD9" w14:textId="77777777" w:rsidR="0034709D" w:rsidRDefault="00E313A9">
      <w:pPr>
        <w:spacing w:line="440" w:lineRule="exact"/>
        <w:ind w:firstLineChars="170" w:firstLine="357"/>
        <w:rPr>
          <w:rFonts w:hAnsi="宋体" w:cs="宋体"/>
        </w:rPr>
      </w:pPr>
      <w:r>
        <w:rPr>
          <w:rFonts w:hAnsi="宋体" w:cs="宋体" w:hint="eastAsia"/>
        </w:rPr>
        <w:t>5.1.3</w:t>
      </w:r>
      <w:r>
        <w:rPr>
          <w:rFonts w:hAnsi="宋体" w:cs="宋体" w:hint="eastAsia"/>
        </w:rPr>
        <w:t>投标文件启封前，由投标人或者其集体推选的代表检查投标文件的密封情况，也可以由招标人委托的公证机构进行检查并公证。所有投标文件的密封状况与递交时一致的，则招标人（或招标代理人）按照投标须知前附表规定的顺序进行开标。</w:t>
      </w:r>
    </w:p>
    <w:p w14:paraId="329C595F" w14:textId="77777777" w:rsidR="0034709D" w:rsidRDefault="00E313A9">
      <w:pPr>
        <w:autoSpaceDE w:val="0"/>
        <w:autoSpaceDN w:val="0"/>
        <w:adjustRightInd w:val="0"/>
        <w:spacing w:line="440" w:lineRule="exact"/>
        <w:ind w:firstLineChars="170" w:firstLine="357"/>
        <w:jc w:val="left"/>
        <w:rPr>
          <w:rFonts w:hAnsi="宋体" w:cs="宋体"/>
          <w:szCs w:val="21"/>
        </w:rPr>
      </w:pPr>
      <w:r>
        <w:rPr>
          <w:rFonts w:hAnsi="宋体" w:cs="宋体" w:hint="eastAsia"/>
          <w:szCs w:val="21"/>
        </w:rPr>
        <w:t>5.1.4</w:t>
      </w:r>
      <w:r>
        <w:rPr>
          <w:rFonts w:hAnsi="宋体" w:cs="宋体" w:hint="eastAsia"/>
          <w:szCs w:val="21"/>
        </w:rPr>
        <w:t>投标人在投标截止时间前递交投标文件撤回函的，招标人应</w:t>
      </w:r>
      <w:r>
        <w:rPr>
          <w:rFonts w:hAnsi="宋体" w:cs="宋体" w:hint="eastAsia"/>
          <w:szCs w:val="21"/>
        </w:rPr>
        <w:t>在开标时宣读撤回函，并将其投标文件及其投标保证金及时退还投标人。</w:t>
      </w:r>
    </w:p>
    <w:p w14:paraId="331D4F41" w14:textId="77777777" w:rsidR="0034709D" w:rsidRDefault="00E313A9">
      <w:pPr>
        <w:adjustRightInd w:val="0"/>
        <w:snapToGrid w:val="0"/>
        <w:spacing w:line="440" w:lineRule="exact"/>
        <w:ind w:firstLineChars="200" w:firstLine="420"/>
        <w:rPr>
          <w:rFonts w:hAnsi="宋体" w:cs="宋体"/>
          <w:bCs/>
          <w:szCs w:val="21"/>
        </w:rPr>
      </w:pPr>
      <w:r>
        <w:rPr>
          <w:rFonts w:hAnsi="宋体" w:cs="宋体" w:hint="eastAsia"/>
          <w:bCs/>
          <w:szCs w:val="21"/>
        </w:rPr>
        <w:t>5.1.5</w:t>
      </w:r>
      <w:r>
        <w:rPr>
          <w:rFonts w:hAnsi="宋体" w:cs="宋体" w:hint="eastAsia"/>
          <w:bCs/>
          <w:szCs w:val="21"/>
        </w:rPr>
        <w:t>投标人在提交投标文件截止时间后到投标有效期终止之前，投标人不得撤销其投标文件。投标人撤销投标文件的，其撤销投标文件的书面通知应按照规定的要求签字；投标人撤销投标文件的，招标人将按照招标文件关于“投标人在投标有效期内撤销其投标文件”的相应规定，没收其提交的投标保证金。</w:t>
      </w:r>
    </w:p>
    <w:p w14:paraId="06763DDE" w14:textId="77777777" w:rsidR="0034709D" w:rsidRDefault="00E313A9">
      <w:pPr>
        <w:autoSpaceDE w:val="0"/>
        <w:autoSpaceDN w:val="0"/>
        <w:adjustRightInd w:val="0"/>
        <w:spacing w:line="440" w:lineRule="exact"/>
        <w:ind w:firstLineChars="170" w:firstLine="358"/>
        <w:jc w:val="left"/>
        <w:rPr>
          <w:rFonts w:hAnsi="宋体" w:cs="宋体"/>
          <w:b/>
          <w:szCs w:val="21"/>
        </w:rPr>
      </w:pPr>
      <w:r>
        <w:rPr>
          <w:rFonts w:hAnsi="宋体" w:cs="宋体" w:hint="eastAsia"/>
          <w:b/>
          <w:szCs w:val="21"/>
        </w:rPr>
        <w:t>5.2</w:t>
      </w:r>
      <w:r>
        <w:rPr>
          <w:rFonts w:hAnsi="宋体" w:cs="宋体" w:hint="eastAsia"/>
          <w:b/>
          <w:szCs w:val="21"/>
        </w:rPr>
        <w:t>开标程序</w:t>
      </w:r>
      <w:bookmarkEnd w:id="181"/>
      <w:bookmarkEnd w:id="182"/>
    </w:p>
    <w:p w14:paraId="01302B8B" w14:textId="77777777" w:rsidR="0034709D" w:rsidRDefault="00E313A9">
      <w:pPr>
        <w:autoSpaceDE w:val="0"/>
        <w:autoSpaceDN w:val="0"/>
        <w:adjustRightInd w:val="0"/>
        <w:spacing w:line="440" w:lineRule="exact"/>
        <w:ind w:firstLineChars="170" w:firstLine="357"/>
        <w:jc w:val="left"/>
        <w:rPr>
          <w:rFonts w:hAnsi="宋体" w:cs="宋体"/>
          <w:szCs w:val="21"/>
        </w:rPr>
      </w:pPr>
      <w:r>
        <w:rPr>
          <w:rFonts w:hAnsi="宋体" w:cs="宋体" w:hint="eastAsia"/>
          <w:szCs w:val="21"/>
        </w:rPr>
        <w:t>5.2.1</w:t>
      </w:r>
      <w:r>
        <w:rPr>
          <w:rFonts w:hAnsi="宋体" w:cs="宋体" w:hint="eastAsia"/>
          <w:szCs w:val="21"/>
        </w:rPr>
        <w:t>主持人按下列程序进行开标：</w:t>
      </w:r>
    </w:p>
    <w:p w14:paraId="30032852"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）宣布开标纪律；</w:t>
      </w:r>
    </w:p>
    <w:p w14:paraId="042EADCE"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）公布在投标截止时间前递交投标文件的投标人名称；</w:t>
      </w:r>
    </w:p>
    <w:p w14:paraId="0DCE78EA"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）宣布唱标人、记录人、监督人等有关人员姓名；</w:t>
      </w:r>
    </w:p>
    <w:p w14:paraId="45016643"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4</w:t>
      </w:r>
      <w:r>
        <w:rPr>
          <w:rFonts w:hAnsi="宋体" w:cs="宋体" w:hint="eastAsia"/>
          <w:szCs w:val="21"/>
        </w:rPr>
        <w:t>）按照投标人须知前附表规定检查投标文件的密封情况；</w:t>
      </w:r>
    </w:p>
    <w:p w14:paraId="61BCF1D7"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5</w:t>
      </w:r>
      <w:r>
        <w:rPr>
          <w:rFonts w:hAnsi="宋体" w:cs="宋体" w:hint="eastAsia"/>
          <w:szCs w:val="21"/>
        </w:rPr>
        <w:t>）按照投标人须知前附表的规定确定并宣布投标文件开标顺序；</w:t>
      </w:r>
    </w:p>
    <w:p w14:paraId="2896B101"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6</w:t>
      </w:r>
      <w:r>
        <w:rPr>
          <w:rFonts w:hAnsi="宋体" w:cs="宋体" w:hint="eastAsia"/>
          <w:szCs w:val="21"/>
        </w:rPr>
        <w:t>）按照宣布的开标顺序当众开标，公布投标人名称、投标报价等投标函中的主要内容，并作记录；</w:t>
      </w:r>
    </w:p>
    <w:p w14:paraId="38113C6B"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w:t>
      </w:r>
      <w:r>
        <w:rPr>
          <w:rFonts w:hAnsi="宋体" w:cs="宋体" w:hint="eastAsia"/>
          <w:szCs w:val="21"/>
        </w:rPr>
        <w:t>7</w:t>
      </w:r>
      <w:r>
        <w:rPr>
          <w:rFonts w:hAnsi="宋体" w:cs="宋体" w:hint="eastAsia"/>
          <w:szCs w:val="21"/>
        </w:rPr>
        <w:t>）投标人代表、招标人代表、监督人、记录人等有关人员在开标记录上签字确认；未在开标记录上签字的，均视为对开标结果予以默认；</w:t>
      </w:r>
    </w:p>
    <w:p w14:paraId="0847B289" w14:textId="77777777" w:rsidR="0034709D" w:rsidRDefault="00E313A9">
      <w:pPr>
        <w:adjustRightInd w:val="0"/>
        <w:snapToGrid w:val="0"/>
        <w:spacing w:line="440" w:lineRule="exact"/>
        <w:ind w:firstLineChars="200" w:firstLine="420"/>
        <w:rPr>
          <w:rFonts w:hAnsi="宋体" w:cs="宋体"/>
        </w:rPr>
      </w:pPr>
      <w:r>
        <w:rPr>
          <w:rFonts w:hAnsi="宋体" w:cs="宋体" w:hint="eastAsia"/>
        </w:rPr>
        <w:t>（</w:t>
      </w:r>
      <w:r>
        <w:rPr>
          <w:rFonts w:hAnsi="宋体" w:cs="宋体" w:hint="eastAsia"/>
        </w:rPr>
        <w:t>8</w:t>
      </w:r>
      <w:r>
        <w:rPr>
          <w:rFonts w:hAnsi="宋体" w:cs="宋体" w:hint="eastAsia"/>
        </w:rPr>
        <w:t>）开标结束。</w:t>
      </w:r>
    </w:p>
    <w:p w14:paraId="4198E732" w14:textId="77777777" w:rsidR="0034709D" w:rsidRDefault="00E313A9">
      <w:pPr>
        <w:adjustRightInd w:val="0"/>
        <w:snapToGrid w:val="0"/>
        <w:spacing w:line="440" w:lineRule="exact"/>
        <w:ind w:firstLineChars="171" w:firstLine="359"/>
        <w:rPr>
          <w:rFonts w:hAnsi="宋体" w:cs="宋体"/>
        </w:rPr>
      </w:pPr>
      <w:r>
        <w:rPr>
          <w:rFonts w:hAnsi="宋体" w:cs="宋体" w:hint="eastAsia"/>
        </w:rPr>
        <w:t>5.2.2</w:t>
      </w:r>
      <w:r>
        <w:rPr>
          <w:rFonts w:hAnsi="宋体" w:cs="宋体" w:hint="eastAsia"/>
        </w:rPr>
        <w:t>唱标人应</w:t>
      </w:r>
      <w:proofErr w:type="gramStart"/>
      <w:r>
        <w:rPr>
          <w:rFonts w:hAnsi="宋体" w:cs="宋体" w:hint="eastAsia"/>
        </w:rPr>
        <w:t>如实按</w:t>
      </w:r>
      <w:proofErr w:type="gramEnd"/>
      <w:r>
        <w:rPr>
          <w:rFonts w:hAnsi="宋体" w:cs="宋体" w:hint="eastAsia"/>
        </w:rPr>
        <w:t>投标文件当众宣读投标人全称、投标总价等投标函的主要内容。记录人将唱标内容当即输入，在开标现场公示。</w:t>
      </w:r>
    </w:p>
    <w:p w14:paraId="21EA3033" w14:textId="77777777" w:rsidR="0034709D" w:rsidRDefault="00E313A9">
      <w:pPr>
        <w:adjustRightInd w:val="0"/>
        <w:snapToGrid w:val="0"/>
        <w:spacing w:line="440" w:lineRule="exact"/>
        <w:ind w:firstLineChars="171" w:firstLine="359"/>
        <w:rPr>
          <w:rFonts w:hAnsi="宋体" w:cs="宋体"/>
        </w:rPr>
      </w:pPr>
      <w:r>
        <w:rPr>
          <w:rFonts w:hAnsi="宋体" w:cs="宋体" w:hint="eastAsia"/>
        </w:rPr>
        <w:t>投标人代表应对唱标内容及记录结果当即进行校核确认。如发现唱标内容或记录结果与投标文件不一致时，应在签字确认前当场提出，并经招标人代表、监督人、唱标人和记录人核实后，当即予以纠正。</w:t>
      </w:r>
    </w:p>
    <w:p w14:paraId="3047CF7F" w14:textId="77777777" w:rsidR="0034709D" w:rsidRDefault="00E313A9">
      <w:pPr>
        <w:autoSpaceDE w:val="0"/>
        <w:autoSpaceDN w:val="0"/>
        <w:adjustRightInd w:val="0"/>
        <w:spacing w:line="440" w:lineRule="exact"/>
        <w:ind w:firstLineChars="170" w:firstLine="358"/>
        <w:jc w:val="left"/>
        <w:rPr>
          <w:rFonts w:hAnsi="宋体" w:cs="宋体"/>
          <w:b/>
          <w:szCs w:val="21"/>
        </w:rPr>
      </w:pPr>
      <w:r>
        <w:rPr>
          <w:rFonts w:hAnsi="宋体" w:cs="宋体" w:hint="eastAsia"/>
          <w:b/>
          <w:szCs w:val="21"/>
        </w:rPr>
        <w:t>5.3</w:t>
      </w:r>
      <w:r>
        <w:rPr>
          <w:rFonts w:hAnsi="宋体" w:cs="宋体" w:hint="eastAsia"/>
          <w:b/>
          <w:szCs w:val="21"/>
        </w:rPr>
        <w:t>投标文件拒收、退还</w:t>
      </w:r>
    </w:p>
    <w:p w14:paraId="4DF0131A" w14:textId="77777777" w:rsidR="0034709D" w:rsidRDefault="00E313A9">
      <w:pPr>
        <w:autoSpaceDE w:val="0"/>
        <w:autoSpaceDN w:val="0"/>
        <w:adjustRightInd w:val="0"/>
        <w:spacing w:line="440" w:lineRule="exact"/>
        <w:ind w:firstLineChars="170" w:firstLine="357"/>
        <w:jc w:val="left"/>
        <w:rPr>
          <w:rFonts w:hAnsi="宋体"/>
          <w:snapToGrid w:val="0"/>
          <w:szCs w:val="21"/>
        </w:rPr>
      </w:pPr>
      <w:r>
        <w:rPr>
          <w:rFonts w:hAnsi="宋体" w:hint="eastAsia"/>
          <w:snapToGrid w:val="0"/>
          <w:szCs w:val="21"/>
        </w:rPr>
        <w:t>出现以下情形之一的，投标文件将被拒绝接收或予以退还：</w:t>
      </w:r>
    </w:p>
    <w:p w14:paraId="0E19AFBB" w14:textId="77777777" w:rsidR="0034709D" w:rsidRDefault="00E313A9">
      <w:pPr>
        <w:autoSpaceDE w:val="0"/>
        <w:autoSpaceDN w:val="0"/>
        <w:adjustRightInd w:val="0"/>
        <w:spacing w:line="440" w:lineRule="exact"/>
        <w:ind w:firstLineChars="170" w:firstLine="357"/>
        <w:jc w:val="left"/>
        <w:rPr>
          <w:rFonts w:hAnsi="宋体"/>
          <w:snapToGrid w:val="0"/>
          <w:szCs w:val="21"/>
        </w:rPr>
      </w:pPr>
      <w:r>
        <w:rPr>
          <w:rFonts w:hAnsi="宋体" w:hint="eastAsia"/>
          <w:snapToGrid w:val="0"/>
          <w:szCs w:val="21"/>
        </w:rPr>
        <w:t>（</w:t>
      </w:r>
      <w:r>
        <w:rPr>
          <w:rFonts w:hAnsi="宋体" w:hint="eastAsia"/>
          <w:snapToGrid w:val="0"/>
          <w:szCs w:val="21"/>
        </w:rPr>
        <w:t>1</w:t>
      </w:r>
      <w:r>
        <w:rPr>
          <w:rFonts w:hAnsi="宋体" w:hint="eastAsia"/>
          <w:snapToGrid w:val="0"/>
          <w:szCs w:val="21"/>
        </w:rPr>
        <w:t>）</w:t>
      </w:r>
      <w:r>
        <w:rPr>
          <w:rFonts w:hAnsi="宋体" w:hint="eastAsia"/>
          <w:snapToGrid w:val="0"/>
          <w:szCs w:val="21"/>
          <w:lang w:val="zh-CN"/>
        </w:rPr>
        <w:t>投标文件逾期送达</w:t>
      </w:r>
      <w:r>
        <w:rPr>
          <w:rFonts w:hAnsi="宋体" w:hint="eastAsia"/>
          <w:snapToGrid w:val="0"/>
          <w:szCs w:val="21"/>
        </w:rPr>
        <w:t>或</w:t>
      </w:r>
      <w:r>
        <w:rPr>
          <w:rFonts w:hAnsi="宋体" w:hint="eastAsia"/>
          <w:snapToGrid w:val="0"/>
          <w:szCs w:val="21"/>
          <w:lang w:val="zh-CN"/>
        </w:rPr>
        <w:t>未送达指定地点</w:t>
      </w:r>
      <w:r>
        <w:rPr>
          <w:rFonts w:hAnsi="宋体" w:hint="eastAsia"/>
          <w:snapToGrid w:val="0"/>
          <w:szCs w:val="21"/>
        </w:rPr>
        <w:t>的，招标人将拒绝接收；</w:t>
      </w:r>
    </w:p>
    <w:p w14:paraId="0A773FE6" w14:textId="77777777" w:rsidR="0034709D" w:rsidRDefault="00E313A9">
      <w:pPr>
        <w:autoSpaceDE w:val="0"/>
        <w:autoSpaceDN w:val="0"/>
        <w:adjustRightInd w:val="0"/>
        <w:spacing w:line="440" w:lineRule="exact"/>
        <w:ind w:firstLineChars="170" w:firstLine="357"/>
        <w:jc w:val="left"/>
        <w:rPr>
          <w:rFonts w:hAnsi="宋体"/>
          <w:snapToGrid w:val="0"/>
          <w:szCs w:val="21"/>
        </w:rPr>
      </w:pPr>
      <w:r>
        <w:rPr>
          <w:rFonts w:hAnsi="宋体" w:hint="eastAsia"/>
          <w:snapToGrid w:val="0"/>
          <w:szCs w:val="21"/>
        </w:rPr>
        <w:t>（</w:t>
      </w:r>
      <w:r>
        <w:rPr>
          <w:rFonts w:hAnsi="宋体" w:hint="eastAsia"/>
          <w:snapToGrid w:val="0"/>
          <w:szCs w:val="21"/>
        </w:rPr>
        <w:t>2</w:t>
      </w:r>
      <w:r>
        <w:rPr>
          <w:rFonts w:hAnsi="宋体" w:hint="eastAsia"/>
          <w:snapToGrid w:val="0"/>
          <w:szCs w:val="21"/>
        </w:rPr>
        <w:t>）投标人在投标截止时间前提交撤回函的投标文件不予启封，并退还给</w:t>
      </w:r>
      <w:r>
        <w:rPr>
          <w:rFonts w:hAnsi="宋体" w:hint="eastAsia"/>
          <w:snapToGrid w:val="0"/>
          <w:szCs w:val="21"/>
        </w:rPr>
        <w:t>投标人；</w:t>
      </w:r>
    </w:p>
    <w:p w14:paraId="1BDB1F6B" w14:textId="77777777" w:rsidR="0034709D" w:rsidRDefault="00E313A9">
      <w:pPr>
        <w:autoSpaceDE w:val="0"/>
        <w:autoSpaceDN w:val="0"/>
        <w:adjustRightInd w:val="0"/>
        <w:spacing w:line="440" w:lineRule="exact"/>
        <w:ind w:firstLineChars="170" w:firstLine="357"/>
        <w:jc w:val="left"/>
        <w:rPr>
          <w:rFonts w:hAnsi="宋体"/>
          <w:snapToGrid w:val="0"/>
          <w:szCs w:val="21"/>
        </w:rPr>
      </w:pPr>
      <w:r>
        <w:rPr>
          <w:rFonts w:hAnsi="宋体" w:hint="eastAsia"/>
          <w:snapToGrid w:val="0"/>
          <w:szCs w:val="21"/>
          <w:lang w:val="zh-CN"/>
        </w:rPr>
        <w:t>（</w:t>
      </w:r>
      <w:r>
        <w:rPr>
          <w:rFonts w:hAnsi="宋体" w:hint="eastAsia"/>
          <w:snapToGrid w:val="0"/>
          <w:szCs w:val="21"/>
        </w:rPr>
        <w:t>3</w:t>
      </w:r>
      <w:r>
        <w:rPr>
          <w:rFonts w:hAnsi="宋体" w:hint="eastAsia"/>
          <w:snapToGrid w:val="0"/>
          <w:szCs w:val="21"/>
          <w:lang w:val="zh-CN"/>
        </w:rPr>
        <w:t>）投标文件</w:t>
      </w:r>
      <w:r>
        <w:rPr>
          <w:rFonts w:hAnsi="宋体" w:hint="eastAsia"/>
          <w:snapToGrid w:val="0"/>
          <w:szCs w:val="21"/>
        </w:rPr>
        <w:t>未</w:t>
      </w:r>
      <w:r>
        <w:rPr>
          <w:rFonts w:hAnsi="宋体" w:hint="eastAsia"/>
          <w:snapToGrid w:val="0"/>
          <w:szCs w:val="21"/>
          <w:lang w:val="zh-CN"/>
        </w:rPr>
        <w:t>按照本须知第</w:t>
      </w:r>
      <w:r>
        <w:rPr>
          <w:rFonts w:hAnsi="宋体" w:hint="eastAsia"/>
          <w:snapToGrid w:val="0"/>
          <w:szCs w:val="21"/>
          <w:lang w:val="zh-CN"/>
        </w:rPr>
        <w:t>4.</w:t>
      </w:r>
      <w:r>
        <w:rPr>
          <w:rFonts w:hAnsi="宋体" w:hint="eastAsia"/>
          <w:snapToGrid w:val="0"/>
          <w:szCs w:val="21"/>
        </w:rPr>
        <w:t>1</w:t>
      </w:r>
      <w:r>
        <w:rPr>
          <w:rFonts w:hAnsi="宋体" w:hint="eastAsia"/>
          <w:snapToGrid w:val="0"/>
          <w:szCs w:val="21"/>
          <w:lang w:val="zh-CN"/>
        </w:rPr>
        <w:t>款要求密封和标识的，其投标文件</w:t>
      </w:r>
      <w:r>
        <w:rPr>
          <w:rFonts w:hAnsi="宋体" w:hint="eastAsia"/>
          <w:snapToGrid w:val="0"/>
          <w:szCs w:val="21"/>
        </w:rPr>
        <w:t>不予启封，并退还给投标人；</w:t>
      </w:r>
    </w:p>
    <w:p w14:paraId="4050FC93" w14:textId="77777777" w:rsidR="0034709D" w:rsidRDefault="00E313A9">
      <w:pPr>
        <w:autoSpaceDE w:val="0"/>
        <w:autoSpaceDN w:val="0"/>
        <w:adjustRightInd w:val="0"/>
        <w:spacing w:line="440" w:lineRule="exact"/>
        <w:ind w:firstLineChars="170" w:firstLine="357"/>
        <w:jc w:val="left"/>
        <w:rPr>
          <w:rFonts w:hAnsi="宋体"/>
          <w:snapToGrid w:val="0"/>
          <w:szCs w:val="21"/>
        </w:rPr>
      </w:pPr>
      <w:r>
        <w:rPr>
          <w:rFonts w:hAnsi="宋体" w:hint="eastAsia"/>
          <w:snapToGrid w:val="0"/>
          <w:szCs w:val="21"/>
        </w:rPr>
        <w:t>（</w:t>
      </w:r>
      <w:r>
        <w:rPr>
          <w:rFonts w:hAnsi="宋体" w:hint="eastAsia"/>
          <w:snapToGrid w:val="0"/>
          <w:szCs w:val="21"/>
        </w:rPr>
        <w:t>4</w:t>
      </w:r>
      <w:r>
        <w:rPr>
          <w:rFonts w:hAnsi="宋体" w:hint="eastAsia"/>
          <w:snapToGrid w:val="0"/>
          <w:szCs w:val="21"/>
        </w:rPr>
        <w:t>）至投标截止时间，投标人数不足</w:t>
      </w:r>
      <w:r>
        <w:rPr>
          <w:rFonts w:hAnsi="宋体" w:hint="eastAsia"/>
          <w:snapToGrid w:val="0"/>
          <w:szCs w:val="21"/>
        </w:rPr>
        <w:t>3</w:t>
      </w:r>
      <w:r>
        <w:rPr>
          <w:rFonts w:hAnsi="宋体" w:hint="eastAsia"/>
          <w:snapToGrid w:val="0"/>
          <w:szCs w:val="21"/>
        </w:rPr>
        <w:t>家的不得开标，招标人将投标文件退还投标人。</w:t>
      </w:r>
    </w:p>
    <w:p w14:paraId="7DF66FC9" w14:textId="77777777" w:rsidR="0034709D" w:rsidRDefault="0034709D">
      <w:pPr>
        <w:tabs>
          <w:tab w:val="left" w:pos="1440"/>
        </w:tabs>
        <w:adjustRightInd w:val="0"/>
        <w:snapToGrid w:val="0"/>
        <w:spacing w:line="440" w:lineRule="exact"/>
        <w:ind w:firstLineChars="170" w:firstLine="357"/>
        <w:rPr>
          <w:rFonts w:hAnsi="宋体" w:cs="宋体"/>
          <w:szCs w:val="21"/>
        </w:rPr>
      </w:pPr>
    </w:p>
    <w:p w14:paraId="722B70CC" w14:textId="77777777" w:rsidR="0034709D" w:rsidRDefault="00E313A9">
      <w:pPr>
        <w:adjustRightInd w:val="0"/>
        <w:snapToGrid w:val="0"/>
        <w:spacing w:line="440" w:lineRule="exact"/>
        <w:jc w:val="center"/>
        <w:outlineLvl w:val="1"/>
        <w:rPr>
          <w:rFonts w:hAnsi="宋体" w:cs="宋体"/>
          <w:b/>
          <w:sz w:val="28"/>
          <w:szCs w:val="28"/>
        </w:rPr>
      </w:pPr>
      <w:bookmarkStart w:id="183" w:name="_Toc118"/>
      <w:bookmarkStart w:id="184" w:name="_Toc5882"/>
      <w:bookmarkStart w:id="185" w:name="_Toc380428056"/>
      <w:bookmarkStart w:id="186" w:name="_Toc26271817"/>
      <w:bookmarkStart w:id="187" w:name="_Toc21163"/>
      <w:bookmarkStart w:id="188" w:name="_Toc529913009"/>
      <w:bookmarkStart w:id="189" w:name="_Toc30418"/>
      <w:bookmarkStart w:id="190" w:name="_Toc353108129"/>
      <w:bookmarkStart w:id="191" w:name="_Toc9985"/>
      <w:r>
        <w:rPr>
          <w:rFonts w:hAnsi="宋体" w:cs="宋体" w:hint="eastAsia"/>
          <w:b/>
          <w:sz w:val="28"/>
          <w:szCs w:val="28"/>
        </w:rPr>
        <w:t>六、评</w:t>
      </w:r>
      <w:r>
        <w:rPr>
          <w:rFonts w:hAnsi="宋体" w:cs="宋体" w:hint="eastAsia"/>
          <w:b/>
          <w:sz w:val="28"/>
          <w:szCs w:val="28"/>
        </w:rPr>
        <w:t xml:space="preserve">   </w:t>
      </w:r>
      <w:r>
        <w:rPr>
          <w:rFonts w:hAnsi="宋体" w:cs="宋体" w:hint="eastAsia"/>
          <w:b/>
          <w:sz w:val="28"/>
          <w:szCs w:val="28"/>
        </w:rPr>
        <w:t>标</w:t>
      </w:r>
      <w:bookmarkEnd w:id="183"/>
      <w:bookmarkEnd w:id="184"/>
      <w:bookmarkEnd w:id="185"/>
      <w:bookmarkEnd w:id="186"/>
      <w:bookmarkEnd w:id="187"/>
      <w:bookmarkEnd w:id="188"/>
      <w:bookmarkEnd w:id="189"/>
      <w:bookmarkEnd w:id="190"/>
      <w:bookmarkEnd w:id="191"/>
    </w:p>
    <w:p w14:paraId="079328D7" w14:textId="77777777" w:rsidR="0034709D" w:rsidRDefault="00E313A9">
      <w:pPr>
        <w:spacing w:line="440" w:lineRule="exact"/>
        <w:ind w:firstLineChars="170" w:firstLine="358"/>
        <w:outlineLvl w:val="2"/>
        <w:rPr>
          <w:rFonts w:hAnsi="宋体" w:cs="宋体"/>
          <w:b/>
          <w:szCs w:val="21"/>
        </w:rPr>
      </w:pPr>
      <w:bookmarkStart w:id="192" w:name="_Toc3460"/>
      <w:bookmarkStart w:id="193" w:name="_Toc8252"/>
      <w:bookmarkStart w:id="194" w:name="_Toc16973"/>
      <w:bookmarkStart w:id="195" w:name="_Toc31686"/>
      <w:r>
        <w:rPr>
          <w:rFonts w:hAnsi="宋体" w:cs="宋体" w:hint="eastAsia"/>
          <w:b/>
          <w:szCs w:val="21"/>
        </w:rPr>
        <w:t>6.2</w:t>
      </w:r>
      <w:bookmarkEnd w:id="192"/>
      <w:r>
        <w:rPr>
          <w:rFonts w:hAnsi="宋体" w:cs="宋体" w:hint="eastAsia"/>
          <w:b/>
          <w:szCs w:val="21"/>
        </w:rPr>
        <w:t>评标原则</w:t>
      </w:r>
      <w:bookmarkEnd w:id="193"/>
      <w:bookmarkEnd w:id="194"/>
      <w:bookmarkEnd w:id="195"/>
    </w:p>
    <w:p w14:paraId="339274C8" w14:textId="77777777" w:rsidR="0034709D" w:rsidRDefault="00E313A9">
      <w:pPr>
        <w:spacing w:line="440" w:lineRule="exact"/>
        <w:ind w:firstLineChars="170" w:firstLine="357"/>
        <w:rPr>
          <w:rFonts w:hAnsi="宋体" w:cs="宋体"/>
          <w:szCs w:val="21"/>
        </w:rPr>
      </w:pPr>
      <w:r>
        <w:rPr>
          <w:rFonts w:hAnsi="宋体" w:cs="宋体" w:hint="eastAsia"/>
          <w:szCs w:val="21"/>
        </w:rPr>
        <w:t>评标活动遵循公平、公正、科学和择优的原则。</w:t>
      </w:r>
    </w:p>
    <w:p w14:paraId="1496EABC" w14:textId="77777777" w:rsidR="0034709D" w:rsidRDefault="00E313A9">
      <w:pPr>
        <w:spacing w:line="440" w:lineRule="exact"/>
        <w:ind w:firstLineChars="170" w:firstLine="358"/>
        <w:outlineLvl w:val="2"/>
        <w:rPr>
          <w:rFonts w:hAnsi="宋体" w:cs="宋体"/>
          <w:b/>
          <w:szCs w:val="21"/>
        </w:rPr>
      </w:pPr>
      <w:bookmarkStart w:id="196" w:name="_Toc5984"/>
      <w:bookmarkStart w:id="197" w:name="_Toc31634"/>
      <w:bookmarkStart w:id="198" w:name="_Toc15587"/>
      <w:r>
        <w:rPr>
          <w:rFonts w:hAnsi="宋体" w:cs="宋体" w:hint="eastAsia"/>
          <w:b/>
          <w:szCs w:val="21"/>
        </w:rPr>
        <w:t>6.3</w:t>
      </w:r>
      <w:r>
        <w:rPr>
          <w:rFonts w:hAnsi="宋体" w:cs="宋体" w:hint="eastAsia"/>
          <w:b/>
          <w:szCs w:val="21"/>
        </w:rPr>
        <w:t>评标</w:t>
      </w:r>
      <w:bookmarkEnd w:id="196"/>
      <w:bookmarkEnd w:id="197"/>
      <w:bookmarkEnd w:id="198"/>
    </w:p>
    <w:p w14:paraId="7CB7EC1C" w14:textId="77777777" w:rsidR="0034709D" w:rsidRDefault="00E313A9">
      <w:pPr>
        <w:spacing w:line="440" w:lineRule="exact"/>
        <w:ind w:firstLineChars="170" w:firstLine="357"/>
        <w:rPr>
          <w:rFonts w:hAnsi="宋体" w:cs="宋体"/>
          <w:szCs w:val="21"/>
        </w:rPr>
      </w:pPr>
      <w:r>
        <w:rPr>
          <w:rFonts w:hAnsi="宋体" w:cs="宋体" w:hint="eastAsia"/>
          <w:szCs w:val="21"/>
        </w:rPr>
        <w:t>评标委员会按照第四章“评标方法及评价标准”对投标文件进行评审。第四章“评标方法及评价标准”没有规定的方法、评审因素和标准，不作为评标依据。</w:t>
      </w:r>
    </w:p>
    <w:p w14:paraId="36E9E8C1" w14:textId="77777777" w:rsidR="0034709D" w:rsidRDefault="00E313A9">
      <w:pPr>
        <w:spacing w:line="440" w:lineRule="exact"/>
        <w:ind w:firstLineChars="170" w:firstLine="358"/>
        <w:rPr>
          <w:rFonts w:hAnsi="宋体" w:cs="宋体"/>
          <w:b/>
          <w:szCs w:val="21"/>
        </w:rPr>
      </w:pPr>
      <w:r>
        <w:rPr>
          <w:rFonts w:hAnsi="宋体" w:cs="宋体" w:hint="eastAsia"/>
          <w:b/>
          <w:szCs w:val="21"/>
        </w:rPr>
        <w:t xml:space="preserve">6.3.1 </w:t>
      </w:r>
      <w:r>
        <w:rPr>
          <w:rFonts w:hAnsi="宋体" w:cs="宋体" w:hint="eastAsia"/>
          <w:b/>
          <w:szCs w:val="21"/>
        </w:rPr>
        <w:t>评标过程的保密</w:t>
      </w:r>
    </w:p>
    <w:p w14:paraId="4693143F"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）公开开标后，直到授予中标人合同为止，凡属于对投标文件的审查、澄清、评价和比较的有关资料以及中标候选人的推荐情况、与评标有关的其他任何情况均应严格保密；</w:t>
      </w:r>
    </w:p>
    <w:p w14:paraId="137C9074"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）在投标文件的评审和比较、中标候选人推荐以及授予合同的过程中，投标人如试图向招标人和评标委员会施加影响的任何行为，都将会导致其投标被拒绝；</w:t>
      </w:r>
    </w:p>
    <w:p w14:paraId="2CBE6445"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）合同授予后，招标人不对未中标人就评标</w:t>
      </w:r>
      <w:r>
        <w:rPr>
          <w:rFonts w:hAnsi="宋体" w:cs="宋体" w:hint="eastAsia"/>
          <w:szCs w:val="21"/>
        </w:rPr>
        <w:t>过程情况以及未能中标原因作任何解释。未中标人不得向评委或其他有关人员处获取评标过程的情况和材料。</w:t>
      </w:r>
    </w:p>
    <w:p w14:paraId="1F197267" w14:textId="77777777" w:rsidR="0034709D" w:rsidRDefault="00E313A9">
      <w:pPr>
        <w:spacing w:line="440" w:lineRule="exact"/>
        <w:ind w:firstLineChars="170" w:firstLine="358"/>
        <w:rPr>
          <w:rFonts w:hAnsi="宋体" w:cs="宋体"/>
          <w:szCs w:val="21"/>
        </w:rPr>
      </w:pPr>
      <w:r>
        <w:rPr>
          <w:rFonts w:hAnsi="宋体" w:cs="宋体" w:hint="eastAsia"/>
          <w:b/>
          <w:szCs w:val="21"/>
        </w:rPr>
        <w:t>6.3.2</w:t>
      </w:r>
      <w:r>
        <w:rPr>
          <w:rFonts w:hAnsi="宋体" w:cs="宋体" w:hint="eastAsia"/>
          <w:b/>
          <w:szCs w:val="21"/>
        </w:rPr>
        <w:t>询标、评标</w:t>
      </w:r>
    </w:p>
    <w:p w14:paraId="2E4689E6"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1</w:t>
      </w:r>
      <w:r>
        <w:rPr>
          <w:rFonts w:hAnsi="宋体" w:cs="宋体" w:hint="eastAsia"/>
          <w:szCs w:val="21"/>
        </w:rPr>
        <w:t>）评标委员会在审阅投标文件的过程中，对需进一步澄清、明确的技术、资信、管理和报价等问题，将向投标人进行询标。</w:t>
      </w:r>
    </w:p>
    <w:p w14:paraId="63250409"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2</w:t>
      </w:r>
      <w:r>
        <w:rPr>
          <w:rFonts w:hAnsi="宋体" w:cs="宋体" w:hint="eastAsia"/>
          <w:szCs w:val="21"/>
        </w:rPr>
        <w:t>）投标人的法定代表人或其授权代表应按招标人规定的时间到指定的地点，接受评标委员会的询标。并对评标专家提出的问题</w:t>
      </w:r>
      <w:proofErr w:type="gramStart"/>
      <w:r>
        <w:rPr>
          <w:rFonts w:hAnsi="宋体" w:cs="宋体" w:hint="eastAsia"/>
          <w:szCs w:val="21"/>
        </w:rPr>
        <w:t>作出</w:t>
      </w:r>
      <w:proofErr w:type="gramEnd"/>
      <w:r>
        <w:rPr>
          <w:rFonts w:hAnsi="宋体" w:cs="宋体" w:hint="eastAsia"/>
          <w:szCs w:val="21"/>
        </w:rPr>
        <w:t>澄清和答复，但不得借以修改投标文件中的实质性内容。其询标记录经双方签字，作为投标文件的补充，对投标人具有约束力。</w:t>
      </w:r>
    </w:p>
    <w:p w14:paraId="1E18B20D"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3</w:t>
      </w:r>
      <w:r>
        <w:rPr>
          <w:rFonts w:hAnsi="宋体" w:cs="宋体" w:hint="eastAsia"/>
          <w:szCs w:val="21"/>
        </w:rPr>
        <w:t>）评标采用综合评分法。评标委员会按照客观、</w:t>
      </w:r>
      <w:r>
        <w:rPr>
          <w:rFonts w:hAnsi="宋体" w:cs="宋体" w:hint="eastAsia"/>
          <w:szCs w:val="21"/>
        </w:rPr>
        <w:t>公正、科学、择优的原则，根据第四章“评标方法及评价标准”对投标人进行评价。</w:t>
      </w:r>
    </w:p>
    <w:p w14:paraId="34735BF7" w14:textId="77777777" w:rsidR="0034709D" w:rsidRDefault="00E313A9">
      <w:pPr>
        <w:spacing w:line="440" w:lineRule="exact"/>
        <w:ind w:firstLineChars="170" w:firstLine="357"/>
        <w:rPr>
          <w:rFonts w:hAnsi="宋体" w:cs="宋体"/>
          <w:szCs w:val="21"/>
        </w:rPr>
      </w:pPr>
      <w:r>
        <w:rPr>
          <w:rFonts w:hAnsi="宋体" w:cs="宋体" w:hint="eastAsia"/>
          <w:szCs w:val="21"/>
        </w:rPr>
        <w:t>（</w:t>
      </w:r>
      <w:r>
        <w:rPr>
          <w:rFonts w:hAnsi="宋体" w:cs="宋体" w:hint="eastAsia"/>
          <w:szCs w:val="21"/>
        </w:rPr>
        <w:t>4</w:t>
      </w:r>
      <w:r>
        <w:rPr>
          <w:rFonts w:hAnsi="宋体" w:cs="宋体" w:hint="eastAsia"/>
          <w:szCs w:val="21"/>
        </w:rPr>
        <w:t>）评标委员会评标后，向招标人提交经评标专家签字的评标报告，并</w:t>
      </w:r>
      <w:proofErr w:type="gramStart"/>
      <w:r>
        <w:rPr>
          <w:rFonts w:hAnsi="宋体" w:cs="宋体" w:hint="eastAsia"/>
          <w:szCs w:val="21"/>
        </w:rPr>
        <w:t>按排</w:t>
      </w:r>
      <w:proofErr w:type="gramEnd"/>
      <w:r>
        <w:rPr>
          <w:rFonts w:hAnsi="宋体" w:cs="宋体" w:hint="eastAsia"/>
          <w:szCs w:val="21"/>
        </w:rPr>
        <w:t>序推荐前一名为中标候选人。</w:t>
      </w:r>
    </w:p>
    <w:p w14:paraId="489BD1E5" w14:textId="77777777" w:rsidR="0034709D" w:rsidRDefault="0034709D">
      <w:pPr>
        <w:spacing w:line="440" w:lineRule="exact"/>
        <w:ind w:firstLineChars="170" w:firstLine="358"/>
        <w:rPr>
          <w:rFonts w:hAnsi="宋体" w:cs="宋体"/>
          <w:b/>
          <w:szCs w:val="21"/>
        </w:rPr>
      </w:pPr>
    </w:p>
    <w:p w14:paraId="1CD01CC1" w14:textId="77777777" w:rsidR="0034709D" w:rsidRDefault="00E313A9">
      <w:pPr>
        <w:spacing w:line="440" w:lineRule="exact"/>
        <w:jc w:val="center"/>
        <w:outlineLvl w:val="1"/>
        <w:rPr>
          <w:rFonts w:hAnsi="宋体" w:cs="宋体"/>
          <w:sz w:val="28"/>
          <w:szCs w:val="28"/>
        </w:rPr>
      </w:pPr>
      <w:bookmarkStart w:id="199" w:name="_Toc13734"/>
      <w:bookmarkStart w:id="200" w:name="_Toc26271818"/>
      <w:bookmarkStart w:id="201" w:name="_Toc529913010"/>
      <w:bookmarkStart w:id="202" w:name="_Toc32147"/>
      <w:bookmarkStart w:id="203" w:name="_Toc18896"/>
      <w:bookmarkStart w:id="204" w:name="_Toc380428057"/>
      <w:bookmarkStart w:id="205" w:name="_Toc3671"/>
      <w:bookmarkStart w:id="206" w:name="_Toc22836"/>
      <w:r>
        <w:rPr>
          <w:rFonts w:hAnsi="宋体" w:cs="宋体" w:hint="eastAsia"/>
          <w:b/>
          <w:sz w:val="28"/>
          <w:szCs w:val="28"/>
        </w:rPr>
        <w:t>七、授予合同</w:t>
      </w:r>
      <w:bookmarkEnd w:id="199"/>
      <w:bookmarkEnd w:id="200"/>
      <w:bookmarkEnd w:id="201"/>
      <w:bookmarkEnd w:id="202"/>
      <w:bookmarkEnd w:id="203"/>
      <w:bookmarkEnd w:id="204"/>
      <w:bookmarkEnd w:id="205"/>
      <w:bookmarkEnd w:id="206"/>
    </w:p>
    <w:p w14:paraId="76EBD46D" w14:textId="77777777" w:rsidR="0034709D" w:rsidRDefault="00E313A9">
      <w:pPr>
        <w:spacing w:line="440" w:lineRule="exact"/>
        <w:ind w:firstLineChars="170" w:firstLine="358"/>
        <w:outlineLvl w:val="2"/>
        <w:rPr>
          <w:rFonts w:hAnsi="宋体" w:cs="宋体"/>
          <w:b/>
          <w:szCs w:val="21"/>
        </w:rPr>
      </w:pPr>
      <w:bookmarkStart w:id="207" w:name="_Toc18809"/>
      <w:bookmarkStart w:id="208" w:name="_Toc12680"/>
      <w:bookmarkStart w:id="209" w:name="_Toc16000"/>
      <w:bookmarkStart w:id="210" w:name="_Toc27636"/>
      <w:bookmarkStart w:id="211" w:name="_Toc11806"/>
      <w:bookmarkStart w:id="212" w:name="_Toc219809801"/>
      <w:bookmarkStart w:id="213" w:name="_Toc220123241"/>
      <w:bookmarkStart w:id="214" w:name="_Toc428397783"/>
      <w:bookmarkStart w:id="215" w:name="_Toc428805114"/>
      <w:bookmarkStart w:id="216" w:name="_Toc8415"/>
      <w:bookmarkStart w:id="217" w:name="_Toc23135"/>
      <w:bookmarkStart w:id="218" w:name="_Toc529913011"/>
      <w:bookmarkStart w:id="219" w:name="_Toc3338"/>
      <w:bookmarkStart w:id="220" w:name="_Toc26271819"/>
      <w:bookmarkStart w:id="221" w:name="_Toc20041"/>
      <w:bookmarkStart w:id="222" w:name="_Toc11285"/>
      <w:r>
        <w:rPr>
          <w:rFonts w:hAnsi="宋体" w:cs="宋体" w:hint="eastAsia"/>
          <w:b/>
          <w:szCs w:val="21"/>
        </w:rPr>
        <w:t>7.1</w:t>
      </w:r>
      <w:bookmarkEnd w:id="207"/>
      <w:r>
        <w:rPr>
          <w:rFonts w:hAnsi="宋体" w:cs="宋体" w:hint="eastAsia"/>
          <w:b/>
          <w:szCs w:val="21"/>
        </w:rPr>
        <w:t>定标方式</w:t>
      </w:r>
      <w:bookmarkEnd w:id="208"/>
      <w:bookmarkEnd w:id="209"/>
      <w:bookmarkEnd w:id="210"/>
    </w:p>
    <w:p w14:paraId="50416244" w14:textId="77777777" w:rsidR="0034709D" w:rsidRDefault="00E313A9">
      <w:pPr>
        <w:adjustRightInd w:val="0"/>
        <w:snapToGrid w:val="0"/>
        <w:spacing w:line="440" w:lineRule="exact"/>
        <w:ind w:firstLineChars="200" w:firstLine="420"/>
        <w:rPr>
          <w:rFonts w:hAnsi="宋体" w:cs="宋体"/>
          <w:szCs w:val="21"/>
        </w:rPr>
      </w:pPr>
      <w:r>
        <w:rPr>
          <w:rFonts w:hAnsi="宋体" w:cs="宋体" w:hint="eastAsia"/>
          <w:szCs w:val="21"/>
        </w:rPr>
        <w:t>除投标人须知前附表规定评标委员会直接确定中标人外，招标人依据评标委员会推荐的中标候选人确定中标人，国有资金占控股或者主导地位的依法必须进行招标的项目，招标人将确定排名第一的中标候选人为中标人。排名第一的中标候选人放弃中标、因不可抗力不能履行合同、不按照招标文件要求提交履约保证金，或者被查实存在影响中标结果的</w:t>
      </w:r>
      <w:r>
        <w:rPr>
          <w:rFonts w:hAnsi="宋体" w:cs="宋体" w:hint="eastAsia"/>
          <w:szCs w:val="21"/>
        </w:rPr>
        <w:t>违法行为等情形，不符合中标条件的，招标人可以重新招标。评标委员会推荐中标候选人的人数见投标人须知前附表。</w:t>
      </w:r>
    </w:p>
    <w:p w14:paraId="7763B087" w14:textId="77777777" w:rsidR="0034709D" w:rsidRDefault="00E313A9">
      <w:pPr>
        <w:spacing w:line="440" w:lineRule="exact"/>
        <w:ind w:firstLineChars="170" w:firstLine="358"/>
        <w:outlineLvl w:val="2"/>
        <w:rPr>
          <w:rFonts w:hAnsi="宋体" w:cs="宋体"/>
          <w:b/>
          <w:szCs w:val="21"/>
        </w:rPr>
      </w:pPr>
      <w:bookmarkStart w:id="223" w:name="_Toc14573"/>
      <w:bookmarkStart w:id="224" w:name="_Toc3579"/>
      <w:bookmarkStart w:id="225" w:name="_Toc15897"/>
      <w:bookmarkStart w:id="226" w:name="_Toc5170"/>
      <w:r>
        <w:rPr>
          <w:rFonts w:hAnsi="宋体" w:cs="宋体" w:hint="eastAsia"/>
          <w:b/>
          <w:szCs w:val="21"/>
        </w:rPr>
        <w:t>7.2</w:t>
      </w:r>
      <w:bookmarkEnd w:id="223"/>
      <w:r>
        <w:rPr>
          <w:rFonts w:hAnsi="宋体" w:cs="宋体" w:hint="eastAsia"/>
          <w:b/>
          <w:szCs w:val="21"/>
        </w:rPr>
        <w:t>中标通知</w:t>
      </w:r>
      <w:bookmarkEnd w:id="224"/>
      <w:bookmarkEnd w:id="225"/>
      <w:bookmarkEnd w:id="226"/>
    </w:p>
    <w:p w14:paraId="4678257A" w14:textId="77777777" w:rsidR="0034709D" w:rsidRDefault="00E313A9">
      <w:pPr>
        <w:spacing w:line="440" w:lineRule="exact"/>
        <w:ind w:firstLineChars="170" w:firstLine="357"/>
        <w:rPr>
          <w:rFonts w:hAnsi="宋体" w:cs="宋体"/>
          <w:szCs w:val="21"/>
        </w:rPr>
      </w:pPr>
      <w:r>
        <w:rPr>
          <w:rFonts w:hAnsi="宋体" w:cs="宋体" w:hint="eastAsia"/>
          <w:szCs w:val="21"/>
        </w:rPr>
        <w:t>7.2.1</w:t>
      </w:r>
      <w:r>
        <w:rPr>
          <w:rFonts w:hAnsi="宋体" w:cs="宋体" w:hint="eastAsia"/>
          <w:szCs w:val="21"/>
        </w:rPr>
        <w:t>在投标人须知第</w:t>
      </w:r>
      <w:r>
        <w:rPr>
          <w:rFonts w:hAnsi="宋体" w:cs="宋体" w:hint="eastAsia"/>
          <w:szCs w:val="21"/>
        </w:rPr>
        <w:t>3.4</w:t>
      </w:r>
      <w:r>
        <w:rPr>
          <w:rFonts w:hAnsi="宋体" w:cs="宋体" w:hint="eastAsia"/>
          <w:szCs w:val="21"/>
        </w:rPr>
        <w:t>款规定的投标有效期内，招标人以书面形式向中标人发出中标通知书，同时将中标结果通知未中标的投标人。</w:t>
      </w:r>
    </w:p>
    <w:p w14:paraId="0A428BAC" w14:textId="77777777" w:rsidR="0034709D" w:rsidRDefault="00E313A9">
      <w:pPr>
        <w:spacing w:line="440" w:lineRule="exact"/>
        <w:ind w:firstLineChars="170" w:firstLine="358"/>
        <w:outlineLvl w:val="2"/>
        <w:rPr>
          <w:rFonts w:hAnsi="宋体" w:cs="宋体"/>
          <w:b/>
          <w:szCs w:val="21"/>
        </w:rPr>
      </w:pPr>
      <w:bookmarkStart w:id="227" w:name="_Toc27132"/>
      <w:bookmarkStart w:id="228" w:name="_Toc9232"/>
      <w:bookmarkStart w:id="229" w:name="_Toc23802"/>
      <w:bookmarkStart w:id="230" w:name="_Toc12427"/>
      <w:r>
        <w:rPr>
          <w:rFonts w:hAnsi="宋体" w:cs="宋体" w:hint="eastAsia"/>
          <w:b/>
          <w:szCs w:val="21"/>
        </w:rPr>
        <w:t>7.3</w:t>
      </w:r>
      <w:bookmarkEnd w:id="227"/>
      <w:r>
        <w:rPr>
          <w:rFonts w:hAnsi="宋体" w:cs="宋体" w:hint="eastAsia"/>
          <w:b/>
          <w:szCs w:val="21"/>
        </w:rPr>
        <w:t>履约担保</w:t>
      </w:r>
      <w:bookmarkEnd w:id="228"/>
      <w:bookmarkEnd w:id="229"/>
      <w:bookmarkEnd w:id="230"/>
    </w:p>
    <w:p w14:paraId="35F4EA80" w14:textId="77777777" w:rsidR="0034709D" w:rsidRDefault="00E313A9">
      <w:pPr>
        <w:spacing w:line="440" w:lineRule="exact"/>
        <w:ind w:firstLineChars="170" w:firstLine="357"/>
        <w:rPr>
          <w:rFonts w:hAnsi="宋体" w:cs="宋体"/>
          <w:szCs w:val="21"/>
        </w:rPr>
      </w:pPr>
      <w:r>
        <w:rPr>
          <w:rFonts w:hAnsi="宋体" w:cs="宋体" w:hint="eastAsia"/>
          <w:szCs w:val="21"/>
        </w:rPr>
        <w:t>7.3.1</w:t>
      </w:r>
      <w:r>
        <w:rPr>
          <w:rFonts w:hAnsi="宋体" w:cs="宋体" w:hint="eastAsia"/>
          <w:szCs w:val="21"/>
        </w:rPr>
        <w:t>在签订合同前，中标人应按投标人须知前附表规定的金额、担保形式和合同主要条款中关于履约担保的规定向招标人提交履约担保。</w:t>
      </w:r>
    </w:p>
    <w:p w14:paraId="0FD50001"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7.3.2 </w:t>
      </w:r>
      <w:r>
        <w:rPr>
          <w:rFonts w:hAnsi="宋体" w:cs="宋体" w:hint="eastAsia"/>
          <w:szCs w:val="21"/>
        </w:rPr>
        <w:t>中标人不能按本章第</w:t>
      </w:r>
      <w:r>
        <w:rPr>
          <w:rFonts w:hAnsi="宋体" w:cs="宋体" w:hint="eastAsia"/>
          <w:szCs w:val="21"/>
        </w:rPr>
        <w:t>7.3.1</w:t>
      </w:r>
      <w:r>
        <w:rPr>
          <w:rFonts w:hAnsi="宋体" w:cs="宋体" w:hint="eastAsia"/>
          <w:szCs w:val="21"/>
        </w:rPr>
        <w:t>项要求提交履约担保的，视为放弃中标，其投标保证金不予退还，给招标人造成的损失超</w:t>
      </w:r>
      <w:r>
        <w:rPr>
          <w:rFonts w:hAnsi="宋体" w:cs="宋体" w:hint="eastAsia"/>
          <w:szCs w:val="21"/>
        </w:rPr>
        <w:t>过投标保证金数额的，中标人还应当对超过部分予以赔偿。</w:t>
      </w:r>
    </w:p>
    <w:p w14:paraId="796DCF1F" w14:textId="77777777" w:rsidR="0034709D" w:rsidRDefault="00E313A9">
      <w:pPr>
        <w:spacing w:line="440" w:lineRule="exact"/>
        <w:ind w:firstLineChars="170" w:firstLine="358"/>
        <w:outlineLvl w:val="2"/>
        <w:rPr>
          <w:rFonts w:hAnsi="宋体" w:cs="宋体"/>
          <w:b/>
          <w:szCs w:val="21"/>
        </w:rPr>
      </w:pPr>
      <w:bookmarkStart w:id="231" w:name="_Toc27581"/>
      <w:bookmarkStart w:id="232" w:name="_Toc14501"/>
      <w:bookmarkStart w:id="233" w:name="_Toc29288"/>
      <w:bookmarkStart w:id="234" w:name="_Toc28329"/>
      <w:r>
        <w:rPr>
          <w:rFonts w:hAnsi="宋体" w:cs="宋体" w:hint="eastAsia"/>
          <w:b/>
          <w:szCs w:val="21"/>
        </w:rPr>
        <w:t>7.4</w:t>
      </w:r>
      <w:bookmarkEnd w:id="231"/>
      <w:r>
        <w:rPr>
          <w:rFonts w:hAnsi="宋体" w:cs="宋体" w:hint="eastAsia"/>
          <w:b/>
          <w:szCs w:val="21"/>
        </w:rPr>
        <w:t>签订合同</w:t>
      </w:r>
      <w:bookmarkEnd w:id="232"/>
      <w:bookmarkEnd w:id="233"/>
      <w:bookmarkEnd w:id="234"/>
    </w:p>
    <w:p w14:paraId="04AFD146"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7.4.1 </w:t>
      </w:r>
      <w:r>
        <w:rPr>
          <w:rFonts w:hAnsi="宋体" w:cs="宋体" w:hint="eastAsia"/>
          <w:szCs w:val="21"/>
        </w:rPr>
        <w:t>中标人自中标通知书发出之日起三十天内，根据招标文件、投标文件各项条款的要约与承诺，与招标人签订合同，并同时交纳投标须知前附表中规定数额的履约保证金。中标通知书一经发出即发生法律效力。</w:t>
      </w:r>
    </w:p>
    <w:p w14:paraId="67FC2B64"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7.4.2 </w:t>
      </w:r>
      <w:r>
        <w:rPr>
          <w:rFonts w:hAnsi="宋体" w:cs="宋体" w:hint="eastAsia"/>
          <w:szCs w:val="21"/>
        </w:rPr>
        <w:t>中标人如不遵守招标文件或投标文件各项条款的要约与承诺，在接到中标通知书后借故拖延，拒签合同或拒交履约保证金的，招标人将依据国家和浙江省招标投标的有关规定，即可直接扣除投标保证金，同时，招标人取消该单位的中标资格，并另行选择中标人。</w:t>
      </w:r>
    </w:p>
    <w:p w14:paraId="501987AC" w14:textId="77777777" w:rsidR="0034709D" w:rsidRDefault="00E313A9">
      <w:pPr>
        <w:spacing w:line="440" w:lineRule="exact"/>
        <w:ind w:firstLineChars="170" w:firstLine="357"/>
        <w:rPr>
          <w:rFonts w:hAnsi="宋体" w:cs="宋体"/>
          <w:szCs w:val="21"/>
        </w:rPr>
      </w:pPr>
      <w:r>
        <w:rPr>
          <w:rFonts w:hAnsi="宋体" w:cs="宋体" w:hint="eastAsia"/>
          <w:szCs w:val="21"/>
        </w:rPr>
        <w:t xml:space="preserve">7.4.3 </w:t>
      </w:r>
      <w:r>
        <w:rPr>
          <w:rFonts w:hAnsi="宋体" w:cs="宋体" w:hint="eastAsia"/>
          <w:szCs w:val="21"/>
        </w:rPr>
        <w:t>发出中标通知书后，如招标人违约拒签合同的，应退还中标人的投标保证金，但执行国家政策或不可抗力原因不在此列。</w:t>
      </w:r>
    </w:p>
    <w:p w14:paraId="7E76C459" w14:textId="77777777" w:rsidR="0034709D" w:rsidRDefault="00E313A9">
      <w:pPr>
        <w:spacing w:line="440" w:lineRule="exact"/>
        <w:ind w:firstLineChars="170" w:firstLine="358"/>
        <w:outlineLvl w:val="2"/>
        <w:rPr>
          <w:rFonts w:hAnsi="宋体" w:cs="宋体"/>
          <w:b/>
          <w:szCs w:val="21"/>
        </w:rPr>
      </w:pPr>
      <w:bookmarkStart w:id="235" w:name="_Toc10394"/>
      <w:bookmarkStart w:id="236" w:name="_Toc1627"/>
      <w:bookmarkStart w:id="237" w:name="_Toc31371"/>
      <w:r>
        <w:rPr>
          <w:rFonts w:hAnsi="宋体" w:cs="宋体" w:hint="eastAsia"/>
          <w:b/>
          <w:szCs w:val="21"/>
        </w:rPr>
        <w:t xml:space="preserve">7.5 </w:t>
      </w:r>
      <w:r>
        <w:rPr>
          <w:rFonts w:hAnsi="宋体" w:cs="宋体" w:hint="eastAsia"/>
          <w:b/>
          <w:szCs w:val="21"/>
        </w:rPr>
        <w:t>招标结束</w:t>
      </w:r>
      <w:bookmarkEnd w:id="235"/>
      <w:bookmarkEnd w:id="236"/>
      <w:bookmarkEnd w:id="237"/>
    </w:p>
    <w:p w14:paraId="2D5775A1" w14:textId="77777777" w:rsidR="0034709D" w:rsidRDefault="00E313A9">
      <w:pPr>
        <w:autoSpaceDE w:val="0"/>
        <w:autoSpaceDN w:val="0"/>
        <w:adjustRightInd w:val="0"/>
        <w:spacing w:line="440" w:lineRule="exact"/>
        <w:ind w:firstLineChars="170" w:firstLine="357"/>
        <w:jc w:val="left"/>
        <w:rPr>
          <w:rFonts w:hAnsi="宋体" w:cs="宋体"/>
          <w:szCs w:val="21"/>
        </w:rPr>
      </w:pPr>
      <w:r>
        <w:rPr>
          <w:rFonts w:hAnsi="宋体" w:cs="宋体" w:hint="eastAsia"/>
          <w:szCs w:val="21"/>
        </w:rPr>
        <w:t xml:space="preserve">7.5.1 </w:t>
      </w:r>
      <w:r>
        <w:rPr>
          <w:rFonts w:hAnsi="宋体" w:cs="宋体" w:hint="eastAsia"/>
          <w:szCs w:val="21"/>
        </w:rPr>
        <w:t>中标人与招标人签订合同并按规定交纳了履约保证金后即为招标结束。</w:t>
      </w:r>
    </w:p>
    <w:p w14:paraId="0F487F87" w14:textId="77777777" w:rsidR="0034709D" w:rsidRDefault="00E313A9">
      <w:pPr>
        <w:autoSpaceDE w:val="0"/>
        <w:autoSpaceDN w:val="0"/>
        <w:adjustRightInd w:val="0"/>
        <w:spacing w:line="440" w:lineRule="exact"/>
        <w:ind w:firstLineChars="170" w:firstLine="357"/>
        <w:jc w:val="left"/>
        <w:rPr>
          <w:rFonts w:hAnsi="宋体" w:cs="宋体"/>
          <w:szCs w:val="21"/>
        </w:rPr>
      </w:pPr>
      <w:r>
        <w:rPr>
          <w:rFonts w:hAnsi="宋体" w:cs="宋体" w:hint="eastAsia"/>
          <w:szCs w:val="21"/>
        </w:rPr>
        <w:t xml:space="preserve">7.5.2 </w:t>
      </w:r>
      <w:r>
        <w:rPr>
          <w:rFonts w:hAnsi="宋体" w:cs="宋体" w:hint="eastAsia"/>
          <w:szCs w:val="21"/>
        </w:rPr>
        <w:t>招标人退还未中标人的投标保证金。投标人在投标过程中所发生的一切费用，均由投标人自行承担，投标文件一律不退还。招标人对决</w:t>
      </w:r>
      <w:proofErr w:type="gramStart"/>
      <w:r>
        <w:rPr>
          <w:rFonts w:hAnsi="宋体" w:cs="宋体" w:hint="eastAsia"/>
          <w:szCs w:val="21"/>
        </w:rPr>
        <w:t>标结果</w:t>
      </w:r>
      <w:proofErr w:type="gramEnd"/>
      <w:r>
        <w:rPr>
          <w:rFonts w:hAnsi="宋体" w:cs="宋体" w:hint="eastAsia"/>
          <w:szCs w:val="21"/>
        </w:rPr>
        <w:t>不负责解释。</w:t>
      </w:r>
    </w:p>
    <w:p w14:paraId="6B510FF1" w14:textId="77777777" w:rsidR="0034709D" w:rsidRDefault="00E313A9">
      <w:pPr>
        <w:autoSpaceDE w:val="0"/>
        <w:autoSpaceDN w:val="0"/>
        <w:adjustRightInd w:val="0"/>
        <w:spacing w:line="440" w:lineRule="exact"/>
        <w:ind w:firstLineChars="170" w:firstLine="357"/>
        <w:jc w:val="left"/>
        <w:rPr>
          <w:rFonts w:hAnsi="宋体" w:cs="宋体"/>
          <w:szCs w:val="21"/>
        </w:rPr>
      </w:pPr>
      <w:r>
        <w:rPr>
          <w:rFonts w:hAnsi="宋体" w:cs="宋体" w:hint="eastAsia"/>
          <w:szCs w:val="21"/>
        </w:rPr>
        <w:t xml:space="preserve">7.5.3 </w:t>
      </w:r>
      <w:r>
        <w:rPr>
          <w:rFonts w:hAnsi="宋体" w:cs="宋体" w:hint="eastAsia"/>
          <w:szCs w:val="21"/>
        </w:rPr>
        <w:t>中标人的投标保证金在签订合同，并按规定交纳了履约保证金后退还。</w:t>
      </w:r>
    </w:p>
    <w:p w14:paraId="1FDD8FB5" w14:textId="77777777" w:rsidR="0034709D" w:rsidRDefault="0034709D">
      <w:pPr>
        <w:keepNext/>
        <w:keepLines/>
        <w:adjustRightInd w:val="0"/>
        <w:snapToGrid w:val="0"/>
        <w:spacing w:line="440" w:lineRule="exact"/>
        <w:jc w:val="center"/>
        <w:rPr>
          <w:rFonts w:hAnsi="宋体" w:cs="宋体"/>
          <w:b/>
          <w:sz w:val="28"/>
          <w:szCs w:val="28"/>
        </w:rPr>
      </w:pPr>
    </w:p>
    <w:p w14:paraId="11DECFAC" w14:textId="77777777" w:rsidR="0034709D" w:rsidRDefault="00E313A9">
      <w:pPr>
        <w:keepNext/>
        <w:keepLines/>
        <w:adjustRightInd w:val="0"/>
        <w:snapToGrid w:val="0"/>
        <w:spacing w:line="440" w:lineRule="exact"/>
        <w:jc w:val="center"/>
        <w:outlineLvl w:val="1"/>
        <w:rPr>
          <w:rFonts w:hAnsi="宋体" w:cs="宋体"/>
          <w:b/>
          <w:sz w:val="28"/>
          <w:szCs w:val="28"/>
        </w:rPr>
      </w:pPr>
      <w:r>
        <w:rPr>
          <w:rFonts w:hAnsi="宋体" w:cs="宋体" w:hint="eastAsia"/>
          <w:b/>
          <w:sz w:val="28"/>
          <w:szCs w:val="28"/>
        </w:rPr>
        <w:t>八</w:t>
      </w:r>
      <w:bookmarkEnd w:id="211"/>
      <w:bookmarkEnd w:id="212"/>
      <w:bookmarkEnd w:id="213"/>
      <w:r>
        <w:rPr>
          <w:rFonts w:hAnsi="宋体" w:cs="宋体" w:hint="eastAsia"/>
          <w:b/>
          <w:sz w:val="28"/>
          <w:szCs w:val="28"/>
        </w:rPr>
        <w:t>、</w:t>
      </w:r>
      <w:bookmarkEnd w:id="214"/>
      <w:bookmarkEnd w:id="215"/>
      <w:r>
        <w:rPr>
          <w:rFonts w:hAnsi="宋体" w:cs="宋体" w:hint="eastAsia"/>
          <w:b/>
          <w:sz w:val="28"/>
          <w:szCs w:val="28"/>
        </w:rPr>
        <w:t>招标失败</w:t>
      </w:r>
      <w:bookmarkEnd w:id="216"/>
      <w:bookmarkEnd w:id="217"/>
      <w:bookmarkEnd w:id="218"/>
      <w:bookmarkEnd w:id="219"/>
      <w:bookmarkEnd w:id="220"/>
      <w:bookmarkEnd w:id="221"/>
      <w:bookmarkEnd w:id="222"/>
    </w:p>
    <w:p w14:paraId="2BD1C6D0" w14:textId="77777777" w:rsidR="0034709D" w:rsidRDefault="00E313A9">
      <w:pPr>
        <w:spacing w:line="440" w:lineRule="exact"/>
        <w:ind w:firstLineChars="170" w:firstLine="358"/>
        <w:outlineLvl w:val="2"/>
        <w:rPr>
          <w:rFonts w:hAnsi="宋体" w:cs="宋体"/>
          <w:b/>
          <w:szCs w:val="21"/>
        </w:rPr>
      </w:pPr>
      <w:bookmarkStart w:id="238" w:name="_Toc31954"/>
      <w:bookmarkStart w:id="239" w:name="_Toc10057"/>
      <w:bookmarkStart w:id="240" w:name="_Toc1647"/>
      <w:bookmarkStart w:id="241" w:name="_Toc220123243"/>
      <w:bookmarkStart w:id="242" w:name="_Toc219809803"/>
      <w:bookmarkStart w:id="243" w:name="_Toc18806"/>
      <w:r>
        <w:rPr>
          <w:rFonts w:hAnsi="宋体" w:cs="宋体" w:hint="eastAsia"/>
          <w:b/>
          <w:szCs w:val="21"/>
        </w:rPr>
        <w:t xml:space="preserve">8.1 </w:t>
      </w:r>
      <w:r>
        <w:rPr>
          <w:rFonts w:hAnsi="宋体" w:cs="宋体" w:hint="eastAsia"/>
          <w:b/>
          <w:szCs w:val="21"/>
        </w:rPr>
        <w:t>招标失败</w:t>
      </w:r>
      <w:bookmarkEnd w:id="238"/>
      <w:bookmarkEnd w:id="239"/>
      <w:bookmarkEnd w:id="240"/>
    </w:p>
    <w:p w14:paraId="29C4DE6C" w14:textId="77777777" w:rsidR="0034709D" w:rsidRDefault="00E313A9">
      <w:pPr>
        <w:spacing w:line="440" w:lineRule="exact"/>
        <w:ind w:firstLineChars="170" w:firstLine="357"/>
        <w:rPr>
          <w:rFonts w:hAnsi="宋体" w:cs="宋体"/>
          <w:szCs w:val="21"/>
        </w:rPr>
      </w:pPr>
      <w:r>
        <w:rPr>
          <w:rFonts w:hAnsi="宋体" w:cs="宋体" w:hint="eastAsia"/>
          <w:szCs w:val="21"/>
        </w:rPr>
        <w:t>有下列情形之一的，本招标项目本次招标失</w:t>
      </w:r>
      <w:r>
        <w:rPr>
          <w:rFonts w:hAnsi="宋体" w:cs="宋体" w:hint="eastAsia"/>
          <w:szCs w:val="21"/>
        </w:rPr>
        <w:t>败；</w:t>
      </w:r>
      <w:bookmarkStart w:id="244" w:name="_Toc4536"/>
      <w:bookmarkStart w:id="245" w:name="_Toc10655"/>
      <w:bookmarkStart w:id="246" w:name="_Toc810"/>
      <w:bookmarkEnd w:id="241"/>
      <w:bookmarkEnd w:id="242"/>
      <w:bookmarkEnd w:id="243"/>
    </w:p>
    <w:p w14:paraId="0095AC4E" w14:textId="77777777" w:rsidR="0034709D" w:rsidRDefault="00E313A9">
      <w:pPr>
        <w:spacing w:line="440" w:lineRule="exact"/>
        <w:ind w:firstLineChars="170" w:firstLine="357"/>
        <w:rPr>
          <w:rFonts w:hAnsi="宋体"/>
          <w:snapToGrid w:val="0"/>
          <w:szCs w:val="21"/>
        </w:rPr>
      </w:pPr>
      <w:r>
        <w:rPr>
          <w:rFonts w:hAnsi="宋体"/>
          <w:snapToGrid w:val="0"/>
          <w:szCs w:val="21"/>
        </w:rPr>
        <w:t>（</w:t>
      </w:r>
      <w:r>
        <w:rPr>
          <w:rFonts w:hAnsi="宋体"/>
          <w:snapToGrid w:val="0"/>
          <w:szCs w:val="21"/>
        </w:rPr>
        <w:t>1</w:t>
      </w:r>
      <w:r>
        <w:rPr>
          <w:rFonts w:hAnsi="宋体"/>
          <w:snapToGrid w:val="0"/>
          <w:szCs w:val="21"/>
        </w:rPr>
        <w:t>）</w:t>
      </w:r>
      <w:r>
        <w:rPr>
          <w:rFonts w:hAnsi="宋体" w:hint="eastAsia"/>
          <w:snapToGrid w:val="0"/>
          <w:szCs w:val="21"/>
        </w:rPr>
        <w:t>招标文件的内容不符合法律法规的规定或存在重大缺陷影响潜在投标人投标的；</w:t>
      </w:r>
    </w:p>
    <w:p w14:paraId="08FFE25D" w14:textId="77777777" w:rsidR="0034709D" w:rsidRDefault="00E313A9">
      <w:pPr>
        <w:spacing w:line="440" w:lineRule="exact"/>
        <w:ind w:firstLineChars="170" w:firstLine="357"/>
        <w:rPr>
          <w:rFonts w:hAnsi="宋体"/>
          <w:snapToGrid w:val="0"/>
          <w:szCs w:val="21"/>
        </w:rPr>
      </w:pPr>
      <w:r>
        <w:rPr>
          <w:rFonts w:hAnsi="宋体" w:hint="eastAsia"/>
          <w:snapToGrid w:val="0"/>
          <w:szCs w:val="21"/>
        </w:rPr>
        <w:t>（</w:t>
      </w:r>
      <w:r>
        <w:rPr>
          <w:rFonts w:hAnsi="宋体" w:hint="eastAsia"/>
          <w:snapToGrid w:val="0"/>
          <w:szCs w:val="21"/>
        </w:rPr>
        <w:t>2</w:t>
      </w:r>
      <w:r>
        <w:rPr>
          <w:rFonts w:hAnsi="宋体" w:hint="eastAsia"/>
          <w:snapToGrid w:val="0"/>
          <w:szCs w:val="21"/>
        </w:rPr>
        <w:t>）至</w:t>
      </w:r>
      <w:r>
        <w:rPr>
          <w:rFonts w:hAnsi="宋体"/>
          <w:snapToGrid w:val="0"/>
          <w:szCs w:val="21"/>
        </w:rPr>
        <w:t>投标截止时间，投标人</w:t>
      </w:r>
      <w:r>
        <w:rPr>
          <w:rFonts w:hAnsi="宋体" w:hint="eastAsia"/>
          <w:snapToGrid w:val="0"/>
          <w:szCs w:val="21"/>
        </w:rPr>
        <w:t>数不足</w:t>
      </w:r>
      <w:r>
        <w:rPr>
          <w:rFonts w:hAnsi="宋体"/>
          <w:snapToGrid w:val="0"/>
          <w:szCs w:val="21"/>
        </w:rPr>
        <w:t>3</w:t>
      </w:r>
      <w:r>
        <w:rPr>
          <w:rFonts w:hAnsi="宋体" w:hint="eastAsia"/>
          <w:snapToGrid w:val="0"/>
          <w:szCs w:val="21"/>
        </w:rPr>
        <w:t>家</w:t>
      </w:r>
      <w:r>
        <w:rPr>
          <w:rFonts w:hAnsi="宋体"/>
          <w:snapToGrid w:val="0"/>
          <w:szCs w:val="21"/>
        </w:rPr>
        <w:t>的；</w:t>
      </w:r>
    </w:p>
    <w:p w14:paraId="5B9BBBD6" w14:textId="77777777" w:rsidR="0034709D" w:rsidRDefault="00E313A9">
      <w:pPr>
        <w:spacing w:line="440" w:lineRule="exact"/>
        <w:ind w:firstLineChars="170" w:firstLine="357"/>
        <w:rPr>
          <w:rFonts w:hAnsi="宋体"/>
          <w:snapToGrid w:val="0"/>
          <w:szCs w:val="21"/>
        </w:rPr>
      </w:pPr>
      <w:r>
        <w:rPr>
          <w:rFonts w:hAnsi="宋体"/>
          <w:snapToGrid w:val="0"/>
          <w:szCs w:val="21"/>
        </w:rPr>
        <w:t>（</w:t>
      </w:r>
      <w:r>
        <w:rPr>
          <w:rFonts w:hAnsi="宋体" w:hint="eastAsia"/>
          <w:snapToGrid w:val="0"/>
          <w:szCs w:val="21"/>
        </w:rPr>
        <w:t>3</w:t>
      </w:r>
      <w:r>
        <w:rPr>
          <w:rFonts w:hAnsi="宋体"/>
          <w:snapToGrid w:val="0"/>
          <w:szCs w:val="21"/>
        </w:rPr>
        <w:t>）经评标委员会评审后</w:t>
      </w:r>
      <w:r>
        <w:rPr>
          <w:rFonts w:hAnsi="宋体" w:hint="eastAsia"/>
          <w:snapToGrid w:val="0"/>
          <w:szCs w:val="21"/>
        </w:rPr>
        <w:t>否决所有投标</w:t>
      </w:r>
      <w:r>
        <w:rPr>
          <w:rFonts w:hAnsi="宋体"/>
          <w:snapToGrid w:val="0"/>
          <w:szCs w:val="21"/>
        </w:rPr>
        <w:t>的</w:t>
      </w:r>
      <w:r>
        <w:rPr>
          <w:rFonts w:hAnsi="宋体" w:hint="eastAsia"/>
          <w:snapToGrid w:val="0"/>
          <w:szCs w:val="21"/>
        </w:rPr>
        <w:t>；</w:t>
      </w:r>
    </w:p>
    <w:p w14:paraId="0081F2F9" w14:textId="77777777" w:rsidR="0034709D" w:rsidRDefault="00E313A9">
      <w:pPr>
        <w:spacing w:line="440" w:lineRule="exact"/>
        <w:ind w:firstLineChars="170" w:firstLine="357"/>
        <w:rPr>
          <w:rFonts w:hAnsi="宋体"/>
          <w:snapToGrid w:val="0"/>
          <w:szCs w:val="21"/>
        </w:rPr>
      </w:pPr>
      <w:r>
        <w:rPr>
          <w:rFonts w:hAnsi="宋体" w:hint="eastAsia"/>
          <w:snapToGrid w:val="0"/>
          <w:szCs w:val="21"/>
        </w:rPr>
        <w:t>（</w:t>
      </w:r>
      <w:r>
        <w:rPr>
          <w:rFonts w:hAnsi="宋体" w:hint="eastAsia"/>
          <w:snapToGrid w:val="0"/>
          <w:szCs w:val="21"/>
        </w:rPr>
        <w:t>4</w:t>
      </w:r>
      <w:r>
        <w:rPr>
          <w:rFonts w:hAnsi="宋体" w:hint="eastAsia"/>
          <w:snapToGrid w:val="0"/>
          <w:szCs w:val="21"/>
        </w:rPr>
        <w:t>）中标候选人放弃中标或不符合中标条件，招标人未选择其余中标候选人的。</w:t>
      </w:r>
    </w:p>
    <w:p w14:paraId="1452FDBF" w14:textId="77777777" w:rsidR="0034709D" w:rsidRDefault="00E313A9">
      <w:pPr>
        <w:spacing w:line="440" w:lineRule="exact"/>
        <w:ind w:firstLineChars="170" w:firstLine="358"/>
        <w:outlineLvl w:val="2"/>
        <w:rPr>
          <w:rFonts w:hAnsi="宋体" w:cs="宋体"/>
          <w:b/>
          <w:szCs w:val="21"/>
        </w:rPr>
      </w:pPr>
      <w:r>
        <w:rPr>
          <w:rFonts w:hAnsi="宋体" w:cs="宋体" w:hint="eastAsia"/>
          <w:b/>
          <w:szCs w:val="21"/>
        </w:rPr>
        <w:t xml:space="preserve">8.2 </w:t>
      </w:r>
      <w:r>
        <w:rPr>
          <w:rFonts w:hAnsi="宋体" w:cs="宋体" w:hint="eastAsia"/>
          <w:b/>
          <w:szCs w:val="21"/>
        </w:rPr>
        <w:t>两次招标失败后的安排</w:t>
      </w:r>
      <w:bookmarkEnd w:id="244"/>
      <w:bookmarkEnd w:id="245"/>
      <w:bookmarkEnd w:id="246"/>
    </w:p>
    <w:p w14:paraId="4EDD4035" w14:textId="77777777" w:rsidR="0034709D" w:rsidRDefault="00E313A9">
      <w:pPr>
        <w:spacing w:line="440" w:lineRule="exact"/>
        <w:ind w:firstLineChars="170" w:firstLine="358"/>
        <w:rPr>
          <w:rFonts w:hAnsi="宋体" w:cs="宋体"/>
          <w:b/>
          <w:szCs w:val="21"/>
        </w:rPr>
      </w:pPr>
      <w:r>
        <w:rPr>
          <w:rFonts w:hAnsi="宋体" w:cs="宋体" w:hint="eastAsia"/>
          <w:b/>
          <w:szCs w:val="21"/>
        </w:rPr>
        <w:t>重新招标后投标人仍少于</w:t>
      </w:r>
      <w:r>
        <w:rPr>
          <w:rFonts w:hAnsi="宋体" w:cs="宋体" w:hint="eastAsia"/>
          <w:b/>
          <w:szCs w:val="21"/>
        </w:rPr>
        <w:t>3</w:t>
      </w:r>
      <w:r>
        <w:rPr>
          <w:rFonts w:hAnsi="宋体" w:cs="宋体" w:hint="eastAsia"/>
          <w:b/>
          <w:szCs w:val="21"/>
        </w:rPr>
        <w:t>家或者所有投标被否决的，招标工作根据招标人相关规定执行。</w:t>
      </w:r>
    </w:p>
    <w:p w14:paraId="18F522F6" w14:textId="77777777" w:rsidR="0034709D" w:rsidRDefault="0034709D">
      <w:pPr>
        <w:adjustRightInd w:val="0"/>
        <w:snapToGrid w:val="0"/>
        <w:spacing w:line="440" w:lineRule="exact"/>
        <w:ind w:firstLineChars="170" w:firstLine="357"/>
        <w:rPr>
          <w:rFonts w:hAnsi="宋体" w:cs="宋体"/>
          <w:bCs/>
        </w:rPr>
      </w:pPr>
    </w:p>
    <w:p w14:paraId="0F4AF02B" w14:textId="77777777" w:rsidR="0034709D" w:rsidRDefault="00E313A9">
      <w:pPr>
        <w:keepNext/>
        <w:keepLines/>
        <w:adjustRightInd w:val="0"/>
        <w:snapToGrid w:val="0"/>
        <w:spacing w:line="440" w:lineRule="exact"/>
        <w:jc w:val="center"/>
        <w:outlineLvl w:val="1"/>
        <w:rPr>
          <w:rFonts w:hAnsi="宋体" w:cs="宋体"/>
          <w:b/>
          <w:sz w:val="28"/>
          <w:szCs w:val="28"/>
        </w:rPr>
      </w:pPr>
      <w:bookmarkStart w:id="247" w:name="_Toc22047"/>
      <w:bookmarkStart w:id="248" w:name="_Toc14613"/>
      <w:bookmarkStart w:id="249" w:name="_Toc529913012"/>
      <w:bookmarkStart w:id="250" w:name="_Toc10299"/>
      <w:bookmarkStart w:id="251" w:name="_Toc26271820"/>
      <w:bookmarkStart w:id="252" w:name="_Toc428805115"/>
      <w:bookmarkStart w:id="253" w:name="_Toc31641"/>
      <w:bookmarkStart w:id="254" w:name="_Toc7524"/>
      <w:bookmarkStart w:id="255" w:name="_Toc428397784"/>
      <w:r>
        <w:rPr>
          <w:rFonts w:hAnsi="宋体" w:cs="宋体" w:hint="eastAsia"/>
          <w:b/>
          <w:sz w:val="28"/>
          <w:szCs w:val="28"/>
        </w:rPr>
        <w:t>九、需要补充的其它内容</w:t>
      </w:r>
      <w:bookmarkEnd w:id="247"/>
      <w:bookmarkEnd w:id="248"/>
      <w:bookmarkEnd w:id="249"/>
      <w:bookmarkEnd w:id="250"/>
      <w:bookmarkEnd w:id="251"/>
      <w:bookmarkEnd w:id="252"/>
      <w:bookmarkEnd w:id="253"/>
      <w:bookmarkEnd w:id="254"/>
      <w:bookmarkEnd w:id="255"/>
    </w:p>
    <w:p w14:paraId="48EC48F5" w14:textId="77777777" w:rsidR="0034709D" w:rsidRDefault="00E313A9">
      <w:pPr>
        <w:adjustRightInd w:val="0"/>
        <w:snapToGrid w:val="0"/>
        <w:spacing w:line="440" w:lineRule="exact"/>
        <w:ind w:firstLineChars="170" w:firstLine="358"/>
        <w:outlineLvl w:val="2"/>
        <w:rPr>
          <w:rFonts w:hAnsi="宋体" w:cs="宋体"/>
          <w:b/>
          <w:szCs w:val="21"/>
        </w:rPr>
      </w:pPr>
      <w:bookmarkStart w:id="256" w:name="_Toc15529"/>
      <w:bookmarkStart w:id="257" w:name="_Toc2464"/>
      <w:bookmarkStart w:id="258" w:name="_Toc12967"/>
      <w:r>
        <w:rPr>
          <w:rFonts w:hAnsi="宋体" w:cs="宋体" w:hint="eastAsia"/>
          <w:b/>
          <w:szCs w:val="21"/>
        </w:rPr>
        <w:t>9.1</w:t>
      </w:r>
      <w:r>
        <w:rPr>
          <w:rFonts w:hAnsi="宋体" w:cs="宋体" w:hint="eastAsia"/>
          <w:b/>
          <w:szCs w:val="21"/>
        </w:rPr>
        <w:t>招标代理服务费</w:t>
      </w:r>
      <w:bookmarkEnd w:id="256"/>
      <w:bookmarkEnd w:id="257"/>
      <w:bookmarkEnd w:id="258"/>
    </w:p>
    <w:p w14:paraId="2BB7C6B5" w14:textId="77777777" w:rsidR="0034709D" w:rsidRDefault="00E313A9">
      <w:pPr>
        <w:adjustRightInd w:val="0"/>
        <w:snapToGrid w:val="0"/>
        <w:spacing w:line="440" w:lineRule="exact"/>
        <w:ind w:firstLineChars="170" w:firstLine="357"/>
        <w:rPr>
          <w:rFonts w:hAnsi="宋体" w:cs="宋体"/>
          <w:szCs w:val="21"/>
        </w:rPr>
      </w:pPr>
      <w:r>
        <w:rPr>
          <w:rFonts w:hAnsi="宋体" w:cs="宋体" w:hint="eastAsia"/>
          <w:szCs w:val="21"/>
        </w:rPr>
        <w:t>本项目招标代理服务费由招标人支付。</w:t>
      </w:r>
    </w:p>
    <w:p w14:paraId="444ED037" w14:textId="77777777" w:rsidR="0034709D" w:rsidRDefault="00E313A9">
      <w:pPr>
        <w:autoSpaceDE w:val="0"/>
        <w:autoSpaceDN w:val="0"/>
        <w:adjustRightInd w:val="0"/>
        <w:snapToGrid w:val="0"/>
        <w:spacing w:line="440" w:lineRule="exact"/>
        <w:ind w:firstLineChars="170" w:firstLine="358"/>
        <w:jc w:val="left"/>
        <w:outlineLvl w:val="2"/>
        <w:rPr>
          <w:rFonts w:hAnsi="宋体" w:cs="宋体"/>
          <w:b/>
          <w:szCs w:val="21"/>
        </w:rPr>
      </w:pPr>
      <w:bookmarkStart w:id="259" w:name="_Toc28204"/>
      <w:bookmarkStart w:id="260" w:name="_Toc12459"/>
      <w:bookmarkStart w:id="261" w:name="_Toc2593"/>
      <w:r>
        <w:rPr>
          <w:rFonts w:hAnsi="宋体" w:cs="宋体" w:hint="eastAsia"/>
          <w:b/>
          <w:szCs w:val="21"/>
        </w:rPr>
        <w:t>9.2</w:t>
      </w:r>
      <w:r>
        <w:rPr>
          <w:rFonts w:hAnsi="宋体" w:cs="宋体" w:hint="eastAsia"/>
          <w:b/>
          <w:szCs w:val="21"/>
        </w:rPr>
        <w:t>需要补充的其它内容</w:t>
      </w:r>
      <w:bookmarkEnd w:id="259"/>
      <w:bookmarkEnd w:id="260"/>
      <w:bookmarkEnd w:id="261"/>
    </w:p>
    <w:p w14:paraId="1E96AC3E" w14:textId="77777777" w:rsidR="0034709D" w:rsidRDefault="00E313A9">
      <w:pPr>
        <w:autoSpaceDE w:val="0"/>
        <w:autoSpaceDN w:val="0"/>
        <w:adjustRightInd w:val="0"/>
        <w:snapToGrid w:val="0"/>
        <w:spacing w:line="440" w:lineRule="exact"/>
        <w:ind w:firstLineChars="170" w:firstLine="357"/>
        <w:jc w:val="left"/>
        <w:rPr>
          <w:rFonts w:hAnsi="宋体" w:cs="宋体"/>
          <w:sz w:val="32"/>
        </w:rPr>
      </w:pPr>
      <w:r>
        <w:rPr>
          <w:rFonts w:hAnsi="宋体" w:cs="宋体" w:hint="eastAsia"/>
          <w:szCs w:val="21"/>
        </w:rPr>
        <w:t>见投标人须知前附表。</w:t>
      </w:r>
    </w:p>
    <w:p w14:paraId="155A8D55" w14:textId="77777777" w:rsidR="0034709D" w:rsidRDefault="00E313A9">
      <w:pPr>
        <w:rPr>
          <w:rFonts w:hAnsi="宋体" w:cs="宋体"/>
          <w:b/>
          <w:spacing w:val="15"/>
          <w:sz w:val="36"/>
        </w:rPr>
      </w:pPr>
      <w:bookmarkStart w:id="262" w:name="_Toc13113"/>
      <w:bookmarkStart w:id="263" w:name="_Toc26271822"/>
      <w:r>
        <w:rPr>
          <w:rFonts w:hAnsi="宋体" w:cs="宋体" w:hint="eastAsia"/>
          <w:b/>
          <w:spacing w:val="15"/>
          <w:sz w:val="36"/>
        </w:rPr>
        <w:br w:type="page"/>
      </w:r>
    </w:p>
    <w:p w14:paraId="4DECC24E" w14:textId="77777777" w:rsidR="0034709D" w:rsidRDefault="00E313A9">
      <w:pPr>
        <w:adjustRightInd w:val="0"/>
        <w:spacing w:beforeLines="50" w:before="120" w:afterLines="50" w:after="120" w:line="360" w:lineRule="auto"/>
        <w:jc w:val="center"/>
        <w:outlineLvl w:val="0"/>
        <w:rPr>
          <w:rFonts w:hAnsi="宋体" w:cs="宋体"/>
          <w:b/>
          <w:spacing w:val="15"/>
          <w:sz w:val="36"/>
        </w:rPr>
      </w:pPr>
      <w:r>
        <w:rPr>
          <w:rFonts w:hAnsi="宋体" w:cs="宋体" w:hint="eastAsia"/>
          <w:b/>
          <w:spacing w:val="15"/>
          <w:sz w:val="36"/>
        </w:rPr>
        <w:t>第三章</w:t>
      </w:r>
      <w:r>
        <w:rPr>
          <w:rFonts w:hAnsi="宋体" w:cs="宋体" w:hint="eastAsia"/>
          <w:b/>
          <w:spacing w:val="15"/>
          <w:sz w:val="36"/>
        </w:rPr>
        <w:t xml:space="preserve"> </w:t>
      </w:r>
      <w:bookmarkStart w:id="264" w:name="_Toc8233183"/>
      <w:bookmarkStart w:id="265" w:name="_Toc187203415"/>
      <w:r>
        <w:rPr>
          <w:rFonts w:hAnsi="宋体" w:cs="宋体" w:hint="eastAsia"/>
          <w:b/>
          <w:spacing w:val="15"/>
          <w:sz w:val="36"/>
        </w:rPr>
        <w:t>用户需求书</w:t>
      </w:r>
    </w:p>
    <w:bookmarkEnd w:id="264"/>
    <w:bookmarkEnd w:id="265"/>
    <w:p w14:paraId="0EE70EAB" w14:textId="77777777" w:rsidR="0034709D" w:rsidRDefault="00E313A9">
      <w:pPr>
        <w:autoSpaceDE w:val="0"/>
        <w:autoSpaceDN w:val="0"/>
        <w:adjustRightInd w:val="0"/>
        <w:snapToGrid w:val="0"/>
        <w:spacing w:line="360" w:lineRule="auto"/>
        <w:jc w:val="lef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一、项目概述</w:t>
      </w:r>
    </w:p>
    <w:p w14:paraId="512A71EA" w14:textId="77777777" w:rsidR="0034709D" w:rsidRDefault="00E313A9">
      <w:pPr>
        <w:widowControl/>
        <w:autoSpaceDE w:val="0"/>
        <w:autoSpaceDN w:val="0"/>
        <w:adjustRightInd w:val="0"/>
        <w:snapToGrid w:val="0"/>
        <w:spacing w:line="360" w:lineRule="auto"/>
        <w:ind w:firstLineChars="200" w:firstLine="420"/>
        <w:jc w:val="left"/>
        <w:rPr>
          <w:rFonts w:eastAsia="仿宋_GB2312" w:hAnsi="宋体" w:cs="宋体"/>
          <w:bCs/>
          <w:szCs w:val="21"/>
        </w:rPr>
      </w:pPr>
      <w:r>
        <w:rPr>
          <w:rFonts w:hAnsi="宋体" w:cs="宋体" w:hint="eastAsia"/>
          <w:szCs w:val="21"/>
        </w:rPr>
        <w:t>杭州临江环境能源有限公司</w:t>
      </w:r>
      <w:proofErr w:type="gramStart"/>
      <w:r>
        <w:rPr>
          <w:rFonts w:hAnsi="宋体" w:cs="宋体" w:hint="eastAsia"/>
          <w:szCs w:val="21"/>
        </w:rPr>
        <w:t>三固事业</w:t>
      </w:r>
      <w:proofErr w:type="gramEnd"/>
      <w:r>
        <w:rPr>
          <w:rFonts w:hAnsi="宋体" w:cs="宋体" w:hint="eastAsia"/>
          <w:szCs w:val="21"/>
        </w:rPr>
        <w:t>部因生产运营需要，现需采购</w:t>
      </w:r>
      <w:r>
        <w:rPr>
          <w:rFonts w:hAnsi="宋体" w:cs="宋体" w:hint="eastAsia"/>
          <w:szCs w:val="21"/>
        </w:rPr>
        <w:t>M32.5R</w:t>
      </w:r>
      <w:r>
        <w:rPr>
          <w:rFonts w:hAnsi="宋体" w:cs="宋体" w:hint="eastAsia"/>
          <w:szCs w:val="21"/>
        </w:rPr>
        <w:t>水泥</w:t>
      </w:r>
      <w:r>
        <w:rPr>
          <w:rFonts w:hAnsi="宋体" w:cs="宋体" w:hint="eastAsia"/>
          <w:szCs w:val="21"/>
        </w:rPr>
        <w:t>2000</w:t>
      </w:r>
      <w:r>
        <w:rPr>
          <w:rFonts w:hAnsi="宋体" w:cs="宋体" w:hint="eastAsia"/>
          <w:szCs w:val="21"/>
        </w:rPr>
        <w:t>吨，其中散装水泥</w:t>
      </w:r>
      <w:r>
        <w:rPr>
          <w:rFonts w:hAnsi="宋体" w:cs="宋体" w:hint="eastAsia"/>
          <w:szCs w:val="21"/>
        </w:rPr>
        <w:t>1600</w:t>
      </w:r>
      <w:r>
        <w:rPr>
          <w:rFonts w:hAnsi="宋体" w:cs="宋体" w:hint="eastAsia"/>
          <w:szCs w:val="21"/>
        </w:rPr>
        <w:t>吨、袋装</w:t>
      </w:r>
      <w:r>
        <w:rPr>
          <w:rFonts w:hAnsi="宋体" w:cs="宋体" w:hint="eastAsia"/>
          <w:szCs w:val="21"/>
        </w:rPr>
        <w:t>400</w:t>
      </w:r>
      <w:r>
        <w:rPr>
          <w:rFonts w:hAnsi="宋体" w:cs="宋体" w:hint="eastAsia"/>
          <w:szCs w:val="21"/>
        </w:rPr>
        <w:t>吨。</w:t>
      </w:r>
    </w:p>
    <w:p w14:paraId="6460F5E6" w14:textId="77777777" w:rsidR="0034709D" w:rsidRDefault="00E313A9">
      <w:pPr>
        <w:spacing w:line="400" w:lineRule="exact"/>
        <w:jc w:val="left"/>
        <w:rPr>
          <w:rFonts w:asciiTheme="minorEastAsia" w:eastAsiaTheme="minorEastAsia" w:hAnsiTheme="minorEastAsia" w:cstheme="minorEastAsia"/>
          <w:b/>
          <w:sz w:val="24"/>
          <w:szCs w:val="24"/>
        </w:rPr>
      </w:pPr>
      <w:r>
        <w:rPr>
          <w:rFonts w:hAnsi="宋体" w:cs="宋体" w:hint="eastAsia"/>
          <w:b/>
          <w:bCs/>
          <w:lang w:val="zh-CN"/>
        </w:rPr>
        <w:t>▲</w:t>
      </w:r>
      <w:r>
        <w:rPr>
          <w:rFonts w:asciiTheme="minorEastAsia" w:eastAsiaTheme="minorEastAsia" w:hAnsiTheme="minorEastAsia" w:cstheme="minorEastAsia" w:hint="eastAsia"/>
          <w:b/>
          <w:sz w:val="24"/>
          <w:szCs w:val="24"/>
        </w:rPr>
        <w:t>二、招标内容</w:t>
      </w:r>
    </w:p>
    <w:p w14:paraId="76C654DD" w14:textId="77777777" w:rsidR="0034709D" w:rsidRDefault="0034709D">
      <w:pPr>
        <w:pStyle w:val="TOC1"/>
      </w:pPr>
    </w:p>
    <w:tbl>
      <w:tblPr>
        <w:tblW w:w="5047"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078"/>
        <w:gridCol w:w="1480"/>
        <w:gridCol w:w="3453"/>
        <w:gridCol w:w="894"/>
        <w:gridCol w:w="2383"/>
      </w:tblGrid>
      <w:tr w:rsidR="0034709D" w14:paraId="16E9C094" w14:textId="77777777">
        <w:trPr>
          <w:trHeight w:val="504"/>
          <w:jc w:val="center"/>
        </w:trPr>
        <w:tc>
          <w:tcPr>
            <w:tcW w:w="580" w:type="pct"/>
            <w:vAlign w:val="center"/>
          </w:tcPr>
          <w:p w14:paraId="31B29A19" w14:textId="77777777" w:rsidR="0034709D" w:rsidRDefault="00E313A9">
            <w:pPr>
              <w:spacing w:line="360" w:lineRule="auto"/>
              <w:jc w:val="center"/>
              <w:outlineLvl w:val="0"/>
              <w:rPr>
                <w:rFonts w:asciiTheme="minorEastAsia" w:eastAsiaTheme="minorEastAsia" w:hAnsiTheme="minorEastAsia" w:cstheme="minorEastAsia"/>
                <w:b/>
                <w:bCs/>
                <w:szCs w:val="21"/>
              </w:rPr>
            </w:pPr>
            <w:bookmarkStart w:id="266" w:name="_Toc509228383"/>
            <w:bookmarkStart w:id="267" w:name="_Toc509229846"/>
            <w:r>
              <w:rPr>
                <w:rFonts w:asciiTheme="minorEastAsia" w:eastAsiaTheme="minorEastAsia" w:hAnsiTheme="minorEastAsia" w:cstheme="minorEastAsia" w:hint="eastAsia"/>
                <w:b/>
                <w:bCs/>
                <w:szCs w:val="21"/>
              </w:rPr>
              <w:t>产品名称</w:t>
            </w:r>
            <w:bookmarkEnd w:id="266"/>
            <w:bookmarkEnd w:id="267"/>
          </w:p>
        </w:tc>
        <w:tc>
          <w:tcPr>
            <w:tcW w:w="796" w:type="pct"/>
            <w:vAlign w:val="center"/>
          </w:tcPr>
          <w:p w14:paraId="2BCE75A5" w14:textId="77777777" w:rsidR="0034709D" w:rsidRDefault="00E313A9">
            <w:pPr>
              <w:spacing w:line="360" w:lineRule="auto"/>
              <w:jc w:val="center"/>
              <w:outlineLvl w:val="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计划采购数量</w:t>
            </w:r>
          </w:p>
        </w:tc>
        <w:tc>
          <w:tcPr>
            <w:tcW w:w="1858" w:type="pct"/>
            <w:vAlign w:val="center"/>
          </w:tcPr>
          <w:p w14:paraId="2A83F623" w14:textId="77777777" w:rsidR="0034709D" w:rsidRDefault="00E313A9">
            <w:pPr>
              <w:spacing w:line="360" w:lineRule="auto"/>
              <w:jc w:val="center"/>
              <w:outlineLvl w:val="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技术要求</w:t>
            </w:r>
          </w:p>
        </w:tc>
        <w:tc>
          <w:tcPr>
            <w:tcW w:w="481" w:type="pct"/>
            <w:vAlign w:val="center"/>
          </w:tcPr>
          <w:p w14:paraId="23866339" w14:textId="77777777" w:rsidR="0034709D" w:rsidRDefault="00E313A9">
            <w:pPr>
              <w:spacing w:line="360" w:lineRule="auto"/>
              <w:jc w:val="center"/>
              <w:outlineLvl w:val="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供货期</w:t>
            </w:r>
          </w:p>
        </w:tc>
        <w:tc>
          <w:tcPr>
            <w:tcW w:w="1282" w:type="pct"/>
            <w:vAlign w:val="center"/>
          </w:tcPr>
          <w:p w14:paraId="7599589F" w14:textId="77777777" w:rsidR="0034709D" w:rsidRDefault="00E313A9">
            <w:pPr>
              <w:spacing w:line="360" w:lineRule="auto"/>
              <w:jc w:val="center"/>
              <w:outlineLvl w:val="0"/>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最高限价</w:t>
            </w:r>
          </w:p>
        </w:tc>
      </w:tr>
      <w:tr w:rsidR="0034709D" w14:paraId="4C0E38B0" w14:textId="77777777">
        <w:trPr>
          <w:trHeight w:val="875"/>
          <w:jc w:val="center"/>
        </w:trPr>
        <w:tc>
          <w:tcPr>
            <w:tcW w:w="580" w:type="pct"/>
            <w:vAlign w:val="center"/>
          </w:tcPr>
          <w:p w14:paraId="208DA823"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散装水泥</w:t>
            </w:r>
            <w:r>
              <w:rPr>
                <w:rFonts w:asciiTheme="minorEastAsia" w:eastAsiaTheme="minorEastAsia" w:hAnsiTheme="minorEastAsia" w:cstheme="minorEastAsia" w:hint="eastAsia"/>
                <w:szCs w:val="21"/>
              </w:rPr>
              <w:t>M32.5R</w:t>
            </w:r>
          </w:p>
        </w:tc>
        <w:tc>
          <w:tcPr>
            <w:tcW w:w="796" w:type="pct"/>
            <w:vAlign w:val="center"/>
          </w:tcPr>
          <w:p w14:paraId="75780D4B"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1600</w:t>
            </w:r>
            <w:r>
              <w:rPr>
                <w:rFonts w:asciiTheme="minorEastAsia" w:eastAsiaTheme="minorEastAsia" w:hAnsiTheme="minorEastAsia" w:cstheme="minorEastAsia" w:hint="eastAsia"/>
                <w:szCs w:val="21"/>
              </w:rPr>
              <w:t>吨</w:t>
            </w:r>
          </w:p>
        </w:tc>
        <w:tc>
          <w:tcPr>
            <w:tcW w:w="1858" w:type="pct"/>
            <w:vAlign w:val="center"/>
          </w:tcPr>
          <w:p w14:paraId="19A2FA7F" w14:textId="77777777" w:rsidR="0034709D" w:rsidRDefault="00E313A9">
            <w:pPr>
              <w:pStyle w:val="afffffc"/>
              <w:widowControl/>
              <w:spacing w:line="360" w:lineRule="auto"/>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满足</w:t>
            </w:r>
            <w:r>
              <w:rPr>
                <w:rFonts w:asciiTheme="minorEastAsia" w:eastAsiaTheme="minorEastAsia" w:hAnsiTheme="minorEastAsia" w:cstheme="minorEastAsia" w:hint="eastAsia"/>
                <w:szCs w:val="21"/>
              </w:rPr>
              <w:t>GB/T3183-2017</w:t>
            </w:r>
            <w:r>
              <w:rPr>
                <w:rFonts w:asciiTheme="minorEastAsia" w:eastAsiaTheme="minorEastAsia" w:hAnsiTheme="minorEastAsia" w:cstheme="minorEastAsia" w:hint="eastAsia"/>
                <w:szCs w:val="21"/>
              </w:rPr>
              <w:t>砌筑水泥标准；罐车送货，每批次不超过</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吨。</w:t>
            </w:r>
          </w:p>
        </w:tc>
        <w:tc>
          <w:tcPr>
            <w:tcW w:w="481" w:type="pct"/>
            <w:vMerge w:val="restart"/>
            <w:vAlign w:val="center"/>
          </w:tcPr>
          <w:p w14:paraId="1C70A48B" w14:textId="77777777" w:rsidR="0034709D" w:rsidRDefault="00E313A9">
            <w:pPr>
              <w:pStyle w:val="afb"/>
              <w:spacing w:line="360" w:lineRule="auto"/>
              <w:ind w:firstLineChars="0"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w:t>
            </w:r>
            <w:r>
              <w:rPr>
                <w:rFonts w:asciiTheme="minorEastAsia" w:eastAsiaTheme="minorEastAsia" w:hAnsiTheme="minorEastAsia" w:cstheme="minorEastAsia" w:hint="eastAsia"/>
                <w:sz w:val="21"/>
                <w:szCs w:val="21"/>
              </w:rPr>
              <w:t>年</w:t>
            </w:r>
          </w:p>
        </w:tc>
        <w:tc>
          <w:tcPr>
            <w:tcW w:w="1282" w:type="pct"/>
            <w:vMerge w:val="restart"/>
            <w:vAlign w:val="center"/>
          </w:tcPr>
          <w:p w14:paraId="28652A23" w14:textId="77777777" w:rsidR="0034709D" w:rsidRDefault="00E313A9">
            <w:pPr>
              <w:pStyle w:val="afb"/>
              <w:spacing w:line="360" w:lineRule="auto"/>
              <w:ind w:firstLineChars="0" w:firstLine="0"/>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散装水泥限价</w:t>
            </w:r>
            <w:r>
              <w:rPr>
                <w:rFonts w:asciiTheme="minorEastAsia" w:eastAsiaTheme="minorEastAsia" w:hAnsiTheme="minorEastAsia" w:cstheme="minorEastAsia" w:hint="eastAsia"/>
                <w:sz w:val="21"/>
                <w:szCs w:val="21"/>
              </w:rPr>
              <w:t>330</w:t>
            </w:r>
            <w:r>
              <w:rPr>
                <w:rFonts w:asciiTheme="minorEastAsia" w:eastAsiaTheme="minorEastAsia" w:hAnsiTheme="minorEastAsia" w:cstheme="minorEastAsia" w:hint="eastAsia"/>
                <w:sz w:val="21"/>
                <w:szCs w:val="21"/>
              </w:rPr>
              <w:t>元</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吨（含税、运费、卸货费等所有费用）；袋装水泥限价</w:t>
            </w:r>
            <w:r>
              <w:rPr>
                <w:rFonts w:asciiTheme="minorEastAsia" w:eastAsiaTheme="minorEastAsia" w:hAnsiTheme="minorEastAsia" w:cstheme="minorEastAsia" w:hint="eastAsia"/>
                <w:sz w:val="21"/>
                <w:szCs w:val="21"/>
              </w:rPr>
              <w:t>300</w:t>
            </w:r>
            <w:r>
              <w:rPr>
                <w:rFonts w:asciiTheme="minorEastAsia" w:eastAsiaTheme="minorEastAsia" w:hAnsiTheme="minorEastAsia" w:cstheme="minorEastAsia" w:hint="eastAsia"/>
                <w:sz w:val="21"/>
                <w:szCs w:val="21"/>
              </w:rPr>
              <w:t>元</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吨（含税、运费、卸货费等所有费用），限额</w:t>
            </w:r>
            <w:r>
              <w:rPr>
                <w:rFonts w:asciiTheme="minorEastAsia" w:eastAsiaTheme="minorEastAsia" w:hAnsiTheme="minorEastAsia" w:cstheme="minorEastAsia" w:hint="eastAsia"/>
                <w:sz w:val="21"/>
                <w:szCs w:val="21"/>
              </w:rPr>
              <w:t>61.2</w:t>
            </w:r>
            <w:r>
              <w:rPr>
                <w:rFonts w:asciiTheme="minorEastAsia" w:eastAsiaTheme="minorEastAsia" w:hAnsiTheme="minorEastAsia" w:cstheme="minorEastAsia" w:hint="eastAsia"/>
                <w:sz w:val="21"/>
                <w:szCs w:val="21"/>
              </w:rPr>
              <w:t>万元。</w:t>
            </w:r>
          </w:p>
        </w:tc>
      </w:tr>
      <w:tr w:rsidR="0034709D" w14:paraId="25F005CD" w14:textId="77777777">
        <w:trPr>
          <w:trHeight w:val="889"/>
          <w:jc w:val="center"/>
        </w:trPr>
        <w:tc>
          <w:tcPr>
            <w:tcW w:w="580" w:type="pct"/>
            <w:vAlign w:val="center"/>
          </w:tcPr>
          <w:p w14:paraId="58A185B6"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袋装水泥</w:t>
            </w:r>
            <w:r>
              <w:rPr>
                <w:rFonts w:asciiTheme="minorEastAsia" w:eastAsiaTheme="minorEastAsia" w:hAnsiTheme="minorEastAsia" w:cstheme="minorEastAsia" w:hint="eastAsia"/>
                <w:szCs w:val="21"/>
              </w:rPr>
              <w:t>M32.5R</w:t>
            </w:r>
          </w:p>
        </w:tc>
        <w:tc>
          <w:tcPr>
            <w:tcW w:w="796" w:type="pct"/>
            <w:vAlign w:val="center"/>
          </w:tcPr>
          <w:p w14:paraId="479385C9"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400</w:t>
            </w:r>
            <w:r>
              <w:rPr>
                <w:rFonts w:asciiTheme="minorEastAsia" w:eastAsiaTheme="minorEastAsia" w:hAnsiTheme="minorEastAsia" w:cstheme="minorEastAsia" w:hint="eastAsia"/>
                <w:szCs w:val="21"/>
              </w:rPr>
              <w:t>吨</w:t>
            </w:r>
          </w:p>
        </w:tc>
        <w:tc>
          <w:tcPr>
            <w:tcW w:w="1858" w:type="pct"/>
            <w:vAlign w:val="center"/>
          </w:tcPr>
          <w:p w14:paraId="018054BA" w14:textId="77777777" w:rsidR="0034709D" w:rsidRDefault="00E313A9">
            <w:pPr>
              <w:pStyle w:val="afffffc"/>
              <w:widowControl/>
              <w:spacing w:line="360" w:lineRule="auto"/>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满足</w:t>
            </w:r>
            <w:r>
              <w:rPr>
                <w:rFonts w:asciiTheme="minorEastAsia" w:eastAsiaTheme="minorEastAsia" w:hAnsiTheme="minorEastAsia" w:cstheme="minorEastAsia" w:hint="eastAsia"/>
                <w:kern w:val="2"/>
                <w:szCs w:val="21"/>
              </w:rPr>
              <w:t>GB/T3183-2017</w:t>
            </w:r>
            <w:r>
              <w:rPr>
                <w:rFonts w:asciiTheme="minorEastAsia" w:eastAsiaTheme="minorEastAsia" w:hAnsiTheme="minorEastAsia" w:cstheme="minorEastAsia" w:hint="eastAsia"/>
                <w:kern w:val="2"/>
                <w:szCs w:val="21"/>
              </w:rPr>
              <w:t>砌筑水泥标准，袋装水泥每次不超过</w:t>
            </w:r>
            <w:r>
              <w:rPr>
                <w:rFonts w:asciiTheme="minorEastAsia" w:eastAsiaTheme="minorEastAsia" w:hAnsiTheme="minorEastAsia" w:cstheme="minorEastAsia" w:hint="eastAsia"/>
                <w:kern w:val="2"/>
                <w:szCs w:val="21"/>
              </w:rPr>
              <w:t>10</w:t>
            </w:r>
            <w:r>
              <w:rPr>
                <w:rFonts w:asciiTheme="minorEastAsia" w:eastAsiaTheme="minorEastAsia" w:hAnsiTheme="minorEastAsia" w:cstheme="minorEastAsia" w:hint="eastAsia"/>
                <w:kern w:val="2"/>
                <w:szCs w:val="21"/>
              </w:rPr>
              <w:t>吨。</w:t>
            </w:r>
          </w:p>
        </w:tc>
        <w:tc>
          <w:tcPr>
            <w:tcW w:w="481" w:type="pct"/>
            <w:vMerge/>
            <w:vAlign w:val="center"/>
          </w:tcPr>
          <w:p w14:paraId="333F1BD8" w14:textId="77777777" w:rsidR="0034709D" w:rsidRDefault="0034709D">
            <w:pPr>
              <w:pStyle w:val="afb"/>
              <w:spacing w:line="360" w:lineRule="auto"/>
              <w:jc w:val="center"/>
              <w:rPr>
                <w:rFonts w:asciiTheme="minorEastAsia" w:eastAsiaTheme="minorEastAsia" w:hAnsiTheme="minorEastAsia" w:cstheme="minorEastAsia"/>
                <w:sz w:val="21"/>
                <w:szCs w:val="21"/>
              </w:rPr>
            </w:pPr>
          </w:p>
        </w:tc>
        <w:tc>
          <w:tcPr>
            <w:tcW w:w="1282" w:type="pct"/>
            <w:vMerge/>
            <w:vAlign w:val="center"/>
          </w:tcPr>
          <w:p w14:paraId="171BF0C2" w14:textId="77777777" w:rsidR="0034709D" w:rsidRDefault="0034709D">
            <w:pPr>
              <w:pStyle w:val="afb"/>
              <w:spacing w:line="360" w:lineRule="auto"/>
              <w:jc w:val="center"/>
              <w:rPr>
                <w:rFonts w:asciiTheme="minorEastAsia" w:eastAsiaTheme="minorEastAsia" w:hAnsiTheme="minorEastAsia" w:cstheme="minorEastAsia"/>
                <w:sz w:val="21"/>
                <w:szCs w:val="21"/>
              </w:rPr>
            </w:pPr>
          </w:p>
        </w:tc>
      </w:tr>
    </w:tbl>
    <w:p w14:paraId="041B57F7" w14:textId="77777777" w:rsidR="0034709D" w:rsidRDefault="00E313A9">
      <w:pPr>
        <w:spacing w:line="360" w:lineRule="auto"/>
        <w:jc w:val="left"/>
        <w:rPr>
          <w:rFonts w:hAnsi="宋体" w:cs="宋体"/>
          <w:b/>
          <w:bCs/>
          <w:szCs w:val="21"/>
        </w:rPr>
      </w:pPr>
      <w:r>
        <w:rPr>
          <w:rFonts w:asciiTheme="minorEastAsia" w:eastAsiaTheme="minorEastAsia" w:hAnsiTheme="minorEastAsia" w:cstheme="minorEastAsia" w:hint="eastAsia"/>
          <w:b/>
          <w:bCs/>
          <w:szCs w:val="21"/>
        </w:rPr>
        <w:t>注：</w:t>
      </w:r>
      <w:r>
        <w:rPr>
          <w:rFonts w:asciiTheme="minorEastAsia" w:eastAsiaTheme="minorEastAsia" w:hAnsiTheme="minorEastAsia" w:cstheme="minorEastAsia" w:hint="eastAsia"/>
          <w:szCs w:val="21"/>
        </w:rPr>
        <w:t>供货期内，水泥单价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交货日所在月份杭州建设工程</w:t>
      </w:r>
      <w:proofErr w:type="gramStart"/>
      <w:r>
        <w:rPr>
          <w:rFonts w:asciiTheme="minorEastAsia" w:eastAsiaTheme="minorEastAsia" w:hAnsiTheme="minorEastAsia" w:cstheme="minorEastAsia" w:hint="eastAsia"/>
          <w:szCs w:val="21"/>
        </w:rPr>
        <w:t>信息价</w:t>
      </w:r>
      <w:proofErr w:type="gramEnd"/>
      <w:r>
        <w:rPr>
          <w:rFonts w:asciiTheme="minorEastAsia" w:eastAsiaTheme="minorEastAsia" w:hAnsiTheme="minorEastAsia" w:cstheme="minorEastAsia" w:hint="eastAsia"/>
          <w:szCs w:val="21"/>
        </w:rPr>
        <w:t>杭州市市区水泥</w:t>
      </w:r>
      <w:r>
        <w:rPr>
          <w:rFonts w:asciiTheme="minorEastAsia" w:eastAsiaTheme="minorEastAsia" w:hAnsiTheme="minorEastAsia" w:cstheme="minorEastAsia" w:hint="eastAsia"/>
          <w:szCs w:val="21"/>
        </w:rPr>
        <w:t>M32.5R</w:t>
      </w:r>
      <w:proofErr w:type="gramStart"/>
      <w:r>
        <w:rPr>
          <w:rFonts w:asciiTheme="minorEastAsia" w:eastAsiaTheme="minorEastAsia" w:hAnsiTheme="minorEastAsia" w:cstheme="minorEastAsia" w:hint="eastAsia"/>
          <w:szCs w:val="21"/>
        </w:rPr>
        <w:t>信息价</w:t>
      </w:r>
      <w:proofErr w:type="gramEnd"/>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下浮率）。例如：在</w:t>
      </w:r>
      <w:r>
        <w:rPr>
          <w:rFonts w:asciiTheme="minorEastAsia" w:eastAsiaTheme="minorEastAsia" w:hAnsiTheme="minorEastAsia" w:cstheme="minorEastAsia" w:hint="eastAsia"/>
          <w:szCs w:val="21"/>
        </w:rPr>
        <w:t>2023</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月份供货，而</w:t>
      </w:r>
      <w:r>
        <w:rPr>
          <w:rFonts w:asciiTheme="minorEastAsia" w:eastAsiaTheme="minorEastAsia" w:hAnsiTheme="minorEastAsia" w:cstheme="minorEastAsia" w:hint="eastAsia"/>
          <w:szCs w:val="21"/>
        </w:rPr>
        <w:t>2023</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月份杭州建设工程</w:t>
      </w:r>
      <w:proofErr w:type="gramStart"/>
      <w:r>
        <w:rPr>
          <w:rFonts w:asciiTheme="minorEastAsia" w:eastAsiaTheme="minorEastAsia" w:hAnsiTheme="minorEastAsia" w:cstheme="minorEastAsia" w:hint="eastAsia"/>
          <w:szCs w:val="21"/>
        </w:rPr>
        <w:t>信息价</w:t>
      </w:r>
      <w:proofErr w:type="gramEnd"/>
      <w:r>
        <w:rPr>
          <w:rFonts w:asciiTheme="minorEastAsia" w:eastAsiaTheme="minorEastAsia" w:hAnsiTheme="minorEastAsia" w:cstheme="minorEastAsia" w:hint="eastAsia"/>
          <w:szCs w:val="21"/>
        </w:rPr>
        <w:t>杭州市市区散装水泥</w:t>
      </w:r>
      <w:r>
        <w:rPr>
          <w:rFonts w:asciiTheme="minorEastAsia" w:eastAsiaTheme="minorEastAsia" w:hAnsiTheme="minorEastAsia" w:cstheme="minorEastAsia" w:hint="eastAsia"/>
          <w:szCs w:val="21"/>
        </w:rPr>
        <w:t>M32.5R</w:t>
      </w:r>
      <w:proofErr w:type="gramStart"/>
      <w:r>
        <w:rPr>
          <w:rFonts w:asciiTheme="minorEastAsia" w:eastAsiaTheme="minorEastAsia" w:hAnsiTheme="minorEastAsia" w:cstheme="minorEastAsia" w:hint="eastAsia"/>
          <w:szCs w:val="21"/>
        </w:rPr>
        <w:t>信息价</w:t>
      </w:r>
      <w:proofErr w:type="gramEnd"/>
      <w:r>
        <w:rPr>
          <w:rFonts w:asciiTheme="minorEastAsia" w:eastAsiaTheme="minorEastAsia" w:hAnsiTheme="minorEastAsia" w:cstheme="minorEastAsia" w:hint="eastAsia"/>
          <w:szCs w:val="21"/>
        </w:rPr>
        <w:t>300</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吨（网址：</w:t>
      </w:r>
      <w:r>
        <w:rPr>
          <w:rFonts w:asciiTheme="minorEastAsia" w:eastAsiaTheme="minorEastAsia" w:hAnsiTheme="minorEastAsia" w:cstheme="minorEastAsia" w:hint="eastAsia"/>
          <w:szCs w:val="21"/>
        </w:rPr>
        <w:t>https://jgxx.cxjw.hangzhou.gov.cn:88/search/#/home</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则综合</w:t>
      </w:r>
      <w:proofErr w:type="gramEnd"/>
      <w:r>
        <w:rPr>
          <w:rFonts w:asciiTheme="minorEastAsia" w:eastAsiaTheme="minorEastAsia" w:hAnsiTheme="minorEastAsia" w:cstheme="minorEastAsia" w:hint="eastAsia"/>
          <w:szCs w:val="21"/>
        </w:rPr>
        <w:t>单价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300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下浮率）。</w:t>
      </w:r>
    </w:p>
    <w:p w14:paraId="280A4954" w14:textId="77777777" w:rsidR="0034709D" w:rsidRDefault="00E313A9">
      <w:pPr>
        <w:spacing w:line="400" w:lineRule="exact"/>
        <w:jc w:val="left"/>
        <w:rPr>
          <w:rFonts w:asciiTheme="minorEastAsia" w:eastAsiaTheme="minorEastAsia" w:hAnsiTheme="minorEastAsia" w:cstheme="minorEastAsia"/>
          <w:b/>
          <w:sz w:val="24"/>
          <w:szCs w:val="24"/>
        </w:rPr>
      </w:pPr>
      <w:r>
        <w:rPr>
          <w:rFonts w:hAnsi="宋体" w:cs="宋体" w:hint="eastAsia"/>
          <w:b/>
          <w:bCs/>
          <w:lang w:val="zh-CN"/>
        </w:rPr>
        <w:t>▲</w:t>
      </w:r>
      <w:r>
        <w:rPr>
          <w:rFonts w:asciiTheme="minorEastAsia" w:eastAsiaTheme="minorEastAsia" w:hAnsiTheme="minorEastAsia" w:cstheme="minorEastAsia" w:hint="eastAsia"/>
          <w:b/>
          <w:sz w:val="24"/>
          <w:szCs w:val="24"/>
        </w:rPr>
        <w:t>三、供货要求</w:t>
      </w:r>
    </w:p>
    <w:p w14:paraId="2DABEC41" w14:textId="77777777" w:rsidR="0034709D" w:rsidRDefault="00E313A9">
      <w:pPr>
        <w:spacing w:line="400" w:lineRule="exact"/>
        <w:ind w:firstLineChars="200" w:firstLine="420"/>
        <w:rPr>
          <w:rFonts w:hAnsi="宋体" w:cs="宋体"/>
          <w:szCs w:val="21"/>
        </w:rPr>
      </w:pPr>
      <w:r>
        <w:rPr>
          <w:rFonts w:hAnsi="宋体" w:cs="宋体" w:hint="eastAsia"/>
          <w:szCs w:val="21"/>
        </w:rPr>
        <w:t>1.</w:t>
      </w:r>
      <w:r>
        <w:rPr>
          <w:rFonts w:hAnsi="宋体" w:cs="宋体" w:hint="eastAsia"/>
          <w:szCs w:val="21"/>
        </w:rPr>
        <w:t>根据招标人生产计划，确定送货数量要求，分批次供货，中标人负责在接到招标人电话或书面通知后在</w:t>
      </w:r>
      <w:r>
        <w:rPr>
          <w:rFonts w:hAnsi="宋体" w:cs="宋体" w:hint="eastAsia"/>
          <w:szCs w:val="21"/>
        </w:rPr>
        <w:t>3</w:t>
      </w:r>
      <w:r>
        <w:rPr>
          <w:rFonts w:hAnsi="宋体" w:cs="宋体" w:hint="eastAsia"/>
          <w:szCs w:val="21"/>
        </w:rPr>
        <w:t>日内完成供货。中标人负责卸货，人工费由中标人承担，招标人可免费提供叉车服务。散装水泥由罐车送货入招标人的水泥罐，每批次不超过</w:t>
      </w:r>
      <w:r>
        <w:rPr>
          <w:rFonts w:hAnsi="宋体" w:cs="宋体" w:hint="eastAsia"/>
          <w:szCs w:val="21"/>
        </w:rPr>
        <w:t>30</w:t>
      </w:r>
      <w:r>
        <w:rPr>
          <w:rFonts w:hAnsi="宋体" w:cs="宋体" w:hint="eastAsia"/>
          <w:szCs w:val="21"/>
        </w:rPr>
        <w:t>吨；袋装水泥每次不超过</w:t>
      </w:r>
      <w:r>
        <w:rPr>
          <w:rFonts w:hAnsi="宋体" w:cs="宋体" w:hint="eastAsia"/>
          <w:szCs w:val="21"/>
        </w:rPr>
        <w:t>10</w:t>
      </w:r>
      <w:r>
        <w:rPr>
          <w:rFonts w:hAnsi="宋体" w:cs="宋体" w:hint="eastAsia"/>
          <w:szCs w:val="21"/>
        </w:rPr>
        <w:t>吨，散装水泥直接入水泥罐、袋装水泥由中标人负责卸货堆码。</w:t>
      </w:r>
    </w:p>
    <w:p w14:paraId="37933572" w14:textId="77777777" w:rsidR="0034709D" w:rsidRDefault="00E313A9">
      <w:pPr>
        <w:spacing w:line="400" w:lineRule="exact"/>
        <w:ind w:firstLineChars="200" w:firstLine="420"/>
        <w:rPr>
          <w:rFonts w:hAnsi="宋体" w:cs="宋体"/>
          <w:szCs w:val="21"/>
        </w:rPr>
      </w:pPr>
      <w:r>
        <w:rPr>
          <w:rFonts w:hAnsi="宋体" w:cs="宋体" w:hint="eastAsia"/>
          <w:szCs w:val="21"/>
        </w:rPr>
        <w:t>2.</w:t>
      </w:r>
      <w:r>
        <w:rPr>
          <w:rFonts w:hAnsi="宋体" w:cs="宋体" w:hint="eastAsia"/>
          <w:szCs w:val="21"/>
        </w:rPr>
        <w:t>产品质保期：到货验收合格后一个月。</w:t>
      </w:r>
    </w:p>
    <w:p w14:paraId="25761E9C" w14:textId="77777777" w:rsidR="0034709D" w:rsidRDefault="00E313A9">
      <w:pPr>
        <w:spacing w:line="400" w:lineRule="exact"/>
        <w:ind w:firstLineChars="200" w:firstLine="420"/>
        <w:rPr>
          <w:rFonts w:hAnsi="宋体" w:cs="宋体"/>
          <w:szCs w:val="21"/>
        </w:rPr>
      </w:pPr>
      <w:r>
        <w:rPr>
          <w:rFonts w:hAnsi="宋体" w:cs="宋体" w:hint="eastAsia"/>
          <w:szCs w:val="21"/>
        </w:rPr>
        <w:t>3.</w:t>
      </w:r>
      <w:r>
        <w:rPr>
          <w:rFonts w:hAnsi="宋体" w:cs="宋体" w:hint="eastAsia"/>
          <w:szCs w:val="21"/>
        </w:rPr>
        <w:t>运输车辆外观整洁；运输过程中，严禁抛洒滴漏，如发生抛洒滴漏状况，中标人必须立即清理干净；运输及装卸货品全过程安全责任由中标人自行承担。产品必须完整安全按时到达交</w:t>
      </w:r>
      <w:r>
        <w:rPr>
          <w:rFonts w:hAnsi="宋体" w:cs="宋体" w:hint="eastAsia"/>
          <w:szCs w:val="21"/>
        </w:rPr>
        <w:t>货地点（在运送过程中，须办理道路通行证或须夜间运送的由中标人办理和承担）。</w:t>
      </w:r>
    </w:p>
    <w:p w14:paraId="3F810DB4" w14:textId="77777777" w:rsidR="0034709D" w:rsidRDefault="00E313A9">
      <w:pPr>
        <w:spacing w:line="400" w:lineRule="exact"/>
        <w:ind w:firstLineChars="200" w:firstLine="420"/>
        <w:rPr>
          <w:rFonts w:hAnsi="宋体" w:cs="宋体"/>
          <w:szCs w:val="21"/>
        </w:rPr>
      </w:pPr>
      <w:r>
        <w:rPr>
          <w:rFonts w:hAnsi="宋体" w:cs="宋体" w:hint="eastAsia"/>
          <w:szCs w:val="21"/>
        </w:rPr>
        <w:t>4.</w:t>
      </w:r>
      <w:r>
        <w:rPr>
          <w:rFonts w:hAnsi="宋体" w:cs="宋体" w:hint="eastAsia"/>
          <w:szCs w:val="21"/>
        </w:rPr>
        <w:t>中标人每一批次货物需提供送货清单、出厂检验报告。</w:t>
      </w:r>
    </w:p>
    <w:p w14:paraId="54F793B9" w14:textId="77777777" w:rsidR="0034709D" w:rsidRDefault="00E313A9">
      <w:pPr>
        <w:spacing w:line="400" w:lineRule="exact"/>
        <w:jc w:val="left"/>
        <w:rPr>
          <w:rFonts w:asciiTheme="minorEastAsia" w:eastAsiaTheme="minorEastAsia" w:hAnsiTheme="minorEastAsia" w:cstheme="minorEastAsia"/>
          <w:b/>
          <w:sz w:val="24"/>
          <w:szCs w:val="24"/>
        </w:rPr>
      </w:pPr>
      <w:r>
        <w:rPr>
          <w:rFonts w:hAnsi="宋体" w:cs="宋体" w:hint="eastAsia"/>
          <w:b/>
          <w:bCs/>
          <w:lang w:val="zh-CN"/>
        </w:rPr>
        <w:t>▲</w:t>
      </w:r>
      <w:r>
        <w:rPr>
          <w:rFonts w:asciiTheme="minorEastAsia" w:eastAsiaTheme="minorEastAsia" w:hAnsiTheme="minorEastAsia" w:cstheme="minorEastAsia" w:hint="eastAsia"/>
          <w:b/>
          <w:sz w:val="24"/>
          <w:szCs w:val="24"/>
        </w:rPr>
        <w:t>四、验收标准</w:t>
      </w:r>
    </w:p>
    <w:p w14:paraId="38EAF82C" w14:textId="77777777" w:rsidR="0034709D" w:rsidRDefault="00E313A9">
      <w:pPr>
        <w:spacing w:line="400" w:lineRule="exact"/>
        <w:ind w:firstLineChars="200" w:firstLine="420"/>
        <w:rPr>
          <w:rFonts w:hAnsi="宋体" w:cs="宋体"/>
          <w:szCs w:val="21"/>
        </w:rPr>
      </w:pPr>
      <w:r>
        <w:rPr>
          <w:rFonts w:hAnsi="宋体" w:cs="宋体" w:hint="eastAsia"/>
          <w:szCs w:val="21"/>
        </w:rPr>
        <w:t>1.</w:t>
      </w:r>
      <w:r>
        <w:rPr>
          <w:rFonts w:hAnsi="宋体" w:cs="宋体" w:hint="eastAsia"/>
          <w:szCs w:val="21"/>
        </w:rPr>
        <w:t>货物送到后招标人负责组织验收到货数量，卸货前和卸货后分别进行地磅称重确定到货数量。</w:t>
      </w:r>
    </w:p>
    <w:p w14:paraId="293F9344" w14:textId="77777777" w:rsidR="0034709D" w:rsidRDefault="00E313A9">
      <w:pPr>
        <w:spacing w:line="400" w:lineRule="exact"/>
        <w:ind w:firstLineChars="200" w:firstLine="420"/>
        <w:jc w:val="left"/>
        <w:rPr>
          <w:rFonts w:hAnsi="宋体" w:cs="宋体"/>
          <w:b/>
          <w:bCs/>
          <w:szCs w:val="21"/>
        </w:rPr>
      </w:pPr>
      <w:r>
        <w:rPr>
          <w:rFonts w:hAnsi="宋体" w:cs="宋体" w:hint="eastAsia"/>
          <w:szCs w:val="21"/>
        </w:rPr>
        <w:t>2.</w:t>
      </w:r>
      <w:r>
        <w:rPr>
          <w:rFonts w:hAnsi="宋体" w:cs="宋体" w:hint="eastAsia"/>
          <w:szCs w:val="21"/>
        </w:rPr>
        <w:t>中标人要保证水泥的质量，</w:t>
      </w:r>
      <w:r>
        <w:rPr>
          <w:rFonts w:hAnsi="宋体" w:cs="宋体" w:hint="eastAsia"/>
          <w:szCs w:val="21"/>
        </w:rPr>
        <w:t xml:space="preserve"> </w:t>
      </w:r>
      <w:r>
        <w:rPr>
          <w:rFonts w:hAnsi="宋体" w:cs="宋体" w:hint="eastAsia"/>
          <w:szCs w:val="21"/>
        </w:rPr>
        <w:t>以水泥生产厂家出厂检测报告或合格证为验收依据。若在使用过程中发生质量问题，经第三方检测确定为产品质量问题，该批次货物招标人不予结算，且招标人保留索赔的权利。委托第三方检测机构检测费用由过错方承担。</w:t>
      </w:r>
    </w:p>
    <w:p w14:paraId="07016508" w14:textId="77777777" w:rsidR="0034709D" w:rsidRDefault="00E313A9">
      <w:pPr>
        <w:spacing w:line="400" w:lineRule="exact"/>
        <w:jc w:val="left"/>
        <w:rPr>
          <w:rFonts w:asciiTheme="minorEastAsia" w:eastAsiaTheme="minorEastAsia" w:hAnsiTheme="minorEastAsia" w:cstheme="minorEastAsia"/>
          <w:b/>
          <w:sz w:val="24"/>
          <w:szCs w:val="24"/>
        </w:rPr>
      </w:pPr>
      <w:r>
        <w:rPr>
          <w:rFonts w:eastAsiaTheme="minorEastAsia" w:hAnsi="宋体" w:cs="宋体" w:hint="eastAsia"/>
          <w:b/>
          <w:bCs/>
          <w:szCs w:val="21"/>
        </w:rPr>
        <w:t>五</w:t>
      </w:r>
      <w:r>
        <w:rPr>
          <w:rFonts w:asciiTheme="minorEastAsia" w:eastAsiaTheme="minorEastAsia" w:hAnsiTheme="minorEastAsia" w:cstheme="minorEastAsia" w:hint="eastAsia"/>
          <w:b/>
          <w:sz w:val="24"/>
          <w:szCs w:val="24"/>
        </w:rPr>
        <w:t>、其他要求</w:t>
      </w:r>
    </w:p>
    <w:p w14:paraId="5B8DA8C4" w14:textId="77777777" w:rsidR="0034709D" w:rsidRDefault="00E313A9">
      <w:pPr>
        <w:spacing w:line="400" w:lineRule="exact"/>
        <w:ind w:firstLineChars="200" w:firstLine="420"/>
        <w:rPr>
          <w:rFonts w:hAnsi="宋体" w:cs="宋体"/>
          <w:szCs w:val="21"/>
        </w:rPr>
      </w:pPr>
      <w:r>
        <w:rPr>
          <w:rFonts w:hAnsi="宋体" w:cs="宋体" w:hint="eastAsia"/>
          <w:szCs w:val="21"/>
        </w:rPr>
        <w:t>1.</w:t>
      </w:r>
      <w:r>
        <w:rPr>
          <w:rFonts w:hAnsi="宋体" w:cs="宋体" w:hint="eastAsia"/>
          <w:szCs w:val="21"/>
        </w:rPr>
        <w:t>中标人必须满足招标人售后服务要求</w:t>
      </w:r>
      <w:r>
        <w:rPr>
          <w:rFonts w:hAnsi="宋体" w:cs="宋体" w:hint="eastAsia"/>
          <w:szCs w:val="21"/>
        </w:rPr>
        <w:t>。如产品使用过程发生问题，中标人须在接到招标人通知后</w:t>
      </w:r>
      <w:r>
        <w:rPr>
          <w:rFonts w:hAnsi="宋体" w:cs="宋体" w:hint="eastAsia"/>
          <w:szCs w:val="21"/>
        </w:rPr>
        <w:t>24</w:t>
      </w:r>
      <w:r>
        <w:rPr>
          <w:rFonts w:hAnsi="宋体" w:cs="宋体" w:hint="eastAsia"/>
          <w:szCs w:val="21"/>
        </w:rPr>
        <w:t>小时内做出书面答复并提供解决方案。若需要派遣技术人员，则应在接到招标人通知后</w:t>
      </w:r>
      <w:r>
        <w:rPr>
          <w:rFonts w:hAnsi="宋体" w:cs="宋体" w:hint="eastAsia"/>
          <w:szCs w:val="21"/>
        </w:rPr>
        <w:t>48</w:t>
      </w:r>
      <w:r>
        <w:rPr>
          <w:rFonts w:hAnsi="宋体" w:cs="宋体" w:hint="eastAsia"/>
          <w:szCs w:val="21"/>
        </w:rPr>
        <w:t>小时内派遣技术人员到达现场进行免费指导解决问题。</w:t>
      </w:r>
    </w:p>
    <w:p w14:paraId="64903E45" w14:textId="77777777" w:rsidR="0034709D" w:rsidRDefault="00E313A9">
      <w:pPr>
        <w:spacing w:line="400" w:lineRule="exact"/>
        <w:ind w:firstLineChars="200" w:firstLine="420"/>
        <w:rPr>
          <w:rFonts w:hAnsi="宋体" w:cs="宋体"/>
          <w:szCs w:val="21"/>
        </w:rPr>
      </w:pPr>
      <w:r>
        <w:rPr>
          <w:rFonts w:hAnsi="宋体" w:cs="宋体" w:hint="eastAsia"/>
          <w:szCs w:val="21"/>
        </w:rPr>
        <w:t>2.</w:t>
      </w:r>
      <w:r>
        <w:rPr>
          <w:rFonts w:hAnsi="宋体" w:cs="宋体" w:hint="eastAsia"/>
          <w:szCs w:val="21"/>
        </w:rPr>
        <w:t>中标人自行协调处理与属地运输、公安等部门之间的关系，确保供货渠道畅通、不得影响招标人正常生产。</w:t>
      </w:r>
    </w:p>
    <w:p w14:paraId="0CB1B975" w14:textId="77777777" w:rsidR="0034709D" w:rsidRDefault="00E313A9">
      <w:pPr>
        <w:spacing w:line="400" w:lineRule="exact"/>
        <w:ind w:firstLineChars="200" w:firstLine="420"/>
        <w:rPr>
          <w:rFonts w:hAnsi="宋体" w:cs="宋体"/>
          <w:szCs w:val="21"/>
        </w:rPr>
      </w:pPr>
      <w:r>
        <w:rPr>
          <w:rFonts w:hAnsi="宋体" w:cs="宋体" w:hint="eastAsia"/>
          <w:szCs w:val="21"/>
        </w:rPr>
        <w:t>3.</w:t>
      </w:r>
      <w:r>
        <w:rPr>
          <w:rFonts w:hAnsi="宋体" w:cs="宋体" w:hint="eastAsia"/>
          <w:szCs w:val="21"/>
        </w:rPr>
        <w:t>若因中标人所提供的货物质量问题导致招标人生产运行出现异常或故障，影响正常生产运行，中标人应在接到招标人通知后</w:t>
      </w:r>
      <w:r>
        <w:rPr>
          <w:rFonts w:hAnsi="宋体" w:cs="宋体" w:hint="eastAsia"/>
          <w:szCs w:val="21"/>
        </w:rPr>
        <w:t>24</w:t>
      </w:r>
      <w:r>
        <w:rPr>
          <w:rFonts w:hAnsi="宋体" w:cs="宋体" w:hint="eastAsia"/>
          <w:szCs w:val="21"/>
        </w:rPr>
        <w:t>小时之内自费派工程师到招标人现场进行技术服务，确保招标人生产顺利进行。</w:t>
      </w:r>
    </w:p>
    <w:p w14:paraId="19246F8F" w14:textId="77777777" w:rsidR="0034709D" w:rsidRDefault="00E313A9">
      <w:pPr>
        <w:spacing w:line="400" w:lineRule="exact"/>
        <w:ind w:firstLineChars="200" w:firstLine="420"/>
        <w:rPr>
          <w:rFonts w:hAnsi="宋体" w:cs="宋体"/>
          <w:szCs w:val="21"/>
        </w:rPr>
      </w:pPr>
      <w:r>
        <w:rPr>
          <w:rFonts w:hAnsi="宋体" w:cs="宋体" w:hint="eastAsia"/>
          <w:szCs w:val="21"/>
        </w:rPr>
        <w:t>4.</w:t>
      </w:r>
      <w:r>
        <w:rPr>
          <w:rFonts w:hAnsi="宋体" w:cs="宋体" w:hint="eastAsia"/>
          <w:szCs w:val="21"/>
        </w:rPr>
        <w:t>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w:t>
      </w:r>
      <w:r>
        <w:rPr>
          <w:rFonts w:hAnsi="宋体" w:cs="宋体" w:hint="eastAsia"/>
          <w:szCs w:val="21"/>
        </w:rPr>
        <w:t>、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14:paraId="25D88151" w14:textId="77777777" w:rsidR="0034709D" w:rsidRDefault="0034709D">
      <w:pPr>
        <w:spacing w:line="400" w:lineRule="exact"/>
        <w:ind w:firstLineChars="200" w:firstLine="482"/>
        <w:rPr>
          <w:rFonts w:asciiTheme="minorEastAsia" w:eastAsiaTheme="minorEastAsia" w:hAnsiTheme="minorEastAsia" w:cstheme="minorEastAsia"/>
          <w:b/>
          <w:sz w:val="24"/>
          <w:szCs w:val="24"/>
        </w:rPr>
      </w:pPr>
    </w:p>
    <w:p w14:paraId="7DE5B506" w14:textId="77777777" w:rsidR="0034709D" w:rsidRDefault="00E313A9">
      <w:pPr>
        <w:spacing w:line="40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六、供货期间需遵守的制度及流程</w:t>
      </w:r>
    </w:p>
    <w:p w14:paraId="705E94A6" w14:textId="77777777" w:rsidR="0034709D" w:rsidRDefault="00E313A9">
      <w:pPr>
        <w:spacing w:line="400" w:lineRule="exact"/>
        <w:ind w:firstLineChars="200" w:firstLine="420"/>
        <w:rPr>
          <w:rFonts w:hAnsi="宋体" w:cs="宋体"/>
          <w:szCs w:val="21"/>
        </w:rPr>
      </w:pPr>
      <w:r>
        <w:rPr>
          <w:rFonts w:hAnsi="宋体" w:cs="宋体" w:hint="eastAsia"/>
          <w:szCs w:val="21"/>
        </w:rPr>
        <w:t>1</w:t>
      </w:r>
      <w:r>
        <w:rPr>
          <w:rFonts w:hAnsi="宋体" w:cs="宋体" w:hint="eastAsia"/>
          <w:szCs w:val="21"/>
        </w:rPr>
        <w:t>、中标人需要遵守的流程：有序排队进园区、有序停放、安全装货、安全运输、安全卸货。</w:t>
      </w:r>
    </w:p>
    <w:p w14:paraId="77798CAD" w14:textId="77777777" w:rsidR="0034709D" w:rsidRDefault="00E313A9">
      <w:pPr>
        <w:spacing w:line="400" w:lineRule="exact"/>
        <w:ind w:firstLineChars="200" w:firstLine="420"/>
        <w:rPr>
          <w:rFonts w:hAnsi="宋体" w:cs="宋体"/>
          <w:szCs w:val="21"/>
        </w:rPr>
      </w:pPr>
      <w:r>
        <w:rPr>
          <w:rFonts w:hAnsi="宋体" w:cs="宋体" w:hint="eastAsia"/>
          <w:szCs w:val="21"/>
        </w:rPr>
        <w:t>2</w:t>
      </w:r>
      <w:r>
        <w:rPr>
          <w:rFonts w:hAnsi="宋体" w:cs="宋体" w:hint="eastAsia"/>
          <w:szCs w:val="21"/>
        </w:rPr>
        <w:t>、遵守招标人园区疫情防控相关制度：进</w:t>
      </w:r>
      <w:proofErr w:type="gramStart"/>
      <w:r>
        <w:rPr>
          <w:rFonts w:hAnsi="宋体" w:cs="宋体" w:hint="eastAsia"/>
          <w:szCs w:val="21"/>
        </w:rPr>
        <w:t>园区先</w:t>
      </w:r>
      <w:proofErr w:type="gramEnd"/>
      <w:r>
        <w:rPr>
          <w:rFonts w:hAnsi="宋体" w:cs="宋体" w:hint="eastAsia"/>
          <w:szCs w:val="21"/>
        </w:rPr>
        <w:t>测温、出示</w:t>
      </w:r>
      <w:proofErr w:type="gramStart"/>
      <w:r>
        <w:rPr>
          <w:rFonts w:hAnsi="宋体" w:cs="宋体" w:hint="eastAsia"/>
          <w:szCs w:val="21"/>
        </w:rPr>
        <w:t>绿码及</w:t>
      </w:r>
      <w:proofErr w:type="gramEnd"/>
      <w:r>
        <w:rPr>
          <w:rFonts w:hAnsi="宋体" w:cs="宋体" w:hint="eastAsia"/>
          <w:szCs w:val="21"/>
        </w:rPr>
        <w:t>当地</w:t>
      </w:r>
      <w:r>
        <w:rPr>
          <w:rFonts w:hAnsi="宋体" w:cs="宋体"/>
          <w:szCs w:val="21"/>
        </w:rPr>
        <w:t>政府</w:t>
      </w:r>
      <w:r>
        <w:rPr>
          <w:rFonts w:hAnsi="宋体" w:cs="宋体" w:hint="eastAsia"/>
          <w:szCs w:val="21"/>
        </w:rPr>
        <w:t>规定时效内的核酸检测报告。</w:t>
      </w:r>
    </w:p>
    <w:p w14:paraId="0D16CA1A" w14:textId="77777777" w:rsidR="0034709D" w:rsidRDefault="00E313A9">
      <w:pPr>
        <w:rPr>
          <w:rFonts w:hAnsi="宋体" w:cs="宋体"/>
          <w:b/>
          <w:bCs/>
          <w:sz w:val="36"/>
        </w:rPr>
      </w:pPr>
      <w:r>
        <w:rPr>
          <w:rFonts w:hAnsi="宋体" w:cs="宋体" w:hint="eastAsia"/>
          <w:b/>
          <w:bCs/>
          <w:sz w:val="36"/>
        </w:rPr>
        <w:br w:type="page"/>
      </w:r>
    </w:p>
    <w:p w14:paraId="3E5407A9" w14:textId="77777777" w:rsidR="0034709D" w:rsidRDefault="00E313A9">
      <w:pPr>
        <w:adjustRightInd w:val="0"/>
        <w:spacing w:beforeLines="50" w:before="120" w:afterLines="50" w:after="120" w:line="360" w:lineRule="auto"/>
        <w:jc w:val="center"/>
        <w:outlineLvl w:val="0"/>
        <w:rPr>
          <w:rFonts w:hAnsi="宋体"/>
          <w:b/>
          <w:bCs/>
          <w:snapToGrid w:val="0"/>
          <w:sz w:val="30"/>
          <w:szCs w:val="30"/>
        </w:rPr>
      </w:pPr>
      <w:r>
        <w:rPr>
          <w:rFonts w:hAnsi="宋体" w:cs="宋体" w:hint="eastAsia"/>
          <w:b/>
          <w:spacing w:val="15"/>
          <w:sz w:val="36"/>
        </w:rPr>
        <w:t>第四章</w:t>
      </w:r>
      <w:r>
        <w:rPr>
          <w:rFonts w:hAnsi="宋体" w:cs="宋体" w:hint="eastAsia"/>
          <w:b/>
          <w:spacing w:val="15"/>
          <w:sz w:val="36"/>
        </w:rPr>
        <w:t xml:space="preserve"> </w:t>
      </w:r>
      <w:r>
        <w:rPr>
          <w:rFonts w:hAnsi="宋体" w:cs="宋体" w:hint="eastAsia"/>
          <w:b/>
          <w:spacing w:val="15"/>
          <w:sz w:val="36"/>
        </w:rPr>
        <w:t>评标方法及评价标准</w:t>
      </w:r>
    </w:p>
    <w:p w14:paraId="38B6AB6C" w14:textId="77777777" w:rsidR="0034709D" w:rsidRDefault="00E313A9">
      <w:pPr>
        <w:pStyle w:val="21"/>
        <w:spacing w:before="140" w:after="140" w:line="360" w:lineRule="auto"/>
        <w:jc w:val="center"/>
        <w:rPr>
          <w:rFonts w:ascii="黑体" w:hAnsi="黑体" w:cs="黑体"/>
          <w:sz w:val="24"/>
          <w:szCs w:val="24"/>
        </w:rPr>
      </w:pPr>
      <w:bookmarkStart w:id="268" w:name="_Toc101294480"/>
      <w:bookmarkStart w:id="269" w:name="_Toc101294410"/>
      <w:r>
        <w:rPr>
          <w:rFonts w:ascii="黑体" w:hAnsi="黑体" w:cs="黑体" w:hint="eastAsia"/>
          <w:sz w:val="24"/>
          <w:szCs w:val="24"/>
        </w:rPr>
        <w:t>1</w:t>
      </w:r>
      <w:r>
        <w:rPr>
          <w:rFonts w:ascii="黑体" w:hAnsi="黑体" w:cs="黑体" w:hint="eastAsia"/>
          <w:spacing w:val="-28"/>
          <w:sz w:val="24"/>
          <w:szCs w:val="24"/>
        </w:rPr>
        <w:t>、</w:t>
      </w:r>
      <w:r>
        <w:rPr>
          <w:rFonts w:ascii="黑体" w:hAnsi="黑体" w:cs="黑体" w:hint="eastAsia"/>
          <w:sz w:val="24"/>
          <w:szCs w:val="24"/>
        </w:rPr>
        <w:t>评标方法</w:t>
      </w:r>
      <w:bookmarkEnd w:id="268"/>
      <w:bookmarkEnd w:id="269"/>
    </w:p>
    <w:p w14:paraId="52DB1D95" w14:textId="77777777" w:rsidR="0034709D" w:rsidRDefault="00E313A9">
      <w:pPr>
        <w:spacing w:line="440" w:lineRule="exact"/>
        <w:ind w:firstLine="420"/>
        <w:rPr>
          <w:rFonts w:hAnsi="宋体" w:cs="宋体"/>
          <w:spacing w:val="11"/>
        </w:rPr>
      </w:pPr>
      <w:bookmarkStart w:id="270" w:name="_Toc101294481"/>
      <w:bookmarkStart w:id="271" w:name="_Toc101294411"/>
      <w:r>
        <w:rPr>
          <w:rFonts w:hAnsi="宋体" w:cs="宋体"/>
          <w:spacing w:val="10"/>
        </w:rPr>
        <w:t>本</w:t>
      </w:r>
      <w:r>
        <w:rPr>
          <w:rFonts w:hAnsi="宋体" w:cs="宋体"/>
          <w:spacing w:val="9"/>
        </w:rPr>
        <w:t>项目评标方法及标准采用</w:t>
      </w:r>
      <w:r>
        <w:rPr>
          <w:rFonts w:hAnsi="宋体" w:cs="宋体" w:hint="eastAsia"/>
          <w:b/>
          <w:spacing w:val="9"/>
        </w:rPr>
        <w:t>经评审后最低投标价法</w:t>
      </w:r>
      <w:r>
        <w:rPr>
          <w:rFonts w:hAnsi="宋体" w:cs="宋体"/>
          <w:spacing w:val="11"/>
        </w:rPr>
        <w:t>。</w:t>
      </w:r>
    </w:p>
    <w:p w14:paraId="3B0AC4AE" w14:textId="77777777" w:rsidR="0034709D" w:rsidRDefault="0034709D">
      <w:pPr>
        <w:pStyle w:val="TOC1"/>
        <w:spacing w:line="440" w:lineRule="exact"/>
        <w:ind w:firstLine="420"/>
        <w:rPr>
          <w:rFonts w:hAnsi="宋体" w:cs="宋体"/>
        </w:rPr>
      </w:pPr>
    </w:p>
    <w:p w14:paraId="2728221A" w14:textId="77777777" w:rsidR="0034709D" w:rsidRDefault="00E313A9">
      <w:pPr>
        <w:pStyle w:val="21"/>
        <w:spacing w:before="140" w:after="140" w:line="360" w:lineRule="auto"/>
        <w:jc w:val="center"/>
        <w:rPr>
          <w:rFonts w:ascii="黑体" w:hAnsi="黑体" w:cs="黑体"/>
          <w:sz w:val="24"/>
          <w:szCs w:val="24"/>
        </w:rPr>
      </w:pPr>
      <w:r>
        <w:rPr>
          <w:rFonts w:ascii="黑体" w:hAnsi="黑体" w:cs="黑体" w:hint="eastAsia"/>
          <w:sz w:val="24"/>
          <w:szCs w:val="24"/>
        </w:rPr>
        <w:t>2</w:t>
      </w:r>
      <w:r>
        <w:rPr>
          <w:rFonts w:ascii="黑体" w:hAnsi="黑体" w:cs="黑体" w:hint="eastAsia"/>
          <w:sz w:val="24"/>
          <w:szCs w:val="24"/>
        </w:rPr>
        <w:t>、评标程序</w:t>
      </w:r>
      <w:bookmarkEnd w:id="270"/>
      <w:bookmarkEnd w:id="271"/>
    </w:p>
    <w:p w14:paraId="49B0FF95" w14:textId="77777777" w:rsidR="0034709D" w:rsidRDefault="00E313A9">
      <w:pPr>
        <w:spacing w:line="440" w:lineRule="exact"/>
        <w:ind w:firstLine="418"/>
        <w:rPr>
          <w:rFonts w:hAnsi="宋体" w:cs="宋体"/>
        </w:rPr>
      </w:pPr>
      <w:r>
        <w:rPr>
          <w:rFonts w:hAnsi="宋体" w:cs="宋体"/>
          <w:spacing w:val="9"/>
        </w:rPr>
        <w:t>评标委员会按照以下程序开展评标工</w:t>
      </w:r>
      <w:r>
        <w:rPr>
          <w:rFonts w:hAnsi="宋体" w:cs="宋体"/>
          <w:spacing w:val="8"/>
        </w:rPr>
        <w:t>作</w:t>
      </w:r>
      <w:r>
        <w:rPr>
          <w:rFonts w:hAnsi="宋体" w:cs="宋体"/>
          <w:spacing w:val="10"/>
        </w:rPr>
        <w:t>。</w:t>
      </w:r>
    </w:p>
    <w:p w14:paraId="2649E38D" w14:textId="77777777" w:rsidR="0034709D" w:rsidRDefault="00E313A9">
      <w:pPr>
        <w:spacing w:line="440" w:lineRule="exact"/>
        <w:ind w:firstLine="421"/>
        <w:rPr>
          <w:rFonts w:hAnsi="宋体" w:cs="宋体"/>
        </w:rPr>
      </w:pPr>
      <w:r>
        <w:rPr>
          <w:rFonts w:hAnsi="宋体" w:cs="宋体"/>
          <w:spacing w:val="3"/>
        </w:rPr>
        <w:t xml:space="preserve">2.1 </w:t>
      </w:r>
      <w:r>
        <w:rPr>
          <w:rFonts w:hAnsi="宋体" w:cs="宋体"/>
          <w:spacing w:val="5"/>
        </w:rPr>
        <w:t>熟悉招标</w:t>
      </w:r>
      <w:r>
        <w:rPr>
          <w:rFonts w:hAnsi="宋体" w:cs="宋体"/>
          <w:spacing w:val="4"/>
        </w:rPr>
        <w:t>文件和评标办法</w:t>
      </w:r>
      <w:r>
        <w:rPr>
          <w:rFonts w:hAnsi="宋体" w:cs="宋体"/>
          <w:spacing w:val="5"/>
        </w:rPr>
        <w:t>；</w:t>
      </w:r>
    </w:p>
    <w:p w14:paraId="7BAB6BB1" w14:textId="77777777" w:rsidR="0034709D" w:rsidRDefault="00E313A9">
      <w:pPr>
        <w:spacing w:line="440" w:lineRule="exact"/>
        <w:ind w:firstLine="421"/>
        <w:rPr>
          <w:rFonts w:hAnsi="宋体" w:cs="宋体"/>
        </w:rPr>
      </w:pPr>
      <w:r>
        <w:rPr>
          <w:rFonts w:hAnsi="宋体" w:cs="宋体"/>
        </w:rPr>
        <w:t>2.2</w:t>
      </w:r>
      <w:r>
        <w:rPr>
          <w:rFonts w:hAnsi="宋体" w:cs="宋体" w:hint="eastAsia"/>
        </w:rPr>
        <w:t xml:space="preserve"> </w:t>
      </w:r>
      <w:r>
        <w:rPr>
          <w:rFonts w:hAnsi="宋体" w:cs="宋体"/>
        </w:rPr>
        <w:t>资格审查</w:t>
      </w:r>
      <w:r>
        <w:rPr>
          <w:rFonts w:hAnsi="宋体" w:cs="宋体"/>
          <w:spacing w:val="-5"/>
        </w:rPr>
        <w:t>；</w:t>
      </w:r>
    </w:p>
    <w:p w14:paraId="7A4F4C79" w14:textId="77777777" w:rsidR="0034709D" w:rsidRDefault="00E313A9">
      <w:pPr>
        <w:spacing w:line="440" w:lineRule="exact"/>
        <w:ind w:firstLine="421"/>
        <w:rPr>
          <w:rFonts w:hAnsi="宋体" w:cs="宋体"/>
        </w:rPr>
      </w:pPr>
      <w:r>
        <w:rPr>
          <w:rFonts w:hAnsi="宋体" w:cs="宋体"/>
        </w:rPr>
        <w:t>2.3</w:t>
      </w:r>
      <w:r>
        <w:rPr>
          <w:rFonts w:hAnsi="宋体" w:cs="宋体" w:hint="eastAsia"/>
        </w:rPr>
        <w:t xml:space="preserve"> </w:t>
      </w:r>
      <w:r>
        <w:rPr>
          <w:rFonts w:hAnsi="宋体" w:cs="宋体"/>
        </w:rPr>
        <w:t>初步评审</w:t>
      </w:r>
      <w:r>
        <w:rPr>
          <w:rFonts w:hAnsi="宋体" w:cs="宋体"/>
          <w:spacing w:val="-5"/>
        </w:rPr>
        <w:t>；</w:t>
      </w:r>
    </w:p>
    <w:p w14:paraId="4F35C2CE" w14:textId="77777777" w:rsidR="0034709D" w:rsidRDefault="00E313A9">
      <w:pPr>
        <w:spacing w:line="440" w:lineRule="exact"/>
        <w:ind w:firstLine="421"/>
        <w:rPr>
          <w:rFonts w:hAnsi="宋体" w:cs="宋体"/>
        </w:rPr>
      </w:pPr>
      <w:r>
        <w:rPr>
          <w:rFonts w:hAnsi="宋体" w:cs="宋体"/>
          <w:spacing w:val="2"/>
        </w:rPr>
        <w:t>2.</w:t>
      </w:r>
      <w:r>
        <w:rPr>
          <w:rFonts w:hAnsi="宋体" w:cs="宋体"/>
          <w:spacing w:val="1"/>
        </w:rPr>
        <w:t>3.1</w:t>
      </w:r>
      <w:r>
        <w:rPr>
          <w:rFonts w:hAnsi="宋体" w:cs="宋体" w:hint="eastAsia"/>
          <w:spacing w:val="1"/>
        </w:rPr>
        <w:t xml:space="preserve"> </w:t>
      </w:r>
      <w:r>
        <w:rPr>
          <w:rFonts w:hAnsi="宋体" w:cs="宋体"/>
          <w:spacing w:val="1"/>
        </w:rPr>
        <w:t>符合性审查</w:t>
      </w:r>
      <w:r>
        <w:rPr>
          <w:rFonts w:hAnsi="宋体" w:cs="宋体"/>
          <w:spacing w:val="2"/>
        </w:rPr>
        <w:t>；</w:t>
      </w:r>
    </w:p>
    <w:p w14:paraId="5C7F349F" w14:textId="77777777" w:rsidR="0034709D" w:rsidRDefault="00E313A9">
      <w:pPr>
        <w:spacing w:line="440" w:lineRule="exact"/>
        <w:ind w:firstLine="421"/>
        <w:rPr>
          <w:rFonts w:hAnsi="宋体" w:cs="宋体"/>
        </w:rPr>
      </w:pPr>
      <w:r>
        <w:rPr>
          <w:rFonts w:hAnsi="宋体" w:cs="宋体"/>
          <w:spacing w:val="2"/>
        </w:rPr>
        <w:t>2.3</w:t>
      </w:r>
      <w:r>
        <w:rPr>
          <w:rFonts w:hAnsi="宋体" w:cs="宋体"/>
          <w:spacing w:val="1"/>
        </w:rPr>
        <w:t>.2</w:t>
      </w:r>
      <w:r>
        <w:rPr>
          <w:rFonts w:hAnsi="宋体" w:cs="宋体"/>
          <w:spacing w:val="2"/>
        </w:rPr>
        <w:t xml:space="preserve"> </w:t>
      </w:r>
      <w:r>
        <w:rPr>
          <w:rFonts w:hAnsi="宋体" w:cs="宋体"/>
          <w:spacing w:val="2"/>
        </w:rPr>
        <w:t>有效标的确定</w:t>
      </w:r>
      <w:r>
        <w:rPr>
          <w:rFonts w:hAnsi="宋体" w:cs="宋体"/>
          <w:spacing w:val="3"/>
        </w:rPr>
        <w:t>；</w:t>
      </w:r>
    </w:p>
    <w:p w14:paraId="1712A529" w14:textId="77777777" w:rsidR="0034709D" w:rsidRDefault="00E313A9">
      <w:pPr>
        <w:spacing w:line="440" w:lineRule="exact"/>
        <w:ind w:firstLine="421"/>
        <w:rPr>
          <w:rFonts w:hAnsi="宋体" w:cs="宋体"/>
        </w:rPr>
      </w:pPr>
      <w:r>
        <w:rPr>
          <w:rFonts w:hAnsi="宋体" w:cs="宋体"/>
        </w:rPr>
        <w:t>2.4</w:t>
      </w:r>
      <w:r>
        <w:rPr>
          <w:rFonts w:hAnsi="宋体" w:cs="宋体" w:hint="eastAsia"/>
        </w:rPr>
        <w:t xml:space="preserve"> </w:t>
      </w:r>
      <w:r>
        <w:rPr>
          <w:rFonts w:hAnsi="宋体" w:cs="宋体"/>
        </w:rPr>
        <w:t>详细评审</w:t>
      </w:r>
      <w:r>
        <w:rPr>
          <w:rFonts w:hAnsi="宋体" w:cs="宋体"/>
          <w:spacing w:val="-5"/>
        </w:rPr>
        <w:t>；</w:t>
      </w:r>
    </w:p>
    <w:p w14:paraId="4156D0DD" w14:textId="77777777" w:rsidR="0034709D" w:rsidRDefault="00E313A9">
      <w:pPr>
        <w:spacing w:line="440" w:lineRule="exact"/>
        <w:ind w:firstLine="421"/>
        <w:rPr>
          <w:rFonts w:hAnsi="宋体" w:cs="宋体"/>
        </w:rPr>
      </w:pPr>
      <w:r>
        <w:rPr>
          <w:rFonts w:hAnsi="宋体" w:cs="宋体"/>
          <w:spacing w:val="3"/>
        </w:rPr>
        <w:t xml:space="preserve">2.5 </w:t>
      </w:r>
      <w:r>
        <w:rPr>
          <w:rFonts w:hAnsi="宋体" w:cs="宋体"/>
          <w:spacing w:val="5"/>
        </w:rPr>
        <w:t>投标文</w:t>
      </w:r>
      <w:r>
        <w:rPr>
          <w:rFonts w:hAnsi="宋体" w:cs="宋体"/>
          <w:spacing w:val="4"/>
        </w:rPr>
        <w:t>件澄清</w:t>
      </w:r>
      <w:r>
        <w:rPr>
          <w:rFonts w:hAnsi="宋体" w:cs="宋体"/>
          <w:spacing w:val="5"/>
        </w:rPr>
        <w:t>、</w:t>
      </w:r>
      <w:r>
        <w:rPr>
          <w:rFonts w:hAnsi="宋体" w:cs="宋体"/>
          <w:spacing w:val="4"/>
        </w:rPr>
        <w:t>报价修正</w:t>
      </w:r>
      <w:r>
        <w:rPr>
          <w:rFonts w:hAnsi="宋体" w:cs="宋体"/>
          <w:spacing w:val="5"/>
        </w:rPr>
        <w:t>；</w:t>
      </w:r>
    </w:p>
    <w:p w14:paraId="3A978640" w14:textId="77777777" w:rsidR="0034709D" w:rsidRDefault="00E313A9">
      <w:pPr>
        <w:spacing w:line="440" w:lineRule="exact"/>
        <w:ind w:firstLine="421"/>
        <w:rPr>
          <w:rFonts w:hAnsi="宋体" w:cs="宋体"/>
        </w:rPr>
      </w:pPr>
      <w:r>
        <w:rPr>
          <w:rFonts w:hAnsi="宋体" w:cs="宋体"/>
          <w:spacing w:val="3"/>
        </w:rPr>
        <w:t xml:space="preserve">2.6 </w:t>
      </w:r>
      <w:r>
        <w:rPr>
          <w:rFonts w:hAnsi="宋体" w:cs="宋体"/>
          <w:spacing w:val="4"/>
        </w:rPr>
        <w:t>排序与推荐中标</w:t>
      </w:r>
      <w:r>
        <w:rPr>
          <w:rFonts w:hAnsi="宋体" w:cs="宋体"/>
          <w:spacing w:val="3"/>
        </w:rPr>
        <w:t>候选人</w:t>
      </w:r>
      <w:r>
        <w:rPr>
          <w:rFonts w:hAnsi="宋体" w:cs="宋体"/>
          <w:spacing w:val="5"/>
        </w:rPr>
        <w:t>；</w:t>
      </w:r>
    </w:p>
    <w:p w14:paraId="62062887" w14:textId="77777777" w:rsidR="0034709D" w:rsidRDefault="00E313A9">
      <w:pPr>
        <w:spacing w:line="440" w:lineRule="exact"/>
        <w:ind w:firstLine="421"/>
        <w:rPr>
          <w:rFonts w:hAnsi="宋体" w:cs="宋体"/>
          <w:spacing w:val="3"/>
        </w:rPr>
      </w:pPr>
      <w:r>
        <w:rPr>
          <w:rFonts w:hAnsi="宋体" w:cs="宋体"/>
          <w:spacing w:val="2"/>
        </w:rPr>
        <w:t xml:space="preserve">2.7 </w:t>
      </w:r>
      <w:r>
        <w:rPr>
          <w:rFonts w:hAnsi="宋体" w:cs="宋体"/>
          <w:spacing w:val="1"/>
        </w:rPr>
        <w:t>完成评标报告</w:t>
      </w:r>
      <w:r>
        <w:rPr>
          <w:rFonts w:hAnsi="宋体" w:cs="宋体"/>
          <w:spacing w:val="3"/>
        </w:rPr>
        <w:t>。</w:t>
      </w:r>
    </w:p>
    <w:p w14:paraId="214DB6BC" w14:textId="77777777" w:rsidR="0034709D" w:rsidRDefault="0034709D">
      <w:pPr>
        <w:pStyle w:val="TOC1"/>
        <w:spacing w:line="440" w:lineRule="exact"/>
        <w:ind w:firstLine="421"/>
        <w:rPr>
          <w:rFonts w:hAnsi="宋体" w:cs="宋体"/>
        </w:rPr>
      </w:pPr>
    </w:p>
    <w:p w14:paraId="3D680F28" w14:textId="77777777" w:rsidR="0034709D" w:rsidRDefault="00E313A9">
      <w:pPr>
        <w:pStyle w:val="21"/>
        <w:spacing w:before="140" w:after="140" w:line="360" w:lineRule="auto"/>
        <w:jc w:val="center"/>
        <w:rPr>
          <w:rFonts w:ascii="黑体" w:hAnsi="黑体" w:cs="黑体"/>
          <w:sz w:val="24"/>
          <w:szCs w:val="24"/>
        </w:rPr>
      </w:pPr>
      <w:bookmarkStart w:id="272" w:name="_Toc101294482"/>
      <w:bookmarkStart w:id="273" w:name="_Toc101294412"/>
      <w:r>
        <w:rPr>
          <w:rFonts w:ascii="黑体" w:hAnsi="黑体" w:cs="黑体" w:hint="eastAsia"/>
          <w:sz w:val="24"/>
          <w:szCs w:val="24"/>
        </w:rPr>
        <w:t>3</w:t>
      </w:r>
      <w:r>
        <w:rPr>
          <w:rFonts w:ascii="黑体" w:hAnsi="黑体" w:cs="黑体" w:hint="eastAsia"/>
          <w:sz w:val="24"/>
          <w:szCs w:val="24"/>
        </w:rPr>
        <w:t>、资格审查</w:t>
      </w:r>
      <w:bookmarkEnd w:id="272"/>
      <w:bookmarkEnd w:id="273"/>
    </w:p>
    <w:p w14:paraId="5C1A4899" w14:textId="77777777" w:rsidR="0034709D" w:rsidRDefault="00E313A9">
      <w:pPr>
        <w:spacing w:line="440" w:lineRule="exact"/>
        <w:ind w:right="2" w:firstLine="423"/>
        <w:rPr>
          <w:rFonts w:hAnsi="宋体" w:cs="宋体"/>
        </w:rPr>
      </w:pPr>
      <w:r>
        <w:rPr>
          <w:rFonts w:hAnsi="宋体" w:cs="宋体"/>
          <w:spacing w:val="6"/>
        </w:rPr>
        <w:t xml:space="preserve">3.1 </w:t>
      </w:r>
      <w:r>
        <w:rPr>
          <w:rFonts w:hAnsi="宋体" w:cs="宋体"/>
          <w:spacing w:val="11"/>
        </w:rPr>
        <w:t>评标委员会按照招标文件的要求和规定，对投标人的投</w:t>
      </w:r>
      <w:r>
        <w:rPr>
          <w:rFonts w:hAnsi="宋体" w:cs="宋体"/>
          <w:spacing w:val="10"/>
        </w:rPr>
        <w:t>标资格进行审查</w:t>
      </w:r>
      <w:r>
        <w:rPr>
          <w:rFonts w:hAnsi="宋体" w:cs="宋体"/>
          <w:spacing w:val="11"/>
        </w:rPr>
        <w:t>。</w:t>
      </w:r>
      <w:r>
        <w:rPr>
          <w:rFonts w:hAnsi="宋体" w:cs="宋体"/>
          <w:spacing w:val="10"/>
        </w:rPr>
        <w:t>投标人存在以下情形</w:t>
      </w:r>
      <w:r>
        <w:rPr>
          <w:rFonts w:hAnsi="宋体" w:cs="宋体"/>
          <w:spacing w:val="9"/>
        </w:rPr>
        <w:t>之一的</w:t>
      </w:r>
      <w:r>
        <w:rPr>
          <w:rFonts w:hAnsi="宋体" w:cs="宋体"/>
          <w:spacing w:val="11"/>
        </w:rPr>
        <w:t>，</w:t>
      </w:r>
      <w:r>
        <w:rPr>
          <w:rFonts w:hAnsi="宋体" w:cs="宋体"/>
          <w:spacing w:val="9"/>
        </w:rPr>
        <w:t>资格审查不予通过</w:t>
      </w:r>
      <w:r>
        <w:rPr>
          <w:rFonts w:hAnsi="宋体" w:cs="宋体"/>
          <w:spacing w:val="11"/>
        </w:rPr>
        <w:t>，</w:t>
      </w:r>
      <w:r>
        <w:rPr>
          <w:rFonts w:hAnsi="宋体" w:cs="宋体"/>
          <w:spacing w:val="9"/>
        </w:rPr>
        <w:t>否决其投标</w:t>
      </w:r>
      <w:r>
        <w:rPr>
          <w:rFonts w:hAnsi="宋体" w:cs="宋体"/>
          <w:spacing w:val="11"/>
        </w:rPr>
        <w:t>，</w:t>
      </w:r>
      <w:r>
        <w:rPr>
          <w:rFonts w:hAnsi="宋体" w:cs="宋体"/>
          <w:spacing w:val="9"/>
        </w:rPr>
        <w:t>不再进行后续评审</w:t>
      </w:r>
      <w:r>
        <w:rPr>
          <w:rFonts w:hAnsi="宋体" w:cs="宋体"/>
          <w:spacing w:val="11"/>
        </w:rPr>
        <w:t>：</w:t>
      </w:r>
    </w:p>
    <w:p w14:paraId="775FF1F7" w14:textId="77777777" w:rsidR="0034709D" w:rsidRDefault="00E313A9">
      <w:pPr>
        <w:spacing w:line="440" w:lineRule="exact"/>
        <w:ind w:firstLine="429"/>
        <w:rPr>
          <w:rFonts w:hAnsi="宋体" w:cs="宋体"/>
          <w:b/>
          <w:u w:val="single"/>
        </w:rPr>
      </w:pPr>
      <w:r>
        <w:rPr>
          <w:rFonts w:hAnsi="宋体" w:cs="宋体"/>
          <w:b/>
          <w:spacing w:val="9"/>
          <w:u w:val="single"/>
        </w:rPr>
        <w:t>（</w:t>
      </w:r>
      <w:r>
        <w:rPr>
          <w:rFonts w:hAnsi="宋体" w:cs="宋体"/>
          <w:b/>
          <w:spacing w:val="5"/>
          <w:u w:val="single"/>
        </w:rPr>
        <w:t>1</w:t>
      </w:r>
      <w:r>
        <w:rPr>
          <w:rFonts w:hAnsi="宋体" w:cs="宋体"/>
          <w:b/>
          <w:spacing w:val="10"/>
          <w:u w:val="single"/>
        </w:rPr>
        <w:t>）</w:t>
      </w:r>
      <w:r>
        <w:rPr>
          <w:rFonts w:hAnsi="宋体" w:cs="宋体"/>
          <w:b/>
          <w:spacing w:val="9"/>
          <w:u w:val="single"/>
        </w:rPr>
        <w:t>投标人不满足招标公告中载明的投</w:t>
      </w:r>
      <w:r>
        <w:rPr>
          <w:rFonts w:hAnsi="宋体" w:cs="宋体"/>
          <w:b/>
          <w:spacing w:val="8"/>
          <w:u w:val="single"/>
        </w:rPr>
        <w:t>标人资格条件的</w:t>
      </w:r>
      <w:r>
        <w:rPr>
          <w:rFonts w:hAnsi="宋体" w:cs="宋体"/>
          <w:b/>
          <w:spacing w:val="10"/>
          <w:u w:val="single"/>
        </w:rPr>
        <w:t>；</w:t>
      </w:r>
    </w:p>
    <w:p w14:paraId="36D28F83" w14:textId="77777777" w:rsidR="0034709D" w:rsidRDefault="00E313A9">
      <w:pPr>
        <w:spacing w:line="440" w:lineRule="exact"/>
        <w:ind w:firstLine="429"/>
        <w:rPr>
          <w:rFonts w:hAnsi="宋体" w:cs="宋体"/>
          <w:b/>
          <w:spacing w:val="10"/>
          <w:u w:val="single"/>
        </w:rPr>
      </w:pPr>
      <w:r>
        <w:rPr>
          <w:rFonts w:hAnsi="宋体" w:cs="宋体"/>
          <w:b/>
          <w:spacing w:val="9"/>
          <w:u w:val="single"/>
        </w:rPr>
        <w:t>（</w:t>
      </w:r>
      <w:r>
        <w:rPr>
          <w:rFonts w:hAnsi="宋体" w:cs="宋体"/>
          <w:b/>
          <w:spacing w:val="6"/>
          <w:u w:val="single"/>
        </w:rPr>
        <w:t>2</w:t>
      </w:r>
      <w:r>
        <w:rPr>
          <w:rFonts w:hAnsi="宋体" w:cs="宋体"/>
          <w:b/>
          <w:spacing w:val="10"/>
          <w:u w:val="single"/>
        </w:rPr>
        <w:t>）</w:t>
      </w:r>
      <w:r>
        <w:rPr>
          <w:rFonts w:hAnsi="宋体" w:cs="宋体"/>
          <w:b/>
          <w:spacing w:val="9"/>
          <w:u w:val="single"/>
        </w:rPr>
        <w:t>存在法律</w:t>
      </w:r>
      <w:r>
        <w:rPr>
          <w:rFonts w:hAnsi="宋体" w:cs="宋体"/>
          <w:b/>
          <w:spacing w:val="10"/>
          <w:u w:val="single"/>
        </w:rPr>
        <w:t>、</w:t>
      </w:r>
      <w:r>
        <w:rPr>
          <w:rFonts w:hAnsi="宋体" w:cs="宋体"/>
          <w:b/>
          <w:spacing w:val="9"/>
          <w:u w:val="single"/>
        </w:rPr>
        <w:t>法规规定</w:t>
      </w:r>
      <w:r>
        <w:rPr>
          <w:rFonts w:hAnsi="宋体" w:cs="宋体"/>
          <w:b/>
          <w:spacing w:val="8"/>
          <w:u w:val="single"/>
        </w:rPr>
        <w:t>的其他否决投标情形的</w:t>
      </w:r>
      <w:r>
        <w:rPr>
          <w:rFonts w:hAnsi="宋体" w:cs="宋体" w:hint="eastAsia"/>
          <w:b/>
          <w:spacing w:val="10"/>
          <w:u w:val="single"/>
        </w:rPr>
        <w:t>；</w:t>
      </w:r>
    </w:p>
    <w:p w14:paraId="46D854F4" w14:textId="77777777" w:rsidR="0034709D" w:rsidRDefault="00E313A9">
      <w:pPr>
        <w:spacing w:line="440" w:lineRule="exact"/>
        <w:ind w:firstLine="429"/>
      </w:pPr>
      <w:r>
        <w:rPr>
          <w:rFonts w:hAnsi="宋体" w:cs="宋体" w:hint="eastAsia"/>
          <w:b/>
          <w:snapToGrid w:val="0"/>
          <w:spacing w:val="9"/>
          <w:szCs w:val="21"/>
          <w:u w:val="single"/>
        </w:rPr>
        <w:t>（</w:t>
      </w:r>
      <w:r>
        <w:rPr>
          <w:rFonts w:hAnsi="宋体" w:cs="宋体" w:hint="eastAsia"/>
          <w:b/>
          <w:snapToGrid w:val="0"/>
          <w:spacing w:val="9"/>
          <w:szCs w:val="21"/>
          <w:u w:val="single"/>
        </w:rPr>
        <w:t>3</w:t>
      </w:r>
      <w:r>
        <w:rPr>
          <w:rFonts w:hAnsi="宋体" w:cs="宋体" w:hint="eastAsia"/>
          <w:b/>
          <w:snapToGrid w:val="0"/>
          <w:spacing w:val="9"/>
          <w:szCs w:val="21"/>
          <w:u w:val="single"/>
        </w:rPr>
        <w:t>）未提供安全服务承诺函的。</w:t>
      </w:r>
    </w:p>
    <w:p w14:paraId="743FEF9A" w14:textId="77777777" w:rsidR="0034709D" w:rsidRDefault="00E313A9">
      <w:pPr>
        <w:spacing w:line="440" w:lineRule="exact"/>
        <w:ind w:left="1" w:firstLine="421"/>
        <w:rPr>
          <w:rFonts w:hAnsi="宋体" w:cs="宋体"/>
          <w:spacing w:val="4"/>
        </w:rPr>
      </w:pPr>
      <w:r>
        <w:rPr>
          <w:rFonts w:hAnsi="宋体" w:cs="宋体"/>
          <w:spacing w:val="6"/>
        </w:rPr>
        <w:t xml:space="preserve">3.2 </w:t>
      </w:r>
      <w:r>
        <w:rPr>
          <w:rFonts w:hAnsi="宋体" w:cs="宋体"/>
          <w:spacing w:val="11"/>
        </w:rPr>
        <w:t>资格审查过程中，评标委员会可以要求投标人提交资格审查所</w:t>
      </w:r>
      <w:r>
        <w:rPr>
          <w:rFonts w:hAnsi="宋体" w:cs="宋体"/>
          <w:spacing w:val="10"/>
        </w:rPr>
        <w:t>需的有关证明的原件</w:t>
      </w:r>
      <w:r>
        <w:rPr>
          <w:rFonts w:hAnsi="宋体" w:cs="宋体"/>
          <w:spacing w:val="11"/>
        </w:rPr>
        <w:t>，</w:t>
      </w:r>
      <w:r>
        <w:rPr>
          <w:rFonts w:hAnsi="宋体" w:cs="宋体"/>
          <w:spacing w:val="10"/>
        </w:rPr>
        <w:t>以便</w:t>
      </w:r>
      <w:r>
        <w:rPr>
          <w:rFonts w:hAnsi="宋体" w:cs="宋体"/>
          <w:spacing w:val="3"/>
        </w:rPr>
        <w:t>核验</w:t>
      </w:r>
      <w:r>
        <w:rPr>
          <w:rFonts w:hAnsi="宋体" w:cs="宋体"/>
          <w:spacing w:val="4"/>
        </w:rPr>
        <w:t>。</w:t>
      </w:r>
    </w:p>
    <w:p w14:paraId="53D7D46A" w14:textId="77777777" w:rsidR="0034709D" w:rsidRDefault="0034709D">
      <w:pPr>
        <w:pStyle w:val="TOC1"/>
        <w:spacing w:line="440" w:lineRule="exact"/>
        <w:ind w:left="1" w:firstLine="421"/>
        <w:rPr>
          <w:rFonts w:hAnsi="宋体" w:cs="宋体"/>
        </w:rPr>
      </w:pPr>
    </w:p>
    <w:p w14:paraId="19FCCEE3" w14:textId="77777777" w:rsidR="0034709D" w:rsidRDefault="00E313A9">
      <w:pPr>
        <w:pStyle w:val="21"/>
        <w:spacing w:before="140" w:after="140" w:line="360" w:lineRule="auto"/>
        <w:jc w:val="center"/>
        <w:rPr>
          <w:rFonts w:ascii="黑体" w:hAnsi="黑体" w:cs="黑体"/>
          <w:sz w:val="24"/>
          <w:szCs w:val="24"/>
        </w:rPr>
      </w:pPr>
      <w:bookmarkStart w:id="274" w:name="_Toc101294413"/>
      <w:bookmarkStart w:id="275" w:name="_Toc101294483"/>
      <w:r>
        <w:rPr>
          <w:rFonts w:ascii="黑体" w:hAnsi="黑体" w:cs="黑体" w:hint="eastAsia"/>
          <w:sz w:val="24"/>
          <w:szCs w:val="24"/>
        </w:rPr>
        <w:t>4</w:t>
      </w:r>
      <w:r>
        <w:rPr>
          <w:rFonts w:ascii="黑体" w:hAnsi="黑体" w:cs="黑体" w:hint="eastAsia"/>
          <w:sz w:val="24"/>
          <w:szCs w:val="24"/>
        </w:rPr>
        <w:t>、初步评审</w:t>
      </w:r>
      <w:bookmarkEnd w:id="274"/>
      <w:bookmarkEnd w:id="275"/>
    </w:p>
    <w:p w14:paraId="12998EEB" w14:textId="77777777" w:rsidR="0034709D" w:rsidRDefault="00E313A9">
      <w:pPr>
        <w:spacing w:line="440" w:lineRule="exact"/>
        <w:ind w:firstLine="418"/>
        <w:contextualSpacing/>
        <w:outlineLvl w:val="6"/>
        <w:rPr>
          <w:rFonts w:hAnsi="宋体" w:cs="宋体"/>
        </w:rPr>
      </w:pPr>
      <w:r>
        <w:rPr>
          <w:rFonts w:hAnsi="宋体" w:cs="宋体"/>
          <w:spacing w:val="1"/>
        </w:rPr>
        <w:t xml:space="preserve">4.1 </w:t>
      </w:r>
      <w:r>
        <w:rPr>
          <w:rFonts w:hAnsi="宋体" w:cs="宋体"/>
          <w:spacing w:val="2"/>
        </w:rPr>
        <w:t>符合性审</w:t>
      </w:r>
      <w:r>
        <w:rPr>
          <w:rFonts w:hAnsi="宋体" w:cs="宋体"/>
          <w:spacing w:val="1"/>
        </w:rPr>
        <w:t>查</w:t>
      </w:r>
    </w:p>
    <w:p w14:paraId="280C868B" w14:textId="77777777" w:rsidR="0034709D" w:rsidRDefault="00E313A9">
      <w:pPr>
        <w:spacing w:line="440" w:lineRule="exact"/>
        <w:ind w:firstLine="418"/>
        <w:contextualSpacing/>
        <w:rPr>
          <w:rFonts w:hAnsi="宋体" w:cs="宋体"/>
        </w:rPr>
      </w:pPr>
      <w:r>
        <w:rPr>
          <w:rFonts w:hAnsi="宋体" w:cs="宋体"/>
          <w:spacing w:val="11"/>
        </w:rPr>
        <w:t>评标委员会应当对通过资格审查的投标人的投标文件进</w:t>
      </w:r>
      <w:r>
        <w:rPr>
          <w:rFonts w:hAnsi="宋体" w:cs="宋体"/>
          <w:spacing w:val="10"/>
        </w:rPr>
        <w:t>行符合性审查</w:t>
      </w:r>
      <w:r>
        <w:rPr>
          <w:rFonts w:hAnsi="宋体" w:cs="宋体"/>
          <w:spacing w:val="11"/>
        </w:rPr>
        <w:t>。</w:t>
      </w:r>
      <w:r>
        <w:rPr>
          <w:rFonts w:hAnsi="宋体" w:cs="宋体"/>
          <w:spacing w:val="10"/>
        </w:rPr>
        <w:t>投标人存在以下情形之</w:t>
      </w:r>
      <w:r>
        <w:rPr>
          <w:rFonts w:hAnsi="宋体" w:cs="宋体"/>
          <w:spacing w:val="9"/>
          <w:position w:val="2"/>
        </w:rPr>
        <w:t>一</w:t>
      </w:r>
      <w:r>
        <w:rPr>
          <w:rFonts w:hAnsi="宋体" w:cs="宋体"/>
          <w:spacing w:val="12"/>
          <w:position w:val="2"/>
        </w:rPr>
        <w:t>，</w:t>
      </w:r>
      <w:r>
        <w:rPr>
          <w:rFonts w:hAnsi="宋体" w:cs="宋体"/>
          <w:spacing w:val="9"/>
          <w:position w:val="2"/>
        </w:rPr>
        <w:t>符合性审查不予通过</w:t>
      </w:r>
      <w:r>
        <w:rPr>
          <w:rFonts w:hAnsi="宋体" w:cs="宋体"/>
          <w:spacing w:val="12"/>
          <w:position w:val="2"/>
        </w:rPr>
        <w:t>，</w:t>
      </w:r>
      <w:r>
        <w:rPr>
          <w:rFonts w:hAnsi="宋体" w:cs="宋体"/>
          <w:spacing w:val="9"/>
          <w:position w:val="2"/>
        </w:rPr>
        <w:t>否决其投</w:t>
      </w:r>
      <w:r>
        <w:rPr>
          <w:rFonts w:hAnsi="宋体" w:cs="宋体"/>
          <w:spacing w:val="8"/>
          <w:position w:val="2"/>
        </w:rPr>
        <w:t>标</w:t>
      </w:r>
      <w:r>
        <w:rPr>
          <w:rFonts w:hAnsi="宋体" w:cs="宋体"/>
          <w:spacing w:val="12"/>
          <w:position w:val="2"/>
        </w:rPr>
        <w:t>，</w:t>
      </w:r>
      <w:r>
        <w:rPr>
          <w:rFonts w:hAnsi="宋体" w:cs="宋体"/>
          <w:spacing w:val="8"/>
          <w:position w:val="2"/>
        </w:rPr>
        <w:t>不再进行后续评审</w:t>
      </w:r>
      <w:r>
        <w:rPr>
          <w:rFonts w:hAnsi="宋体" w:cs="宋体"/>
          <w:spacing w:val="12"/>
          <w:position w:val="2"/>
        </w:rPr>
        <w:t>：</w:t>
      </w:r>
    </w:p>
    <w:p w14:paraId="03924CAE"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lang w:val="zh-CN"/>
        </w:rPr>
        <w:t>1</w:t>
      </w:r>
      <w:r>
        <w:rPr>
          <w:rFonts w:hAnsi="宋体" w:cs="宋体" w:hint="eastAsia"/>
          <w:b/>
          <w:bCs/>
          <w:u w:val="single"/>
          <w:lang w:val="zh-CN"/>
        </w:rPr>
        <w:t>）投标文件未按招标文件的要求签署和盖章、或未经法定代表人或其委托代理人签字</w:t>
      </w:r>
      <w:r>
        <w:rPr>
          <w:rFonts w:hAnsi="宋体" w:cs="宋体" w:hint="eastAsia"/>
          <w:b/>
          <w:bCs/>
          <w:u w:val="single"/>
          <w:lang w:val="zh-CN"/>
        </w:rPr>
        <w:t>(</w:t>
      </w:r>
      <w:r>
        <w:rPr>
          <w:rFonts w:hAnsi="宋体" w:cs="宋体" w:hint="eastAsia"/>
          <w:b/>
          <w:bCs/>
          <w:u w:val="single"/>
          <w:lang w:val="zh-CN"/>
        </w:rPr>
        <w:t>或盖章</w:t>
      </w:r>
      <w:r>
        <w:rPr>
          <w:rFonts w:hAnsi="宋体" w:cs="宋体" w:hint="eastAsia"/>
          <w:b/>
          <w:bCs/>
          <w:u w:val="single"/>
          <w:lang w:val="zh-CN"/>
        </w:rPr>
        <w:t>)</w:t>
      </w:r>
      <w:r>
        <w:rPr>
          <w:rFonts w:hAnsi="宋体" w:cs="宋体" w:hint="eastAsia"/>
          <w:b/>
          <w:bCs/>
          <w:u w:val="single"/>
          <w:lang w:val="zh-CN"/>
        </w:rPr>
        <w:t>、或由委托代理人签字</w:t>
      </w:r>
      <w:r>
        <w:rPr>
          <w:rFonts w:hAnsi="宋体" w:cs="宋体" w:hint="eastAsia"/>
          <w:b/>
          <w:bCs/>
          <w:u w:val="single"/>
          <w:lang w:val="zh-CN"/>
        </w:rPr>
        <w:t>(</w:t>
      </w:r>
      <w:r>
        <w:rPr>
          <w:rFonts w:hAnsi="宋体" w:cs="宋体" w:hint="eastAsia"/>
          <w:b/>
          <w:bCs/>
          <w:u w:val="single"/>
          <w:lang w:val="zh-CN"/>
        </w:rPr>
        <w:t>或盖章</w:t>
      </w:r>
      <w:r>
        <w:rPr>
          <w:rFonts w:hAnsi="宋体" w:cs="宋体" w:hint="eastAsia"/>
          <w:b/>
          <w:bCs/>
          <w:u w:val="single"/>
          <w:lang w:val="zh-CN"/>
        </w:rPr>
        <w:t>)</w:t>
      </w:r>
      <w:r>
        <w:rPr>
          <w:rFonts w:hAnsi="宋体" w:cs="宋体" w:hint="eastAsia"/>
          <w:b/>
          <w:bCs/>
          <w:u w:val="single"/>
          <w:lang w:val="zh-CN"/>
        </w:rPr>
        <w:t>但未随投标文件一起提供“法定代表人授权委托书”原件的；</w:t>
      </w:r>
    </w:p>
    <w:p w14:paraId="1E945BF2"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lang w:val="zh-CN"/>
        </w:rPr>
        <w:t>2</w:t>
      </w:r>
      <w:r>
        <w:rPr>
          <w:rFonts w:hAnsi="宋体" w:cs="宋体" w:hint="eastAsia"/>
          <w:b/>
          <w:bCs/>
          <w:u w:val="single"/>
          <w:lang w:val="zh-CN"/>
        </w:rPr>
        <w:t>）投标文件中未提供营业执照的；</w:t>
      </w:r>
    </w:p>
    <w:p w14:paraId="3C981740"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rPr>
        <w:t>3</w:t>
      </w:r>
      <w:r>
        <w:rPr>
          <w:rFonts w:hAnsi="宋体" w:cs="宋体" w:hint="eastAsia"/>
          <w:b/>
          <w:bCs/>
          <w:u w:val="single"/>
          <w:lang w:val="zh-CN"/>
        </w:rPr>
        <w:t>）投标人未按招标文件的要求递交投标保证金的（详见投标人须知第</w:t>
      </w:r>
      <w:r>
        <w:rPr>
          <w:rFonts w:hAnsi="宋体" w:cs="宋体" w:hint="eastAsia"/>
          <w:b/>
          <w:bCs/>
          <w:u w:val="single"/>
        </w:rPr>
        <w:t>4.5.2</w:t>
      </w:r>
      <w:r>
        <w:rPr>
          <w:rFonts w:hAnsi="宋体" w:cs="宋体" w:hint="eastAsia"/>
          <w:b/>
          <w:bCs/>
          <w:u w:val="single"/>
          <w:lang w:val="zh-CN"/>
        </w:rPr>
        <w:t>）；</w:t>
      </w:r>
    </w:p>
    <w:p w14:paraId="31C0BEE7"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rPr>
        <w:t>4</w:t>
      </w:r>
      <w:r>
        <w:rPr>
          <w:rFonts w:hAnsi="宋体" w:cs="宋体" w:hint="eastAsia"/>
          <w:b/>
          <w:bCs/>
          <w:u w:val="single"/>
          <w:lang w:val="zh-CN"/>
        </w:rPr>
        <w:t>）投标文件不符合招标文件实质性要求（第三章“用户需求书”中具体条款用“▲”标注）的；</w:t>
      </w:r>
    </w:p>
    <w:p w14:paraId="4A6876CA"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lang w:val="zh-CN"/>
        </w:rPr>
        <w:t>5</w:t>
      </w:r>
      <w:r>
        <w:rPr>
          <w:rFonts w:hAnsi="宋体" w:cs="宋体" w:hint="eastAsia"/>
          <w:b/>
          <w:bCs/>
          <w:u w:val="single"/>
          <w:lang w:val="zh-CN"/>
        </w:rPr>
        <w:t>）同一投标人提交两个以上不同的投标文件或者投标报价，且投标文件中未声明哪一个有效的（招标文件要求提交备选投标的除外）；</w:t>
      </w:r>
    </w:p>
    <w:p w14:paraId="24A1F92D"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lang w:val="zh-CN"/>
        </w:rPr>
        <w:t>6</w:t>
      </w:r>
      <w:r>
        <w:rPr>
          <w:rFonts w:hAnsi="宋体" w:cs="宋体" w:hint="eastAsia"/>
          <w:b/>
          <w:bCs/>
          <w:u w:val="single"/>
          <w:lang w:val="zh-CN"/>
        </w:rPr>
        <w:t>）投标报价超出招标文件规定的限价的；</w:t>
      </w:r>
    </w:p>
    <w:p w14:paraId="74E10C5C"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lang w:val="zh-CN"/>
        </w:rPr>
        <w:t>7</w:t>
      </w:r>
      <w:r>
        <w:rPr>
          <w:rFonts w:hAnsi="宋体" w:cs="宋体" w:hint="eastAsia"/>
          <w:b/>
          <w:bCs/>
          <w:u w:val="single"/>
          <w:lang w:val="zh-CN"/>
        </w:rPr>
        <w:t>）投标文件未按规定的格式（招标文件第五章“投标文件格式”）编制或内容不全或关键字迹模糊、无法辨认的；</w:t>
      </w:r>
    </w:p>
    <w:p w14:paraId="78A41D87"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rPr>
        <w:t>（</w:t>
      </w:r>
      <w:r>
        <w:rPr>
          <w:rFonts w:hAnsi="宋体" w:cs="宋体" w:hint="eastAsia"/>
          <w:b/>
          <w:bCs/>
          <w:u w:val="single"/>
        </w:rPr>
        <w:t>8</w:t>
      </w:r>
      <w:r>
        <w:rPr>
          <w:rFonts w:hAnsi="宋体" w:cs="宋体" w:hint="eastAsia"/>
          <w:b/>
          <w:bCs/>
          <w:u w:val="single"/>
        </w:rPr>
        <w:t>）投标文件中承诺的投标有效期少于招标文件中载明的投标有效期的；</w:t>
      </w:r>
    </w:p>
    <w:p w14:paraId="4B0DCAD7"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rPr>
        <w:t>9</w:t>
      </w:r>
      <w:r>
        <w:rPr>
          <w:rFonts w:hAnsi="宋体" w:cs="宋体" w:hint="eastAsia"/>
          <w:b/>
          <w:bCs/>
          <w:u w:val="single"/>
          <w:lang w:val="zh-CN"/>
        </w:rPr>
        <w:t>）投标人根据招标文件规定及投标内容对招标人所作的任何合法承诺或响应存在与实际不符的；</w:t>
      </w:r>
    </w:p>
    <w:p w14:paraId="6B2B6B40"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lang w:val="zh-CN"/>
        </w:rPr>
        <w:t>10</w:t>
      </w:r>
      <w:r>
        <w:rPr>
          <w:rFonts w:hAnsi="宋体" w:cs="宋体" w:hint="eastAsia"/>
          <w:b/>
          <w:bCs/>
          <w:u w:val="single"/>
          <w:lang w:val="zh-CN"/>
        </w:rPr>
        <w:t>）投标人拒不按照要求对投标文件进行澄清、说明、补正的，或评标委员会根据招标文</w:t>
      </w:r>
      <w:r>
        <w:rPr>
          <w:rFonts w:hAnsi="宋体" w:cs="宋体" w:hint="eastAsia"/>
          <w:b/>
          <w:bCs/>
          <w:u w:val="single"/>
          <w:lang w:val="zh-CN"/>
        </w:rPr>
        <w:t>件规定对投标文件的计算错误进行修正后，投标人不接受修正后的投标报价的；</w:t>
      </w:r>
    </w:p>
    <w:p w14:paraId="7BBE6B96"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rPr>
        <w:t>11</w:t>
      </w:r>
      <w:r>
        <w:rPr>
          <w:rFonts w:hAnsi="宋体" w:cs="宋体" w:hint="eastAsia"/>
          <w:b/>
          <w:bCs/>
          <w:u w:val="single"/>
          <w:lang w:val="zh-CN"/>
        </w:rPr>
        <w:t>）</w:t>
      </w:r>
      <w:r>
        <w:rPr>
          <w:rFonts w:hAnsi="宋体" w:cs="宋体"/>
          <w:b/>
          <w:spacing w:val="9"/>
          <w:u w:val="single"/>
        </w:rPr>
        <w:t>投标文件附有招标人不能接受条款的</w:t>
      </w:r>
      <w:r>
        <w:rPr>
          <w:rFonts w:hAnsi="宋体" w:cs="宋体"/>
          <w:b/>
          <w:spacing w:val="11"/>
          <w:u w:val="single"/>
        </w:rPr>
        <w:t>；</w:t>
      </w:r>
    </w:p>
    <w:p w14:paraId="533244B7" w14:textId="77777777" w:rsidR="0034709D" w:rsidRDefault="00E313A9">
      <w:pPr>
        <w:spacing w:line="360" w:lineRule="auto"/>
        <w:ind w:firstLineChars="200" w:firstLine="422"/>
        <w:rPr>
          <w:rFonts w:hAnsi="宋体" w:cs="宋体"/>
          <w:b/>
          <w:bCs/>
          <w:u w:val="single"/>
          <w:lang w:val="zh-CN"/>
        </w:rPr>
      </w:pPr>
      <w:r>
        <w:rPr>
          <w:rFonts w:hAnsi="宋体" w:cs="宋体" w:hint="eastAsia"/>
          <w:b/>
          <w:bCs/>
          <w:u w:val="single"/>
          <w:lang w:val="zh-CN"/>
        </w:rPr>
        <w:t>（</w:t>
      </w:r>
      <w:r>
        <w:rPr>
          <w:rFonts w:hAnsi="宋体" w:cs="宋体" w:hint="eastAsia"/>
          <w:b/>
          <w:bCs/>
          <w:u w:val="single"/>
        </w:rPr>
        <w:t>12</w:t>
      </w:r>
      <w:r>
        <w:rPr>
          <w:rFonts w:hAnsi="宋体" w:cs="宋体" w:hint="eastAsia"/>
          <w:b/>
          <w:bCs/>
          <w:u w:val="single"/>
          <w:lang w:val="zh-CN"/>
        </w:rPr>
        <w:t>）存在法律、法规规定的其他否决投标情形的。</w:t>
      </w:r>
    </w:p>
    <w:p w14:paraId="4A82F79F" w14:textId="77777777" w:rsidR="0034709D" w:rsidRDefault="00E313A9">
      <w:pPr>
        <w:spacing w:line="440" w:lineRule="exact"/>
        <w:ind w:firstLine="419"/>
        <w:contextualSpacing/>
        <w:outlineLvl w:val="6"/>
        <w:rPr>
          <w:rFonts w:hAnsi="宋体" w:cs="宋体"/>
        </w:rPr>
      </w:pPr>
      <w:r>
        <w:rPr>
          <w:rFonts w:hAnsi="宋体" w:cs="宋体"/>
          <w:spacing w:val="1"/>
        </w:rPr>
        <w:t xml:space="preserve">4.2 </w:t>
      </w:r>
      <w:r>
        <w:rPr>
          <w:rFonts w:hAnsi="宋体" w:cs="宋体"/>
          <w:spacing w:val="2"/>
        </w:rPr>
        <w:t>有效标认</w:t>
      </w:r>
      <w:r>
        <w:rPr>
          <w:rFonts w:hAnsi="宋体" w:cs="宋体"/>
          <w:spacing w:val="1"/>
        </w:rPr>
        <w:t>定</w:t>
      </w:r>
    </w:p>
    <w:p w14:paraId="1D62721E" w14:textId="77777777" w:rsidR="0034709D" w:rsidRDefault="00E313A9">
      <w:pPr>
        <w:spacing w:line="440" w:lineRule="exact"/>
        <w:ind w:left="4" w:right="90" w:firstLine="415"/>
        <w:contextualSpacing/>
        <w:rPr>
          <w:rFonts w:hAnsi="宋体" w:cs="宋体"/>
          <w:b/>
          <w:spacing w:val="11"/>
        </w:rPr>
      </w:pPr>
      <w:r>
        <w:rPr>
          <w:rFonts w:hAnsi="宋体" w:cs="宋体"/>
          <w:b/>
          <w:spacing w:val="8"/>
        </w:rPr>
        <w:t>通过资格审查和符合性审查的有效投标人不足</w:t>
      </w:r>
      <w:r>
        <w:rPr>
          <w:rFonts w:hAnsi="宋体" w:cs="宋体"/>
          <w:b/>
          <w:spacing w:val="5"/>
        </w:rPr>
        <w:t>3</w:t>
      </w:r>
      <w:r>
        <w:rPr>
          <w:rFonts w:hAnsi="宋体" w:cs="宋体"/>
          <w:b/>
          <w:spacing w:val="8"/>
        </w:rPr>
        <w:t>家的</w:t>
      </w:r>
      <w:r>
        <w:rPr>
          <w:rFonts w:hAnsi="宋体" w:cs="宋体"/>
          <w:b/>
          <w:spacing w:val="10"/>
        </w:rPr>
        <w:t>，</w:t>
      </w:r>
      <w:r>
        <w:rPr>
          <w:rFonts w:hAnsi="宋体" w:cs="宋体"/>
          <w:b/>
          <w:spacing w:val="9"/>
        </w:rPr>
        <w:t>否决所有投标</w:t>
      </w:r>
      <w:r>
        <w:rPr>
          <w:rFonts w:hAnsi="宋体" w:cs="宋体"/>
          <w:b/>
          <w:spacing w:val="11"/>
        </w:rPr>
        <w:t>。</w:t>
      </w:r>
    </w:p>
    <w:p w14:paraId="64C0BD31" w14:textId="77777777" w:rsidR="0034709D" w:rsidRDefault="0034709D">
      <w:pPr>
        <w:spacing w:line="360" w:lineRule="auto"/>
        <w:jc w:val="center"/>
        <w:rPr>
          <w:rFonts w:ascii="黑体" w:eastAsia="黑体" w:hAnsi="黑体" w:cs="黑体"/>
          <w:b/>
          <w:bCs/>
          <w:sz w:val="24"/>
          <w:szCs w:val="24"/>
        </w:rPr>
      </w:pPr>
      <w:bookmarkStart w:id="276" w:name="_Toc101294415"/>
      <w:bookmarkStart w:id="277" w:name="_Toc101294485"/>
    </w:p>
    <w:p w14:paraId="5126E7E7" w14:textId="77777777" w:rsidR="0034709D" w:rsidRDefault="00E313A9">
      <w:pPr>
        <w:spacing w:line="360" w:lineRule="auto"/>
        <w:jc w:val="center"/>
        <w:rPr>
          <w:rFonts w:ascii="黑体" w:eastAsia="黑体" w:hAnsi="黑体" w:cs="黑体"/>
          <w:b/>
          <w:bCs/>
          <w:sz w:val="24"/>
          <w:szCs w:val="24"/>
        </w:rPr>
      </w:pPr>
      <w:r>
        <w:rPr>
          <w:rFonts w:ascii="黑体" w:eastAsia="黑体" w:hAnsi="黑体" w:cs="黑体" w:hint="eastAsia"/>
          <w:b/>
          <w:bCs/>
          <w:sz w:val="24"/>
          <w:szCs w:val="24"/>
        </w:rPr>
        <w:t>5</w:t>
      </w:r>
      <w:r>
        <w:rPr>
          <w:rFonts w:ascii="黑体" w:eastAsia="黑体" w:hAnsi="黑体" w:cs="黑体" w:hint="eastAsia"/>
          <w:b/>
          <w:bCs/>
          <w:sz w:val="24"/>
          <w:szCs w:val="24"/>
        </w:rPr>
        <w:t>、详细评审</w:t>
      </w:r>
    </w:p>
    <w:p w14:paraId="5C9B605C" w14:textId="77777777" w:rsidR="0034709D" w:rsidRDefault="00E313A9">
      <w:pPr>
        <w:spacing w:line="360" w:lineRule="auto"/>
        <w:ind w:firstLineChars="200" w:firstLine="464"/>
        <w:rPr>
          <w:rFonts w:hAnsi="宋体" w:cs="宋体"/>
          <w:spacing w:val="11"/>
        </w:rPr>
      </w:pPr>
      <w:r>
        <w:rPr>
          <w:rFonts w:hAnsi="宋体" w:cs="宋体"/>
          <w:spacing w:val="11"/>
        </w:rPr>
        <w:t>5.1</w:t>
      </w:r>
      <w:r>
        <w:rPr>
          <w:rFonts w:hAnsi="宋体" w:cs="宋体" w:hint="eastAsia"/>
          <w:spacing w:val="11"/>
        </w:rPr>
        <w:t>评标委员会对通过初步评审的有效标的投标文件进行详细评审。投标人存在以下情形之一，详细审查不予通过，否决其投标，不再进行后续评审：</w:t>
      </w:r>
    </w:p>
    <w:p w14:paraId="4FCC8249" w14:textId="77777777" w:rsidR="0034709D" w:rsidRDefault="00E313A9">
      <w:pPr>
        <w:spacing w:line="360" w:lineRule="auto"/>
        <w:ind w:firstLineChars="200" w:firstLine="466"/>
        <w:rPr>
          <w:rFonts w:hAnsi="宋体" w:cs="宋体"/>
          <w:b/>
          <w:bCs/>
          <w:spacing w:val="11"/>
          <w:u w:val="single"/>
        </w:rPr>
      </w:pPr>
      <w:r>
        <w:rPr>
          <w:rFonts w:hAnsi="宋体" w:cs="宋体" w:hint="eastAsia"/>
          <w:b/>
          <w:bCs/>
          <w:spacing w:val="11"/>
          <w:u w:val="single"/>
        </w:rPr>
        <w:t>（</w:t>
      </w:r>
      <w:r>
        <w:rPr>
          <w:rFonts w:hAnsi="宋体" w:cs="宋体" w:hint="eastAsia"/>
          <w:b/>
          <w:bCs/>
          <w:spacing w:val="11"/>
          <w:u w:val="single"/>
        </w:rPr>
        <w:t>1</w:t>
      </w:r>
      <w:r>
        <w:rPr>
          <w:rFonts w:hAnsi="宋体" w:cs="宋体" w:hint="eastAsia"/>
          <w:b/>
          <w:bCs/>
          <w:spacing w:val="11"/>
          <w:u w:val="single"/>
        </w:rPr>
        <w:t>）关键技术方案不可行的；</w:t>
      </w:r>
    </w:p>
    <w:p w14:paraId="73AF14B1" w14:textId="77777777" w:rsidR="0034709D" w:rsidRDefault="00E313A9">
      <w:pPr>
        <w:spacing w:line="360" w:lineRule="auto"/>
        <w:ind w:firstLineChars="200" w:firstLine="466"/>
        <w:rPr>
          <w:rFonts w:hAnsi="宋体" w:cs="宋体"/>
          <w:b/>
          <w:bCs/>
          <w:spacing w:val="11"/>
          <w:u w:val="single"/>
        </w:rPr>
      </w:pPr>
      <w:r>
        <w:rPr>
          <w:rFonts w:hAnsi="宋体" w:cs="宋体" w:hint="eastAsia"/>
          <w:b/>
          <w:bCs/>
          <w:spacing w:val="11"/>
          <w:u w:val="single"/>
        </w:rPr>
        <w:t>（</w:t>
      </w:r>
      <w:r>
        <w:rPr>
          <w:rFonts w:hAnsi="宋体" w:cs="宋体" w:hint="eastAsia"/>
          <w:b/>
          <w:bCs/>
          <w:spacing w:val="11"/>
          <w:u w:val="single"/>
        </w:rPr>
        <w:t>2</w:t>
      </w:r>
      <w:r>
        <w:rPr>
          <w:rFonts w:hAnsi="宋体" w:cs="宋体" w:hint="eastAsia"/>
          <w:b/>
          <w:bCs/>
          <w:spacing w:val="11"/>
          <w:u w:val="single"/>
        </w:rPr>
        <w:t>）投标文件中存在明显不符合技术规范、技术标准的内容的；</w:t>
      </w:r>
    </w:p>
    <w:p w14:paraId="1EB9B2E7" w14:textId="77777777" w:rsidR="0034709D" w:rsidRDefault="00E313A9">
      <w:pPr>
        <w:spacing w:line="360" w:lineRule="auto"/>
        <w:ind w:firstLineChars="200" w:firstLine="466"/>
        <w:rPr>
          <w:rFonts w:hAnsi="宋体" w:cs="宋体"/>
          <w:b/>
          <w:bCs/>
          <w:spacing w:val="11"/>
          <w:u w:val="single"/>
        </w:rPr>
      </w:pPr>
      <w:r>
        <w:rPr>
          <w:rFonts w:hAnsi="宋体" w:cs="宋体" w:hint="eastAsia"/>
          <w:b/>
          <w:bCs/>
          <w:spacing w:val="11"/>
          <w:u w:val="single"/>
        </w:rPr>
        <w:t>（</w:t>
      </w:r>
      <w:r>
        <w:rPr>
          <w:rFonts w:hAnsi="宋体" w:cs="宋体" w:hint="eastAsia"/>
          <w:b/>
          <w:bCs/>
          <w:spacing w:val="11"/>
          <w:u w:val="single"/>
        </w:rPr>
        <w:t>3</w:t>
      </w:r>
      <w:r>
        <w:rPr>
          <w:rFonts w:hAnsi="宋体" w:cs="宋体" w:hint="eastAsia"/>
          <w:b/>
          <w:bCs/>
          <w:spacing w:val="11"/>
          <w:u w:val="single"/>
        </w:rPr>
        <w:t>）项目交付期不满足招标文件要求的；</w:t>
      </w:r>
    </w:p>
    <w:p w14:paraId="55111146" w14:textId="77777777" w:rsidR="0034709D" w:rsidRDefault="00E313A9">
      <w:pPr>
        <w:spacing w:line="360" w:lineRule="auto"/>
        <w:ind w:firstLineChars="200" w:firstLine="466"/>
        <w:rPr>
          <w:rFonts w:hAnsi="宋体" w:cs="宋体"/>
          <w:b/>
          <w:bCs/>
          <w:spacing w:val="11"/>
          <w:u w:val="single"/>
        </w:rPr>
      </w:pPr>
      <w:r>
        <w:rPr>
          <w:rFonts w:hAnsi="宋体" w:cs="宋体" w:hint="eastAsia"/>
          <w:b/>
          <w:bCs/>
          <w:spacing w:val="11"/>
          <w:u w:val="single"/>
        </w:rPr>
        <w:t>（</w:t>
      </w:r>
      <w:r>
        <w:rPr>
          <w:rFonts w:hAnsi="宋体" w:cs="宋体" w:hint="eastAsia"/>
          <w:b/>
          <w:bCs/>
          <w:spacing w:val="11"/>
          <w:u w:val="single"/>
        </w:rPr>
        <w:t>4</w:t>
      </w:r>
      <w:r>
        <w:rPr>
          <w:rFonts w:hAnsi="宋体" w:cs="宋体" w:hint="eastAsia"/>
          <w:b/>
          <w:bCs/>
          <w:spacing w:val="11"/>
          <w:u w:val="single"/>
        </w:rPr>
        <w:t>）采用的验收标准或主要技术指标不符合国家强制性标准或招标文件要求的；</w:t>
      </w:r>
    </w:p>
    <w:p w14:paraId="0AD07D9B" w14:textId="77777777" w:rsidR="0034709D" w:rsidRDefault="00E313A9">
      <w:pPr>
        <w:spacing w:line="360" w:lineRule="auto"/>
        <w:ind w:firstLineChars="200" w:firstLine="466"/>
        <w:rPr>
          <w:rFonts w:hAnsi="宋体" w:cs="宋体"/>
          <w:b/>
          <w:bCs/>
          <w:spacing w:val="11"/>
          <w:u w:val="single"/>
        </w:rPr>
      </w:pPr>
      <w:r>
        <w:rPr>
          <w:rFonts w:hAnsi="宋体" w:cs="宋体" w:hint="eastAsia"/>
          <w:b/>
          <w:bCs/>
          <w:spacing w:val="11"/>
          <w:u w:val="single"/>
        </w:rPr>
        <w:t>（</w:t>
      </w:r>
      <w:r>
        <w:rPr>
          <w:rFonts w:hAnsi="宋体" w:cs="宋体" w:hint="eastAsia"/>
          <w:b/>
          <w:bCs/>
          <w:spacing w:val="11"/>
          <w:u w:val="single"/>
        </w:rPr>
        <w:t>5</w:t>
      </w:r>
      <w:r>
        <w:rPr>
          <w:rFonts w:hAnsi="宋体" w:cs="宋体" w:hint="eastAsia"/>
          <w:b/>
          <w:bCs/>
          <w:spacing w:val="11"/>
          <w:u w:val="single"/>
        </w:rPr>
        <w:t>）投标人因自身原因导致报价存在漏项或重大失误、投标报价低于成本（投标人不能合理说明或者不能提供相关证明材料）的；</w:t>
      </w:r>
    </w:p>
    <w:p w14:paraId="7B6F483F" w14:textId="77777777" w:rsidR="0034709D" w:rsidRDefault="00E313A9">
      <w:pPr>
        <w:spacing w:line="360" w:lineRule="auto"/>
        <w:ind w:firstLineChars="200" w:firstLine="466"/>
        <w:rPr>
          <w:rFonts w:hAnsi="宋体" w:cs="宋体"/>
          <w:b/>
          <w:bCs/>
          <w:spacing w:val="11"/>
          <w:u w:val="single"/>
        </w:rPr>
      </w:pPr>
      <w:r>
        <w:rPr>
          <w:rFonts w:hAnsi="宋体" w:cs="宋体" w:hint="eastAsia"/>
          <w:b/>
          <w:bCs/>
          <w:spacing w:val="11"/>
          <w:u w:val="single"/>
        </w:rPr>
        <w:t>（</w:t>
      </w:r>
      <w:r>
        <w:rPr>
          <w:rFonts w:hAnsi="宋体" w:cs="宋体" w:hint="eastAsia"/>
          <w:b/>
          <w:bCs/>
          <w:spacing w:val="11"/>
          <w:u w:val="single"/>
        </w:rPr>
        <w:t>6</w:t>
      </w:r>
      <w:r>
        <w:rPr>
          <w:rFonts w:hAnsi="宋体" w:cs="宋体" w:hint="eastAsia"/>
          <w:b/>
          <w:bCs/>
          <w:spacing w:val="11"/>
          <w:u w:val="single"/>
        </w:rPr>
        <w:t>）存在法律、法规规定的其他否决投标情形的。</w:t>
      </w:r>
    </w:p>
    <w:p w14:paraId="773387C7" w14:textId="77777777" w:rsidR="0034709D" w:rsidRDefault="0034709D">
      <w:pPr>
        <w:rPr>
          <w:rFonts w:ascii="黑体" w:eastAsia="黑体" w:hAnsi="黑体" w:cs="黑体"/>
          <w:sz w:val="24"/>
          <w:szCs w:val="24"/>
        </w:rPr>
      </w:pPr>
    </w:p>
    <w:p w14:paraId="0EECD6E8" w14:textId="77777777" w:rsidR="0034709D" w:rsidRDefault="00E313A9">
      <w:pPr>
        <w:pStyle w:val="21"/>
        <w:spacing w:before="140" w:after="140" w:line="360" w:lineRule="auto"/>
        <w:jc w:val="center"/>
        <w:rPr>
          <w:rFonts w:ascii="黑体" w:hAnsi="黑体" w:cs="黑体"/>
          <w:sz w:val="24"/>
          <w:szCs w:val="24"/>
        </w:rPr>
      </w:pPr>
      <w:r>
        <w:rPr>
          <w:rFonts w:ascii="黑体" w:hAnsi="黑体" w:cs="黑体" w:hint="eastAsia"/>
          <w:sz w:val="24"/>
          <w:szCs w:val="24"/>
        </w:rPr>
        <w:t>6</w:t>
      </w:r>
      <w:r>
        <w:rPr>
          <w:rFonts w:ascii="黑体" w:hAnsi="黑体" w:cs="黑体" w:hint="eastAsia"/>
          <w:sz w:val="24"/>
          <w:szCs w:val="24"/>
        </w:rPr>
        <w:t>、投标文件澄清、报价修正</w:t>
      </w:r>
      <w:bookmarkEnd w:id="276"/>
      <w:bookmarkEnd w:id="277"/>
    </w:p>
    <w:p w14:paraId="2EFD2E44" w14:textId="77777777" w:rsidR="0034709D" w:rsidRDefault="00E313A9">
      <w:pPr>
        <w:spacing w:line="440" w:lineRule="exact"/>
        <w:ind w:firstLine="542"/>
        <w:contextualSpacing/>
        <w:rPr>
          <w:rFonts w:hAnsi="宋体" w:cs="宋体"/>
        </w:rPr>
      </w:pPr>
      <w:r>
        <w:rPr>
          <w:rFonts w:hAnsi="宋体" w:cs="宋体"/>
          <w:spacing w:val="6"/>
        </w:rPr>
        <w:t xml:space="preserve">6.1 </w:t>
      </w:r>
      <w:r>
        <w:rPr>
          <w:rFonts w:hAnsi="宋体" w:cs="宋体"/>
          <w:spacing w:val="11"/>
        </w:rPr>
        <w:t>在评标过程中，评标委员会可以书面形式要求投标人对所提交的投标</w:t>
      </w:r>
      <w:r>
        <w:rPr>
          <w:rFonts w:hAnsi="宋体" w:cs="宋体"/>
          <w:spacing w:val="10"/>
        </w:rPr>
        <w:t>文件中不明确的内容</w:t>
      </w:r>
      <w:bookmarkStart w:id="278" w:name="_bookmark39"/>
      <w:bookmarkEnd w:id="278"/>
      <w:r>
        <w:rPr>
          <w:rFonts w:hAnsi="宋体" w:cs="宋体"/>
          <w:spacing w:val="10"/>
        </w:rPr>
        <w:t>进行书面澄清、说明或者补正。投标人代表应保证联络方</w:t>
      </w:r>
      <w:r>
        <w:rPr>
          <w:rFonts w:hAnsi="宋体" w:cs="宋体"/>
          <w:spacing w:val="9"/>
        </w:rPr>
        <w:t>式畅通</w:t>
      </w:r>
      <w:r>
        <w:rPr>
          <w:rFonts w:hAnsi="宋体" w:cs="宋体"/>
          <w:spacing w:val="10"/>
        </w:rPr>
        <w:t>，</w:t>
      </w:r>
      <w:r>
        <w:rPr>
          <w:rFonts w:hAnsi="宋体" w:cs="宋体"/>
          <w:spacing w:val="9"/>
        </w:rPr>
        <w:t>并应在接到电话通知后</w:t>
      </w:r>
      <w:r>
        <w:rPr>
          <w:rFonts w:ascii="Times New Roman" w:eastAsia="Times New Roman" w:hAnsi="Times New Roman"/>
          <w:spacing w:val="4"/>
        </w:rPr>
        <w:t>30</w:t>
      </w:r>
      <w:r>
        <w:rPr>
          <w:rFonts w:hAnsi="宋体" w:cs="宋体"/>
          <w:spacing w:val="9"/>
        </w:rPr>
        <w:t>分钟内</w:t>
      </w:r>
      <w:r>
        <w:rPr>
          <w:rFonts w:hAnsi="宋体" w:cs="宋体"/>
          <w:spacing w:val="11"/>
        </w:rPr>
        <w:t>到达指定地点进行书面澄清、说明或者补正，如</w:t>
      </w:r>
      <w:r>
        <w:rPr>
          <w:rFonts w:hAnsi="宋体" w:cs="宋体"/>
          <w:spacing w:val="10"/>
        </w:rPr>
        <w:t>无法联络到投标人代表或投标人代表在接到电话通</w:t>
      </w:r>
      <w:r>
        <w:rPr>
          <w:rFonts w:hAnsi="宋体" w:cs="宋体"/>
          <w:spacing w:val="7"/>
        </w:rPr>
        <w:t>知后</w:t>
      </w:r>
      <w:r>
        <w:rPr>
          <w:rFonts w:ascii="Times New Roman" w:eastAsia="Times New Roman" w:hAnsi="Times New Roman"/>
          <w:spacing w:val="4"/>
        </w:rPr>
        <w:t>30</w:t>
      </w:r>
      <w:r>
        <w:rPr>
          <w:rFonts w:hAnsi="宋体" w:cs="宋体"/>
          <w:spacing w:val="7"/>
        </w:rPr>
        <w:t>分钟内未能到达指定</w:t>
      </w:r>
      <w:r>
        <w:rPr>
          <w:rFonts w:hAnsi="宋体" w:cs="宋体"/>
          <w:spacing w:val="6"/>
        </w:rPr>
        <w:t>地点进行书面澄清</w:t>
      </w:r>
      <w:r>
        <w:rPr>
          <w:rFonts w:hAnsi="宋体" w:cs="宋体"/>
          <w:spacing w:val="7"/>
        </w:rPr>
        <w:t>、</w:t>
      </w:r>
      <w:r>
        <w:rPr>
          <w:rFonts w:hAnsi="宋体" w:cs="宋体"/>
          <w:spacing w:val="6"/>
        </w:rPr>
        <w:t>说明或者补正</w:t>
      </w:r>
      <w:r>
        <w:rPr>
          <w:rFonts w:hAnsi="宋体" w:cs="宋体"/>
          <w:spacing w:val="7"/>
        </w:rPr>
        <w:t>，</w:t>
      </w:r>
      <w:r>
        <w:rPr>
          <w:rFonts w:hAnsi="宋体" w:cs="宋体"/>
          <w:spacing w:val="6"/>
        </w:rPr>
        <w:t>评标委员会将视作投标人放弃澄清</w:t>
      </w:r>
      <w:r>
        <w:rPr>
          <w:rFonts w:hAnsi="宋体" w:cs="宋体"/>
          <w:spacing w:val="7"/>
        </w:rPr>
        <w:t>、说明或者补正</w:t>
      </w:r>
      <w:r>
        <w:rPr>
          <w:rFonts w:hAnsi="宋体" w:cs="宋体"/>
          <w:spacing w:val="8"/>
        </w:rPr>
        <w:t>。</w:t>
      </w:r>
    </w:p>
    <w:p w14:paraId="41E4B215" w14:textId="77777777" w:rsidR="0034709D" w:rsidRDefault="00E313A9">
      <w:pPr>
        <w:spacing w:line="440" w:lineRule="exact"/>
        <w:ind w:left="11" w:right="68" w:firstLine="411"/>
        <w:contextualSpacing/>
        <w:rPr>
          <w:rFonts w:hAnsi="宋体" w:cs="宋体"/>
        </w:rPr>
      </w:pPr>
      <w:r>
        <w:rPr>
          <w:rFonts w:hAnsi="宋体" w:cs="宋体"/>
          <w:spacing w:val="6"/>
        </w:rPr>
        <w:t xml:space="preserve">6.2 </w:t>
      </w:r>
      <w:r>
        <w:rPr>
          <w:rFonts w:hAnsi="宋体" w:cs="宋体"/>
          <w:spacing w:val="11"/>
        </w:rPr>
        <w:t>有关澄清、说明与补正，投标人应以书面形式进行，对投标报价和实</w:t>
      </w:r>
      <w:r>
        <w:rPr>
          <w:rFonts w:hAnsi="宋体" w:cs="宋体"/>
          <w:spacing w:val="10"/>
        </w:rPr>
        <w:t>质性的内容不得更改</w:t>
      </w:r>
      <w:r>
        <w:rPr>
          <w:rFonts w:hAnsi="宋体" w:cs="宋体"/>
          <w:spacing w:val="9"/>
        </w:rPr>
        <w:t>（报价修正除外</w:t>
      </w:r>
      <w:r>
        <w:rPr>
          <w:rFonts w:hAnsi="宋体" w:cs="宋体"/>
          <w:spacing w:val="11"/>
        </w:rPr>
        <w:t>）。</w:t>
      </w:r>
      <w:r>
        <w:rPr>
          <w:rFonts w:hAnsi="宋体" w:cs="宋体"/>
          <w:spacing w:val="9"/>
        </w:rPr>
        <w:t>投标人的书面澄清</w:t>
      </w:r>
      <w:r>
        <w:rPr>
          <w:rFonts w:hAnsi="宋体" w:cs="宋体"/>
          <w:spacing w:val="11"/>
        </w:rPr>
        <w:t>、</w:t>
      </w:r>
      <w:r>
        <w:rPr>
          <w:rFonts w:hAnsi="宋体" w:cs="宋体"/>
          <w:spacing w:val="9"/>
        </w:rPr>
        <w:t>说明和补正属于投标文件的组成部分</w:t>
      </w:r>
      <w:r>
        <w:rPr>
          <w:rFonts w:hAnsi="宋体" w:cs="宋体"/>
          <w:spacing w:val="10"/>
        </w:rPr>
        <w:t>。</w:t>
      </w:r>
    </w:p>
    <w:p w14:paraId="7D909F20" w14:textId="77777777" w:rsidR="0034709D" w:rsidRDefault="00E313A9">
      <w:pPr>
        <w:spacing w:line="440" w:lineRule="exact"/>
        <w:ind w:left="21" w:right="77" w:firstLine="402"/>
        <w:contextualSpacing/>
        <w:rPr>
          <w:rFonts w:hAnsi="宋体" w:cs="宋体"/>
        </w:rPr>
      </w:pPr>
      <w:r>
        <w:rPr>
          <w:rFonts w:hAnsi="宋体" w:cs="宋体"/>
          <w:spacing w:val="7"/>
        </w:rPr>
        <w:t xml:space="preserve">6.3 </w:t>
      </w:r>
      <w:r>
        <w:rPr>
          <w:rFonts w:hAnsi="宋体" w:cs="宋体"/>
          <w:spacing w:val="11"/>
        </w:rPr>
        <w:t>评标委员会对投标人提交</w:t>
      </w:r>
      <w:r>
        <w:rPr>
          <w:rFonts w:hAnsi="宋体" w:cs="宋体"/>
          <w:spacing w:val="10"/>
        </w:rPr>
        <w:t>的澄清</w:t>
      </w:r>
      <w:r>
        <w:rPr>
          <w:rFonts w:hAnsi="宋体" w:cs="宋体"/>
          <w:spacing w:val="12"/>
        </w:rPr>
        <w:t>、</w:t>
      </w:r>
      <w:r>
        <w:rPr>
          <w:rFonts w:hAnsi="宋体" w:cs="宋体"/>
          <w:spacing w:val="10"/>
        </w:rPr>
        <w:t>说明或补正有疑问的</w:t>
      </w:r>
      <w:r>
        <w:rPr>
          <w:rFonts w:hAnsi="宋体" w:cs="宋体"/>
          <w:spacing w:val="12"/>
        </w:rPr>
        <w:t>，</w:t>
      </w:r>
      <w:r>
        <w:rPr>
          <w:rFonts w:hAnsi="宋体" w:cs="宋体"/>
          <w:spacing w:val="10"/>
        </w:rPr>
        <w:t>可以要求投标人进一步澄清</w:t>
      </w:r>
      <w:r>
        <w:rPr>
          <w:rFonts w:hAnsi="宋体" w:cs="宋体"/>
          <w:spacing w:val="12"/>
        </w:rPr>
        <w:t>、</w:t>
      </w:r>
      <w:r>
        <w:rPr>
          <w:rFonts w:hAnsi="宋体" w:cs="宋体"/>
          <w:spacing w:val="10"/>
        </w:rPr>
        <w:t>说</w:t>
      </w:r>
      <w:r>
        <w:rPr>
          <w:rFonts w:hAnsi="宋体" w:cs="宋体"/>
          <w:spacing w:val="8"/>
        </w:rPr>
        <w:t>明或补正</w:t>
      </w:r>
      <w:r>
        <w:rPr>
          <w:rFonts w:hAnsi="宋体" w:cs="宋体"/>
          <w:spacing w:val="9"/>
        </w:rPr>
        <w:t>，</w:t>
      </w:r>
      <w:r>
        <w:rPr>
          <w:rFonts w:hAnsi="宋体" w:cs="宋体"/>
          <w:spacing w:val="8"/>
        </w:rPr>
        <w:t>直至满足评标委员</w:t>
      </w:r>
      <w:r>
        <w:rPr>
          <w:rFonts w:hAnsi="宋体" w:cs="宋体"/>
          <w:spacing w:val="7"/>
        </w:rPr>
        <w:t>会的要求</w:t>
      </w:r>
      <w:r>
        <w:rPr>
          <w:rFonts w:hAnsi="宋体" w:cs="宋体"/>
          <w:spacing w:val="9"/>
        </w:rPr>
        <w:t>。</w:t>
      </w:r>
    </w:p>
    <w:p w14:paraId="3035841D" w14:textId="77777777" w:rsidR="0034709D" w:rsidRDefault="00E313A9">
      <w:pPr>
        <w:spacing w:line="440" w:lineRule="exact"/>
        <w:ind w:firstLine="423"/>
        <w:contextualSpacing/>
        <w:rPr>
          <w:rFonts w:hAnsi="宋体" w:cs="宋体"/>
        </w:rPr>
      </w:pPr>
      <w:r>
        <w:rPr>
          <w:rFonts w:hAnsi="宋体" w:cs="宋体"/>
          <w:spacing w:val="5"/>
        </w:rPr>
        <w:t>6.</w:t>
      </w:r>
      <w:r>
        <w:rPr>
          <w:rFonts w:hAnsi="宋体" w:cs="宋体"/>
          <w:spacing w:val="4"/>
        </w:rPr>
        <w:t>4</w:t>
      </w:r>
      <w:r>
        <w:rPr>
          <w:rFonts w:hAnsi="宋体" w:cs="宋体"/>
          <w:spacing w:val="7"/>
        </w:rPr>
        <w:t>评标委员会不接受投标人主动提出的澄清</w:t>
      </w:r>
      <w:r>
        <w:rPr>
          <w:rFonts w:hAnsi="宋体" w:cs="宋体"/>
          <w:spacing w:val="9"/>
        </w:rPr>
        <w:t>、</w:t>
      </w:r>
      <w:r>
        <w:rPr>
          <w:rFonts w:hAnsi="宋体" w:cs="宋体"/>
          <w:spacing w:val="7"/>
        </w:rPr>
        <w:t>说明或补正</w:t>
      </w:r>
      <w:r>
        <w:rPr>
          <w:rFonts w:hAnsi="宋体" w:cs="宋体"/>
          <w:spacing w:val="9"/>
        </w:rPr>
        <w:t>。</w:t>
      </w:r>
    </w:p>
    <w:p w14:paraId="101A1F2F" w14:textId="77777777" w:rsidR="0034709D" w:rsidRDefault="00E313A9">
      <w:pPr>
        <w:spacing w:line="440" w:lineRule="exact"/>
        <w:ind w:firstLine="423"/>
        <w:contextualSpacing/>
        <w:rPr>
          <w:rFonts w:hAnsi="宋体" w:cs="宋体"/>
        </w:rPr>
      </w:pPr>
      <w:r>
        <w:rPr>
          <w:rFonts w:hAnsi="宋体" w:cs="宋体"/>
          <w:spacing w:val="4"/>
        </w:rPr>
        <w:t xml:space="preserve">6.5 </w:t>
      </w:r>
      <w:r>
        <w:rPr>
          <w:rFonts w:hAnsi="宋体" w:cs="宋体"/>
          <w:spacing w:val="8"/>
        </w:rPr>
        <w:t>投标报价出现前后不一致的，</w:t>
      </w:r>
      <w:r>
        <w:rPr>
          <w:rFonts w:hAnsi="宋体" w:cs="宋体"/>
          <w:spacing w:val="7"/>
        </w:rPr>
        <w:t>评标委员会应按照下列原则修正</w:t>
      </w:r>
      <w:r>
        <w:rPr>
          <w:rFonts w:hAnsi="宋体" w:cs="宋体"/>
          <w:spacing w:val="8"/>
        </w:rPr>
        <w:t>：</w:t>
      </w:r>
    </w:p>
    <w:p w14:paraId="552B0EF6" w14:textId="77777777" w:rsidR="0034709D" w:rsidRDefault="00E313A9">
      <w:pPr>
        <w:spacing w:line="440" w:lineRule="exact"/>
        <w:ind w:right="58" w:firstLine="430"/>
        <w:contextualSpacing/>
        <w:rPr>
          <w:rFonts w:hAnsi="宋体" w:cs="宋体"/>
        </w:rPr>
      </w:pPr>
      <w:r>
        <w:rPr>
          <w:rFonts w:hAnsi="宋体" w:cs="宋体"/>
          <w:spacing w:val="9"/>
        </w:rPr>
        <w:t>（</w:t>
      </w:r>
      <w:r>
        <w:rPr>
          <w:rFonts w:hAnsi="宋体" w:cs="宋体"/>
          <w:spacing w:val="5"/>
        </w:rPr>
        <w:t>1</w:t>
      </w:r>
      <w:r>
        <w:rPr>
          <w:rFonts w:hAnsi="宋体" w:cs="宋体"/>
          <w:spacing w:val="9"/>
        </w:rPr>
        <w:t>）投标文件中开标一览</w:t>
      </w:r>
      <w:r>
        <w:rPr>
          <w:rFonts w:hAnsi="宋体" w:cs="宋体"/>
          <w:spacing w:val="8"/>
        </w:rPr>
        <w:t>表报价与投标文件中投标价格组成明细表报价不一致的</w:t>
      </w:r>
      <w:r>
        <w:rPr>
          <w:rFonts w:hAnsi="宋体" w:cs="宋体"/>
          <w:spacing w:val="9"/>
        </w:rPr>
        <w:t>，</w:t>
      </w:r>
      <w:r>
        <w:rPr>
          <w:rFonts w:hAnsi="宋体" w:cs="宋体"/>
          <w:spacing w:val="8"/>
        </w:rPr>
        <w:t>以开标一览</w:t>
      </w:r>
      <w:r>
        <w:rPr>
          <w:rFonts w:hAnsi="宋体" w:cs="宋体"/>
          <w:spacing w:val="5"/>
        </w:rPr>
        <w:t>表为准</w:t>
      </w:r>
      <w:r>
        <w:rPr>
          <w:rFonts w:hAnsi="宋体" w:cs="宋体"/>
          <w:spacing w:val="6"/>
        </w:rPr>
        <w:t>；</w:t>
      </w:r>
    </w:p>
    <w:p w14:paraId="6FE9D8BE" w14:textId="77777777" w:rsidR="0034709D" w:rsidRDefault="00E313A9">
      <w:pPr>
        <w:spacing w:line="440" w:lineRule="exact"/>
        <w:ind w:firstLine="431"/>
        <w:contextualSpacing/>
        <w:rPr>
          <w:rFonts w:hAnsi="宋体" w:cs="宋体"/>
        </w:rPr>
      </w:pPr>
      <w:r>
        <w:rPr>
          <w:rFonts w:hAnsi="宋体" w:cs="宋体"/>
          <w:spacing w:val="9"/>
        </w:rPr>
        <w:t>（</w:t>
      </w:r>
      <w:r>
        <w:rPr>
          <w:rFonts w:hAnsi="宋体" w:cs="宋体"/>
          <w:spacing w:val="6"/>
        </w:rPr>
        <w:t>2</w:t>
      </w:r>
      <w:r>
        <w:rPr>
          <w:rFonts w:hAnsi="宋体" w:cs="宋体"/>
          <w:spacing w:val="10"/>
        </w:rPr>
        <w:t>）</w:t>
      </w:r>
      <w:r>
        <w:rPr>
          <w:rFonts w:hAnsi="宋体" w:cs="宋体"/>
          <w:spacing w:val="9"/>
        </w:rPr>
        <w:t>大写金额和小写金</w:t>
      </w:r>
      <w:r>
        <w:rPr>
          <w:rFonts w:hAnsi="宋体" w:cs="宋体"/>
          <w:spacing w:val="8"/>
        </w:rPr>
        <w:t>额不一致的</w:t>
      </w:r>
      <w:r>
        <w:rPr>
          <w:rFonts w:hAnsi="宋体" w:cs="宋体"/>
          <w:spacing w:val="10"/>
        </w:rPr>
        <w:t>，</w:t>
      </w:r>
      <w:r>
        <w:rPr>
          <w:rFonts w:hAnsi="宋体" w:cs="宋体"/>
          <w:spacing w:val="8"/>
        </w:rPr>
        <w:t>以大写金额为准</w:t>
      </w:r>
      <w:r>
        <w:rPr>
          <w:rFonts w:hAnsi="宋体" w:cs="宋体"/>
          <w:spacing w:val="10"/>
        </w:rPr>
        <w:t>；</w:t>
      </w:r>
    </w:p>
    <w:p w14:paraId="792CE802" w14:textId="77777777" w:rsidR="0034709D" w:rsidRDefault="00E313A9">
      <w:pPr>
        <w:spacing w:line="440" w:lineRule="exact"/>
        <w:ind w:firstLine="431"/>
        <w:contextualSpacing/>
        <w:rPr>
          <w:rFonts w:hAnsi="宋体" w:cs="宋体"/>
        </w:rPr>
      </w:pPr>
      <w:r>
        <w:rPr>
          <w:rFonts w:hAnsi="宋体" w:cs="宋体"/>
          <w:spacing w:val="6"/>
        </w:rPr>
        <w:t>（</w:t>
      </w:r>
      <w:r>
        <w:rPr>
          <w:rFonts w:hAnsi="宋体" w:cs="宋体"/>
          <w:spacing w:val="3"/>
        </w:rPr>
        <w:t>3</w:t>
      </w:r>
      <w:r>
        <w:rPr>
          <w:rFonts w:hAnsi="宋体" w:cs="宋体"/>
          <w:spacing w:val="6"/>
        </w:rPr>
        <w:t>）总价金额与按单价汇总金额不一致</w:t>
      </w:r>
      <w:r>
        <w:rPr>
          <w:rFonts w:hAnsi="宋体" w:cs="宋体"/>
          <w:spacing w:val="5"/>
        </w:rPr>
        <w:t>的</w:t>
      </w:r>
      <w:r>
        <w:rPr>
          <w:rFonts w:hAnsi="宋体" w:cs="宋体"/>
          <w:spacing w:val="6"/>
        </w:rPr>
        <w:t>，</w:t>
      </w:r>
      <w:r>
        <w:rPr>
          <w:rFonts w:hAnsi="宋体" w:cs="宋体"/>
          <w:spacing w:val="5"/>
        </w:rPr>
        <w:t>以总价为准</w:t>
      </w:r>
      <w:r>
        <w:rPr>
          <w:rFonts w:hAnsi="宋体" w:cs="宋体"/>
          <w:spacing w:val="6"/>
        </w:rPr>
        <w:t>，</w:t>
      </w:r>
      <w:r>
        <w:rPr>
          <w:rFonts w:hAnsi="宋体" w:cs="宋体"/>
          <w:spacing w:val="5"/>
        </w:rPr>
        <w:t>修改单价</w:t>
      </w:r>
      <w:r>
        <w:rPr>
          <w:rFonts w:hAnsi="宋体" w:cs="宋体"/>
          <w:spacing w:val="6"/>
        </w:rPr>
        <w:t>；</w:t>
      </w:r>
    </w:p>
    <w:p w14:paraId="4ACD7FA6" w14:textId="77777777" w:rsidR="0034709D" w:rsidRDefault="00E313A9">
      <w:pPr>
        <w:spacing w:line="440" w:lineRule="exact"/>
        <w:ind w:firstLine="431"/>
        <w:contextualSpacing/>
        <w:rPr>
          <w:rFonts w:hAnsi="宋体" w:cs="宋体"/>
          <w:spacing w:val="7"/>
        </w:rPr>
      </w:pPr>
      <w:r>
        <w:rPr>
          <w:rFonts w:hAnsi="宋体" w:cs="宋体"/>
          <w:spacing w:val="7"/>
        </w:rPr>
        <w:t>（</w:t>
      </w:r>
      <w:r>
        <w:rPr>
          <w:rFonts w:hAnsi="宋体" w:cs="宋体"/>
          <w:spacing w:val="4"/>
        </w:rPr>
        <w:t>4</w:t>
      </w:r>
      <w:r>
        <w:rPr>
          <w:rFonts w:hAnsi="宋体" w:cs="宋体"/>
          <w:spacing w:val="7"/>
        </w:rPr>
        <w:t>）计量单位与第二章</w:t>
      </w:r>
      <w:r>
        <w:rPr>
          <w:rFonts w:hAnsi="宋体" w:cs="宋体"/>
          <w:spacing w:val="7"/>
        </w:rPr>
        <w:t>“</w:t>
      </w:r>
      <w:r>
        <w:rPr>
          <w:rFonts w:hAnsi="宋体" w:cs="宋体"/>
          <w:spacing w:val="7"/>
        </w:rPr>
        <w:t>投标人须知</w:t>
      </w:r>
      <w:r>
        <w:rPr>
          <w:rFonts w:hAnsi="宋体" w:cs="宋体"/>
          <w:spacing w:val="7"/>
        </w:rPr>
        <w:t>”</w:t>
      </w:r>
      <w:r>
        <w:rPr>
          <w:rFonts w:hAnsi="宋体" w:cs="宋体"/>
          <w:spacing w:val="7"/>
        </w:rPr>
        <w:t>第</w:t>
      </w:r>
      <w:r>
        <w:rPr>
          <w:rFonts w:hAnsi="宋体" w:cs="宋体"/>
          <w:spacing w:val="3"/>
        </w:rPr>
        <w:t>1.12</w:t>
      </w:r>
      <w:r>
        <w:rPr>
          <w:rFonts w:hAnsi="宋体" w:cs="宋体"/>
          <w:spacing w:val="6"/>
        </w:rPr>
        <w:t>款不符的</w:t>
      </w:r>
      <w:r>
        <w:rPr>
          <w:rFonts w:hAnsi="宋体" w:cs="宋体"/>
          <w:spacing w:val="7"/>
        </w:rPr>
        <w:t>，</w:t>
      </w:r>
      <w:r>
        <w:rPr>
          <w:rFonts w:hAnsi="宋体" w:cs="宋体"/>
          <w:spacing w:val="6"/>
        </w:rPr>
        <w:t>按招标文件规定进行修正</w:t>
      </w:r>
      <w:r>
        <w:rPr>
          <w:rFonts w:hAnsi="宋体" w:cs="宋体"/>
          <w:spacing w:val="7"/>
        </w:rPr>
        <w:t>。</w:t>
      </w:r>
    </w:p>
    <w:p w14:paraId="48A6E4F0" w14:textId="77777777" w:rsidR="0034709D" w:rsidRDefault="0034709D">
      <w:pPr>
        <w:pStyle w:val="TOC1"/>
      </w:pPr>
    </w:p>
    <w:p w14:paraId="45A998AA" w14:textId="77777777" w:rsidR="0034709D" w:rsidRDefault="00E313A9">
      <w:pPr>
        <w:pStyle w:val="21"/>
        <w:spacing w:before="140" w:after="140" w:line="360" w:lineRule="auto"/>
        <w:jc w:val="center"/>
        <w:rPr>
          <w:rFonts w:ascii="黑体" w:hAnsi="黑体" w:cs="黑体"/>
          <w:sz w:val="24"/>
          <w:szCs w:val="24"/>
        </w:rPr>
      </w:pPr>
      <w:bookmarkStart w:id="279" w:name="_Toc101294416"/>
      <w:bookmarkStart w:id="280" w:name="_Toc101294486"/>
      <w:r>
        <w:rPr>
          <w:rFonts w:ascii="黑体" w:hAnsi="黑体" w:cs="黑体" w:hint="eastAsia"/>
          <w:sz w:val="24"/>
          <w:szCs w:val="24"/>
        </w:rPr>
        <w:t>7</w:t>
      </w:r>
      <w:r>
        <w:rPr>
          <w:rFonts w:ascii="黑体" w:hAnsi="黑体" w:cs="黑体" w:hint="eastAsia"/>
          <w:sz w:val="24"/>
          <w:szCs w:val="24"/>
        </w:rPr>
        <w:t>、排序与推荐中标候选人</w:t>
      </w:r>
      <w:bookmarkEnd w:id="279"/>
      <w:bookmarkEnd w:id="280"/>
    </w:p>
    <w:p w14:paraId="1652848E" w14:textId="77777777" w:rsidR="0034709D" w:rsidRDefault="00E313A9">
      <w:pPr>
        <w:spacing w:line="440" w:lineRule="exact"/>
        <w:ind w:right="68" w:firstLine="425"/>
        <w:rPr>
          <w:rFonts w:hAnsi="宋体" w:cs="宋体"/>
          <w:spacing w:val="11"/>
        </w:rPr>
      </w:pPr>
      <w:r>
        <w:rPr>
          <w:rFonts w:hAnsi="宋体" w:cs="宋体"/>
          <w:spacing w:val="6"/>
        </w:rPr>
        <w:t xml:space="preserve">7.1 </w:t>
      </w:r>
      <w:r>
        <w:rPr>
          <w:rFonts w:hAnsi="宋体" w:cs="宋体"/>
          <w:spacing w:val="11"/>
        </w:rPr>
        <w:t>评标委员会按投标人的</w:t>
      </w:r>
      <w:r>
        <w:rPr>
          <w:rFonts w:hAnsi="宋体" w:cs="宋体"/>
          <w:b/>
          <w:bCs/>
          <w:spacing w:val="11"/>
        </w:rPr>
        <w:t>商务</w:t>
      </w:r>
      <w:r>
        <w:rPr>
          <w:rFonts w:hAnsi="宋体" w:cs="宋体" w:hint="eastAsia"/>
          <w:b/>
          <w:bCs/>
          <w:spacing w:val="11"/>
        </w:rPr>
        <w:t>报价</w:t>
      </w:r>
      <w:r>
        <w:rPr>
          <w:rFonts w:hAnsi="宋体" w:cs="宋体"/>
          <w:b/>
          <w:bCs/>
          <w:spacing w:val="11"/>
        </w:rPr>
        <w:t>由</w:t>
      </w:r>
      <w:r>
        <w:rPr>
          <w:rFonts w:hAnsi="宋体" w:cs="宋体" w:hint="eastAsia"/>
          <w:b/>
          <w:bCs/>
          <w:spacing w:val="11"/>
        </w:rPr>
        <w:t>低</w:t>
      </w:r>
      <w:r>
        <w:rPr>
          <w:rFonts w:hAnsi="宋体" w:cs="宋体"/>
          <w:b/>
          <w:bCs/>
          <w:spacing w:val="11"/>
        </w:rPr>
        <w:t>至</w:t>
      </w:r>
      <w:r>
        <w:rPr>
          <w:rFonts w:hAnsi="宋体" w:cs="宋体" w:hint="eastAsia"/>
          <w:b/>
          <w:bCs/>
          <w:spacing w:val="11"/>
        </w:rPr>
        <w:t>高（即</w:t>
      </w:r>
      <w:proofErr w:type="gramStart"/>
      <w:r>
        <w:rPr>
          <w:rFonts w:hAnsi="宋体" w:cs="宋体" w:hint="eastAsia"/>
          <w:b/>
          <w:bCs/>
          <w:spacing w:val="11"/>
        </w:rPr>
        <w:t>下浮率</w:t>
      </w:r>
      <w:proofErr w:type="gramEnd"/>
      <w:r>
        <w:rPr>
          <w:rFonts w:hAnsi="宋体" w:cs="宋体" w:hint="eastAsia"/>
          <w:b/>
          <w:bCs/>
          <w:spacing w:val="11"/>
        </w:rPr>
        <w:t>最高）</w:t>
      </w:r>
      <w:r>
        <w:rPr>
          <w:rFonts w:hAnsi="宋体" w:cs="宋体"/>
          <w:spacing w:val="11"/>
        </w:rPr>
        <w:t>推荐中标候选人（中</w:t>
      </w:r>
      <w:r>
        <w:rPr>
          <w:rFonts w:hAnsi="宋体" w:cs="宋体"/>
          <w:spacing w:val="10"/>
        </w:rPr>
        <w:t>标候选人数见投标人须知前</w:t>
      </w:r>
      <w:r>
        <w:rPr>
          <w:rFonts w:hAnsi="宋体" w:cs="宋体"/>
          <w:spacing w:val="8"/>
        </w:rPr>
        <w:t>附表</w:t>
      </w:r>
      <w:r>
        <w:rPr>
          <w:rFonts w:hAnsi="宋体" w:cs="宋体"/>
          <w:spacing w:val="10"/>
        </w:rPr>
        <w:t>）。</w:t>
      </w:r>
      <w:r>
        <w:rPr>
          <w:rFonts w:hAnsi="宋体" w:cs="宋体"/>
          <w:spacing w:val="8"/>
        </w:rPr>
        <w:t>若</w:t>
      </w:r>
      <w:r>
        <w:rPr>
          <w:rFonts w:hAnsi="宋体" w:cs="宋体" w:hint="eastAsia"/>
          <w:spacing w:val="8"/>
        </w:rPr>
        <w:t>最低</w:t>
      </w:r>
      <w:r>
        <w:rPr>
          <w:rFonts w:hAnsi="宋体" w:cs="宋体"/>
          <w:spacing w:val="8"/>
        </w:rPr>
        <w:t>商务</w:t>
      </w:r>
      <w:r>
        <w:rPr>
          <w:rFonts w:hAnsi="宋体" w:cs="宋体" w:hint="eastAsia"/>
          <w:spacing w:val="8"/>
        </w:rPr>
        <w:t>报价</w:t>
      </w:r>
      <w:r>
        <w:rPr>
          <w:rFonts w:hAnsi="宋体" w:cs="宋体"/>
          <w:spacing w:val="8"/>
        </w:rPr>
        <w:t>相同</w:t>
      </w:r>
      <w:r>
        <w:rPr>
          <w:rFonts w:hAnsi="宋体" w:cs="宋体"/>
          <w:spacing w:val="10"/>
        </w:rPr>
        <w:t>，</w:t>
      </w:r>
      <w:r>
        <w:rPr>
          <w:rFonts w:hAnsi="宋体" w:cs="宋体"/>
          <w:spacing w:val="8"/>
        </w:rPr>
        <w:t>则由评标委员会按</w:t>
      </w:r>
      <w:r>
        <w:rPr>
          <w:rFonts w:hAnsi="宋体" w:cs="宋体"/>
          <w:spacing w:val="10"/>
        </w:rPr>
        <w:t>少</w:t>
      </w:r>
      <w:r>
        <w:rPr>
          <w:rFonts w:hAnsi="宋体" w:cs="宋体"/>
          <w:spacing w:val="9"/>
        </w:rPr>
        <w:t>数服从多数的原则通过投票表决决定排名先后</w:t>
      </w:r>
      <w:r>
        <w:rPr>
          <w:rFonts w:hAnsi="宋体" w:cs="宋体"/>
          <w:spacing w:val="11"/>
        </w:rPr>
        <w:t>。</w:t>
      </w:r>
    </w:p>
    <w:p w14:paraId="76B40A68" w14:textId="77777777" w:rsidR="0034709D" w:rsidRDefault="0034709D">
      <w:pPr>
        <w:pStyle w:val="TOC1"/>
      </w:pPr>
    </w:p>
    <w:p w14:paraId="74003B47" w14:textId="77777777" w:rsidR="0034709D" w:rsidRDefault="00E313A9">
      <w:pPr>
        <w:pStyle w:val="21"/>
        <w:spacing w:before="140" w:after="140" w:line="360" w:lineRule="auto"/>
        <w:jc w:val="center"/>
        <w:rPr>
          <w:rFonts w:ascii="黑体" w:hAnsi="黑体" w:cs="黑体"/>
          <w:sz w:val="24"/>
          <w:szCs w:val="24"/>
        </w:rPr>
      </w:pPr>
      <w:bookmarkStart w:id="281" w:name="_Toc101294417"/>
      <w:bookmarkStart w:id="282" w:name="_Toc101294487"/>
      <w:r>
        <w:rPr>
          <w:rFonts w:ascii="黑体" w:hAnsi="黑体" w:cs="黑体" w:hint="eastAsia"/>
          <w:sz w:val="24"/>
          <w:szCs w:val="24"/>
        </w:rPr>
        <w:t>8</w:t>
      </w:r>
      <w:r>
        <w:rPr>
          <w:rFonts w:ascii="黑体" w:hAnsi="黑体" w:cs="黑体" w:hint="eastAsia"/>
          <w:sz w:val="24"/>
          <w:szCs w:val="24"/>
        </w:rPr>
        <w:t>、完成评标报告</w:t>
      </w:r>
      <w:bookmarkEnd w:id="281"/>
      <w:bookmarkEnd w:id="282"/>
    </w:p>
    <w:p w14:paraId="47EF0A9A" w14:textId="77777777" w:rsidR="0034709D" w:rsidRDefault="00E313A9">
      <w:pPr>
        <w:spacing w:line="440" w:lineRule="exact"/>
        <w:ind w:right="2" w:firstLine="422"/>
        <w:rPr>
          <w:rFonts w:hAnsi="宋体" w:cs="宋体"/>
        </w:rPr>
      </w:pPr>
      <w:r>
        <w:rPr>
          <w:rFonts w:hAnsi="宋体" w:cs="宋体"/>
          <w:spacing w:val="6"/>
        </w:rPr>
        <w:t xml:space="preserve">8.1 </w:t>
      </w:r>
      <w:r>
        <w:rPr>
          <w:rFonts w:hAnsi="宋体" w:cs="宋体"/>
          <w:spacing w:val="11"/>
        </w:rPr>
        <w:t>评标委员会完成评标后，应当根据全体评标成员签字的原始评标记录和</w:t>
      </w:r>
      <w:r>
        <w:rPr>
          <w:rFonts w:hAnsi="宋体" w:cs="宋体"/>
          <w:spacing w:val="10"/>
        </w:rPr>
        <w:t>评标结果编写评标</w:t>
      </w:r>
      <w:r>
        <w:rPr>
          <w:rFonts w:hAnsi="宋体" w:cs="宋体"/>
          <w:spacing w:val="8"/>
        </w:rPr>
        <w:t>报告，并推荐中标候选人，评审报告由评标委员会成员</w:t>
      </w:r>
      <w:r>
        <w:rPr>
          <w:rFonts w:hAnsi="宋体" w:cs="宋体"/>
          <w:spacing w:val="7"/>
        </w:rPr>
        <w:t>签字确认提交招标人</w:t>
      </w:r>
      <w:r>
        <w:rPr>
          <w:rFonts w:hAnsi="宋体" w:cs="宋体"/>
          <w:spacing w:val="8"/>
        </w:rPr>
        <w:t>，</w:t>
      </w:r>
      <w:r>
        <w:rPr>
          <w:rFonts w:hAnsi="宋体" w:cs="宋体"/>
          <w:spacing w:val="7"/>
        </w:rPr>
        <w:t>并抄送有关监督部门</w:t>
      </w:r>
      <w:r>
        <w:rPr>
          <w:rFonts w:hAnsi="宋体" w:cs="宋体"/>
          <w:spacing w:val="8"/>
        </w:rPr>
        <w:t>。</w:t>
      </w:r>
    </w:p>
    <w:p w14:paraId="3876A0DE" w14:textId="77777777" w:rsidR="0034709D" w:rsidRDefault="00E313A9">
      <w:pPr>
        <w:spacing w:line="440" w:lineRule="exact"/>
        <w:ind w:left="3" w:right="2" w:firstLine="419"/>
        <w:rPr>
          <w:rFonts w:hAnsi="宋体" w:cs="宋体"/>
        </w:rPr>
      </w:pPr>
      <w:r>
        <w:rPr>
          <w:rFonts w:hAnsi="宋体" w:cs="宋体"/>
          <w:spacing w:val="6"/>
        </w:rPr>
        <w:t xml:space="preserve">8.2 </w:t>
      </w:r>
      <w:r>
        <w:rPr>
          <w:rFonts w:hAnsi="宋体" w:cs="宋体"/>
          <w:spacing w:val="11"/>
        </w:rPr>
        <w:t>评标委员会成员对需要共同认定的事项存在争议的，应当按照少数服从</w:t>
      </w:r>
      <w:r>
        <w:rPr>
          <w:rFonts w:hAnsi="宋体" w:cs="宋体"/>
          <w:spacing w:val="10"/>
        </w:rPr>
        <w:t>多数的原则</w:t>
      </w:r>
      <w:proofErr w:type="gramStart"/>
      <w:r>
        <w:rPr>
          <w:rFonts w:hAnsi="宋体" w:cs="宋体"/>
          <w:spacing w:val="10"/>
        </w:rPr>
        <w:t>作出</w:t>
      </w:r>
      <w:proofErr w:type="gramEnd"/>
      <w:r>
        <w:rPr>
          <w:rFonts w:hAnsi="宋体" w:cs="宋体"/>
          <w:spacing w:val="10"/>
        </w:rPr>
        <w:t>结</w:t>
      </w:r>
      <w:r>
        <w:rPr>
          <w:rFonts w:hAnsi="宋体" w:cs="宋体"/>
          <w:spacing w:val="8"/>
        </w:rPr>
        <w:t>论。持不同意见的评标委员会成员应当在评标</w:t>
      </w:r>
      <w:r>
        <w:rPr>
          <w:rFonts w:hAnsi="宋体" w:cs="宋体"/>
          <w:spacing w:val="7"/>
        </w:rPr>
        <w:t>报告上签署不同意见及理由</w:t>
      </w:r>
      <w:r>
        <w:rPr>
          <w:rFonts w:hAnsi="宋体" w:cs="宋体"/>
          <w:spacing w:val="8"/>
        </w:rPr>
        <w:t>，</w:t>
      </w:r>
      <w:r>
        <w:rPr>
          <w:rFonts w:hAnsi="宋体" w:cs="宋体"/>
          <w:spacing w:val="7"/>
        </w:rPr>
        <w:t>否则视为同意评标报告</w:t>
      </w:r>
      <w:r>
        <w:rPr>
          <w:rFonts w:hAnsi="宋体" w:cs="宋体"/>
          <w:spacing w:val="8"/>
        </w:rPr>
        <w:t>。</w:t>
      </w:r>
    </w:p>
    <w:p w14:paraId="3A064635" w14:textId="77777777" w:rsidR="0034709D" w:rsidRDefault="00E313A9">
      <w:pPr>
        <w:spacing w:line="440" w:lineRule="exact"/>
        <w:ind w:firstLine="422"/>
        <w:rPr>
          <w:rFonts w:hAnsi="宋体" w:cs="宋体"/>
        </w:rPr>
      </w:pPr>
      <w:r>
        <w:rPr>
          <w:rFonts w:hAnsi="宋体" w:cs="宋体"/>
          <w:spacing w:val="3"/>
        </w:rPr>
        <w:t xml:space="preserve">8.3 </w:t>
      </w:r>
      <w:r>
        <w:rPr>
          <w:rFonts w:hAnsi="宋体" w:cs="宋体"/>
          <w:spacing w:val="5"/>
        </w:rPr>
        <w:t>评标报告应包</w:t>
      </w:r>
      <w:r>
        <w:rPr>
          <w:rFonts w:hAnsi="宋体" w:cs="宋体"/>
          <w:spacing w:val="4"/>
        </w:rPr>
        <w:t>括以下内容</w:t>
      </w:r>
      <w:r>
        <w:rPr>
          <w:rFonts w:hAnsi="宋体" w:cs="宋体"/>
          <w:spacing w:val="5"/>
        </w:rPr>
        <w:t>：</w:t>
      </w:r>
    </w:p>
    <w:p w14:paraId="1DC025C4" w14:textId="77777777" w:rsidR="0034709D" w:rsidRDefault="00E313A9">
      <w:pPr>
        <w:spacing w:line="440" w:lineRule="exact"/>
        <w:ind w:firstLine="431"/>
        <w:rPr>
          <w:rFonts w:hAnsi="宋体" w:cs="宋体"/>
        </w:rPr>
      </w:pPr>
      <w:r>
        <w:rPr>
          <w:rFonts w:hAnsi="宋体" w:cs="宋体"/>
          <w:spacing w:val="6"/>
        </w:rPr>
        <w:t>（</w:t>
      </w:r>
      <w:r>
        <w:rPr>
          <w:rFonts w:hAnsi="宋体" w:cs="宋体"/>
          <w:spacing w:val="3"/>
        </w:rPr>
        <w:t>1</w:t>
      </w:r>
      <w:r>
        <w:rPr>
          <w:rFonts w:hAnsi="宋体" w:cs="宋体"/>
          <w:spacing w:val="8"/>
        </w:rPr>
        <w:t>）</w:t>
      </w:r>
      <w:r>
        <w:rPr>
          <w:rFonts w:hAnsi="宋体" w:cs="宋体"/>
          <w:spacing w:val="5"/>
        </w:rPr>
        <w:t>开标记录</w:t>
      </w:r>
      <w:r>
        <w:rPr>
          <w:rFonts w:hAnsi="宋体" w:cs="宋体"/>
          <w:spacing w:val="8"/>
        </w:rPr>
        <w:t>；</w:t>
      </w:r>
    </w:p>
    <w:p w14:paraId="6F7580C1" w14:textId="77777777" w:rsidR="0034709D" w:rsidRDefault="00E313A9">
      <w:pPr>
        <w:spacing w:line="440" w:lineRule="exact"/>
        <w:ind w:firstLine="431"/>
        <w:rPr>
          <w:rFonts w:hAnsi="宋体" w:cs="宋体"/>
        </w:rPr>
      </w:pPr>
      <w:r>
        <w:rPr>
          <w:rFonts w:hAnsi="宋体" w:cs="宋体"/>
          <w:spacing w:val="8"/>
        </w:rPr>
        <w:t>（</w:t>
      </w:r>
      <w:r>
        <w:rPr>
          <w:rFonts w:hAnsi="宋体" w:cs="宋体"/>
          <w:spacing w:val="5"/>
        </w:rPr>
        <w:t>2</w:t>
      </w:r>
      <w:r>
        <w:rPr>
          <w:rFonts w:hAnsi="宋体" w:cs="宋体"/>
          <w:spacing w:val="9"/>
        </w:rPr>
        <w:t>）</w:t>
      </w:r>
      <w:r>
        <w:rPr>
          <w:rFonts w:hAnsi="宋体" w:cs="宋体"/>
          <w:spacing w:val="8"/>
        </w:rPr>
        <w:t>评标</w:t>
      </w:r>
      <w:r>
        <w:rPr>
          <w:rFonts w:hAnsi="宋体" w:cs="宋体"/>
          <w:spacing w:val="7"/>
        </w:rPr>
        <w:t>内容</w:t>
      </w:r>
      <w:r>
        <w:rPr>
          <w:rFonts w:hAnsi="宋体" w:cs="宋体"/>
          <w:spacing w:val="9"/>
        </w:rPr>
        <w:t>、</w:t>
      </w:r>
      <w:r>
        <w:rPr>
          <w:rFonts w:hAnsi="宋体" w:cs="宋体"/>
          <w:spacing w:val="7"/>
        </w:rPr>
        <w:t>过程和结果</w:t>
      </w:r>
      <w:r>
        <w:rPr>
          <w:rFonts w:hAnsi="宋体" w:cs="宋体"/>
          <w:spacing w:val="9"/>
        </w:rPr>
        <w:t>；</w:t>
      </w:r>
    </w:p>
    <w:p w14:paraId="09D960EE" w14:textId="77777777" w:rsidR="0034709D" w:rsidRDefault="00E313A9">
      <w:pPr>
        <w:spacing w:line="440" w:lineRule="exact"/>
        <w:ind w:firstLine="431"/>
        <w:rPr>
          <w:rFonts w:hAnsi="宋体" w:cs="宋体"/>
        </w:rPr>
      </w:pPr>
      <w:r>
        <w:rPr>
          <w:rFonts w:hAnsi="宋体" w:cs="宋体"/>
          <w:spacing w:val="6"/>
        </w:rPr>
        <w:t>（</w:t>
      </w:r>
      <w:r>
        <w:rPr>
          <w:rFonts w:hAnsi="宋体" w:cs="宋体"/>
          <w:spacing w:val="3"/>
        </w:rPr>
        <w:t>3</w:t>
      </w:r>
      <w:r>
        <w:rPr>
          <w:rFonts w:hAnsi="宋体" w:cs="宋体"/>
          <w:spacing w:val="8"/>
        </w:rPr>
        <w:t>）</w:t>
      </w:r>
      <w:r>
        <w:rPr>
          <w:rFonts w:hAnsi="宋体" w:cs="宋体"/>
          <w:spacing w:val="6"/>
        </w:rPr>
        <w:t>否决投标情况说明及依据（包括对投标竞争性认定的理由（若有</w:t>
      </w:r>
      <w:r>
        <w:rPr>
          <w:rFonts w:hAnsi="宋体" w:cs="宋体"/>
          <w:spacing w:val="7"/>
        </w:rPr>
        <w:t>））；</w:t>
      </w:r>
    </w:p>
    <w:p w14:paraId="736844D4" w14:textId="77777777" w:rsidR="0034709D" w:rsidRDefault="00E313A9">
      <w:pPr>
        <w:spacing w:line="440" w:lineRule="exact"/>
        <w:ind w:firstLine="431"/>
        <w:rPr>
          <w:rFonts w:hAnsi="宋体" w:cs="宋体"/>
        </w:rPr>
      </w:pPr>
      <w:r>
        <w:rPr>
          <w:rFonts w:hAnsi="宋体" w:cs="宋体"/>
          <w:spacing w:val="7"/>
        </w:rPr>
        <w:t>（</w:t>
      </w:r>
      <w:r>
        <w:rPr>
          <w:rFonts w:hAnsi="宋体" w:cs="宋体"/>
          <w:spacing w:val="4"/>
        </w:rPr>
        <w:t>4</w:t>
      </w:r>
      <w:r>
        <w:rPr>
          <w:rFonts w:hAnsi="宋体" w:cs="宋体"/>
          <w:spacing w:val="9"/>
        </w:rPr>
        <w:t>）</w:t>
      </w:r>
      <w:r>
        <w:rPr>
          <w:rFonts w:hAnsi="宋体" w:cs="宋体"/>
          <w:spacing w:val="6"/>
        </w:rPr>
        <w:t>询标澄清纪要</w:t>
      </w:r>
      <w:r>
        <w:rPr>
          <w:rFonts w:hAnsi="宋体" w:cs="宋体"/>
          <w:spacing w:val="9"/>
        </w:rPr>
        <w:t>；</w:t>
      </w:r>
    </w:p>
    <w:p w14:paraId="022565F7" w14:textId="77777777" w:rsidR="0034709D" w:rsidRDefault="00E313A9">
      <w:pPr>
        <w:spacing w:line="440" w:lineRule="exact"/>
        <w:ind w:firstLine="431"/>
        <w:rPr>
          <w:rFonts w:hAnsi="宋体" w:cs="宋体"/>
          <w:spacing w:val="8"/>
        </w:rPr>
      </w:pPr>
      <w:r>
        <w:rPr>
          <w:rFonts w:hAnsi="宋体" w:cs="宋体"/>
          <w:spacing w:val="9"/>
        </w:rPr>
        <w:t>（</w:t>
      </w:r>
      <w:r>
        <w:rPr>
          <w:rFonts w:hAnsi="宋体" w:cs="宋体"/>
          <w:spacing w:val="4"/>
        </w:rPr>
        <w:t>5</w:t>
      </w:r>
      <w:r>
        <w:rPr>
          <w:rFonts w:hAnsi="宋体" w:cs="宋体"/>
          <w:spacing w:val="10"/>
        </w:rPr>
        <w:t>）</w:t>
      </w:r>
      <w:r>
        <w:rPr>
          <w:rFonts w:hAnsi="宋体" w:cs="宋体"/>
          <w:spacing w:val="8"/>
        </w:rPr>
        <w:t>中标候选人的优劣对比和存在问题</w:t>
      </w:r>
      <w:r>
        <w:rPr>
          <w:rFonts w:hAnsi="宋体" w:cs="宋体" w:hint="eastAsia"/>
          <w:spacing w:val="8"/>
        </w:rPr>
        <w:t>（</w:t>
      </w:r>
      <w:r>
        <w:rPr>
          <w:rFonts w:hAnsi="宋体" w:cs="宋体"/>
          <w:spacing w:val="6"/>
        </w:rPr>
        <w:t>若有</w:t>
      </w:r>
      <w:r>
        <w:rPr>
          <w:rFonts w:hAnsi="宋体" w:cs="宋体" w:hint="eastAsia"/>
          <w:spacing w:val="8"/>
        </w:rPr>
        <w:t>）</w:t>
      </w:r>
      <w:r>
        <w:rPr>
          <w:rFonts w:hAnsi="宋体" w:cs="宋体"/>
          <w:spacing w:val="8"/>
        </w:rPr>
        <w:t>；</w:t>
      </w:r>
    </w:p>
    <w:p w14:paraId="6FC56C66" w14:textId="77777777" w:rsidR="0034709D" w:rsidRDefault="00E313A9">
      <w:pPr>
        <w:spacing w:line="440" w:lineRule="exact"/>
        <w:ind w:firstLine="431"/>
        <w:rPr>
          <w:rFonts w:hAnsi="宋体" w:cs="宋体"/>
          <w:spacing w:val="8"/>
        </w:rPr>
      </w:pPr>
      <w:r>
        <w:rPr>
          <w:rFonts w:hAnsi="宋体" w:cs="宋体"/>
          <w:spacing w:val="8"/>
        </w:rPr>
        <w:t>（</w:t>
      </w:r>
      <w:r>
        <w:rPr>
          <w:rFonts w:hAnsi="宋体" w:cs="宋体"/>
          <w:spacing w:val="8"/>
        </w:rPr>
        <w:t>6</w:t>
      </w:r>
      <w:r>
        <w:rPr>
          <w:rFonts w:hAnsi="宋体" w:cs="宋体"/>
          <w:spacing w:val="8"/>
        </w:rPr>
        <w:t>）评标委员会成员的不同意见及理由（若有）；</w:t>
      </w:r>
    </w:p>
    <w:p w14:paraId="03DC83B1" w14:textId="77777777" w:rsidR="0034709D" w:rsidRDefault="00E313A9">
      <w:pPr>
        <w:spacing w:line="440" w:lineRule="exact"/>
        <w:ind w:firstLine="431"/>
        <w:rPr>
          <w:rFonts w:ascii="仿宋_GB2312" w:eastAsia="仿宋_GB2312"/>
          <w:b/>
          <w:bCs/>
          <w:sz w:val="30"/>
          <w:szCs w:val="30"/>
        </w:rPr>
        <w:sectPr w:rsidR="0034709D">
          <w:headerReference w:type="default" r:id="rId24"/>
          <w:footerReference w:type="even" r:id="rId25"/>
          <w:footerReference w:type="default" r:id="rId26"/>
          <w:footerReference w:type="first" r:id="rId27"/>
          <w:pgSz w:w="11906" w:h="16838"/>
          <w:pgMar w:top="1270" w:right="1349" w:bottom="1270" w:left="1349" w:header="567" w:footer="992" w:gutter="0"/>
          <w:cols w:space="720"/>
          <w:docGrid w:linePitch="312"/>
        </w:sectPr>
      </w:pPr>
      <w:r>
        <w:rPr>
          <w:rFonts w:hAnsi="宋体" w:cs="宋体"/>
          <w:spacing w:val="8"/>
        </w:rPr>
        <w:t>（</w:t>
      </w:r>
      <w:r>
        <w:rPr>
          <w:rFonts w:hAnsi="宋体" w:cs="宋体"/>
          <w:spacing w:val="8"/>
        </w:rPr>
        <w:t>7</w:t>
      </w:r>
      <w:r>
        <w:rPr>
          <w:rFonts w:hAnsi="宋体" w:cs="宋体"/>
          <w:spacing w:val="8"/>
        </w:rPr>
        <w:t>）其他建议</w:t>
      </w:r>
      <w:r>
        <w:rPr>
          <w:rFonts w:hAnsi="宋体" w:cs="宋体" w:hint="eastAsia"/>
          <w:spacing w:val="8"/>
        </w:rPr>
        <w:t>。</w:t>
      </w:r>
      <w:r>
        <w:rPr>
          <w:rFonts w:ascii="仿宋_GB2312" w:eastAsia="仿宋_GB2312"/>
          <w:b/>
          <w:bCs/>
          <w:sz w:val="30"/>
          <w:szCs w:val="30"/>
        </w:rPr>
        <w:br w:type="page"/>
      </w:r>
      <w:bookmarkStart w:id="283" w:name="_Toc12528"/>
      <w:bookmarkStart w:id="284" w:name="_Toc25285"/>
      <w:bookmarkStart w:id="285" w:name="_Toc13857"/>
      <w:bookmarkStart w:id="286" w:name="_Toc12456"/>
    </w:p>
    <w:p w14:paraId="3DB4C071" w14:textId="77777777" w:rsidR="0034709D" w:rsidRDefault="00E313A9">
      <w:pPr>
        <w:jc w:val="center"/>
        <w:outlineLvl w:val="0"/>
        <w:rPr>
          <w:rFonts w:hAnsi="宋体" w:cs="宋体"/>
          <w:b/>
          <w:spacing w:val="15"/>
          <w:sz w:val="36"/>
        </w:rPr>
      </w:pPr>
      <w:bookmarkStart w:id="287" w:name="_Toc1512"/>
      <w:bookmarkStart w:id="288" w:name="_Toc5131"/>
      <w:bookmarkStart w:id="289" w:name="_Toc17498"/>
      <w:bookmarkStart w:id="290" w:name="_Toc9216"/>
      <w:bookmarkStart w:id="291" w:name="_Toc29827"/>
      <w:bookmarkEnd w:id="283"/>
      <w:bookmarkEnd w:id="284"/>
      <w:bookmarkEnd w:id="285"/>
      <w:bookmarkEnd w:id="286"/>
      <w:r>
        <w:rPr>
          <w:rFonts w:hAnsi="宋体" w:cs="宋体" w:hint="eastAsia"/>
          <w:b/>
          <w:spacing w:val="15"/>
          <w:sz w:val="36"/>
        </w:rPr>
        <w:t>第五章</w:t>
      </w:r>
      <w:r>
        <w:rPr>
          <w:rFonts w:hAnsi="宋体" w:cs="宋体" w:hint="eastAsia"/>
          <w:b/>
          <w:spacing w:val="15"/>
          <w:sz w:val="36"/>
        </w:rPr>
        <w:t xml:space="preserve"> </w:t>
      </w:r>
      <w:bookmarkEnd w:id="287"/>
      <w:bookmarkEnd w:id="288"/>
      <w:bookmarkEnd w:id="289"/>
      <w:bookmarkEnd w:id="290"/>
      <w:bookmarkEnd w:id="291"/>
      <w:r>
        <w:rPr>
          <w:rFonts w:hAnsi="宋体" w:cs="宋体" w:hint="eastAsia"/>
          <w:b/>
          <w:spacing w:val="15"/>
          <w:sz w:val="36"/>
        </w:rPr>
        <w:t>投标文件格式</w:t>
      </w:r>
    </w:p>
    <w:p w14:paraId="5A479028" w14:textId="77777777" w:rsidR="0034709D" w:rsidRDefault="0034709D">
      <w:pPr>
        <w:adjustRightInd w:val="0"/>
        <w:snapToGrid w:val="0"/>
        <w:spacing w:line="360" w:lineRule="auto"/>
        <w:rPr>
          <w:rFonts w:hAnsi="宋体" w:cs="宋体"/>
        </w:rPr>
      </w:pPr>
    </w:p>
    <w:p w14:paraId="067237F6" w14:textId="77777777" w:rsidR="0034709D" w:rsidRDefault="00E313A9">
      <w:pPr>
        <w:spacing w:line="360" w:lineRule="auto"/>
        <w:rPr>
          <w:rFonts w:hAnsi="宋体" w:cs="宋体"/>
          <w:b/>
          <w:sz w:val="24"/>
        </w:rPr>
      </w:pPr>
      <w:r>
        <w:rPr>
          <w:rFonts w:hAnsi="宋体" w:cs="宋体" w:hint="eastAsia"/>
          <w:b/>
          <w:sz w:val="24"/>
        </w:rPr>
        <w:t>附件一：</w:t>
      </w:r>
    </w:p>
    <w:p w14:paraId="66D97B48" w14:textId="77777777" w:rsidR="0034709D" w:rsidRDefault="00E313A9">
      <w:pPr>
        <w:pStyle w:val="2f2"/>
        <w:spacing w:before="0"/>
        <w:ind w:firstLineChars="0" w:firstLine="0"/>
        <w:jc w:val="right"/>
        <w:rPr>
          <w:rFonts w:ascii="仿宋_GB2312" w:eastAsia="仿宋_GB2312"/>
          <w:sz w:val="44"/>
        </w:rPr>
      </w:pPr>
      <w:r>
        <w:rPr>
          <w:rFonts w:hAnsi="宋体" w:cs="宋体" w:hint="eastAsia"/>
          <w:b/>
          <w:sz w:val="32"/>
        </w:rPr>
        <w:t>（正</w:t>
      </w:r>
      <w:r>
        <w:rPr>
          <w:rFonts w:hAnsi="宋体" w:cs="宋体" w:hint="eastAsia"/>
          <w:b/>
          <w:sz w:val="32"/>
        </w:rPr>
        <w:t>/</w:t>
      </w:r>
      <w:r>
        <w:rPr>
          <w:rFonts w:hAnsi="宋体" w:cs="宋体" w:hint="eastAsia"/>
          <w:b/>
          <w:sz w:val="32"/>
        </w:rPr>
        <w:t>副）本</w:t>
      </w:r>
    </w:p>
    <w:p w14:paraId="405B6BB9" w14:textId="77777777" w:rsidR="0034709D" w:rsidRDefault="0034709D">
      <w:pPr>
        <w:spacing w:line="360" w:lineRule="auto"/>
        <w:rPr>
          <w:rFonts w:ascii="仿宋_GB2312" w:eastAsia="仿宋_GB2312"/>
          <w:sz w:val="44"/>
        </w:rPr>
      </w:pPr>
    </w:p>
    <w:p w14:paraId="0E4067A2" w14:textId="77777777" w:rsidR="0034709D" w:rsidRDefault="00E313A9">
      <w:pPr>
        <w:spacing w:line="360" w:lineRule="auto"/>
        <w:jc w:val="center"/>
        <w:rPr>
          <w:rFonts w:hAnsi="宋体" w:cs="宋体"/>
          <w:sz w:val="52"/>
          <w:szCs w:val="52"/>
        </w:rPr>
      </w:pPr>
      <w:r>
        <w:rPr>
          <w:rFonts w:hAnsi="宋体" w:cs="宋体" w:hint="eastAsia"/>
          <w:sz w:val="52"/>
          <w:szCs w:val="52"/>
          <w:u w:val="single"/>
        </w:rPr>
        <w:t>2023</w:t>
      </w:r>
      <w:r>
        <w:rPr>
          <w:rFonts w:hAnsi="宋体" w:cs="宋体" w:hint="eastAsia"/>
          <w:sz w:val="52"/>
          <w:szCs w:val="52"/>
          <w:u w:val="single"/>
        </w:rPr>
        <w:t>年临江公司水泥采购</w:t>
      </w:r>
      <w:r>
        <w:rPr>
          <w:rFonts w:hAnsi="宋体" w:cs="宋体" w:hint="eastAsia"/>
          <w:sz w:val="52"/>
          <w:szCs w:val="52"/>
        </w:rPr>
        <w:t>项目</w:t>
      </w:r>
    </w:p>
    <w:p w14:paraId="57D47A02" w14:textId="77777777" w:rsidR="0034709D" w:rsidRDefault="0034709D">
      <w:pPr>
        <w:spacing w:line="360" w:lineRule="auto"/>
        <w:rPr>
          <w:rFonts w:hAnsi="宋体" w:cs="宋体"/>
          <w:sz w:val="44"/>
        </w:rPr>
      </w:pPr>
    </w:p>
    <w:p w14:paraId="0D59757F" w14:textId="77777777" w:rsidR="0034709D" w:rsidRDefault="0034709D">
      <w:pPr>
        <w:spacing w:line="360" w:lineRule="auto"/>
        <w:rPr>
          <w:rFonts w:hAnsi="宋体" w:cs="宋体"/>
          <w:sz w:val="44"/>
        </w:rPr>
      </w:pPr>
    </w:p>
    <w:p w14:paraId="3BFD49A7" w14:textId="77777777" w:rsidR="0034709D" w:rsidRDefault="00E313A9">
      <w:pPr>
        <w:spacing w:afterLines="100" w:after="240" w:line="360" w:lineRule="auto"/>
        <w:jc w:val="center"/>
        <w:rPr>
          <w:rFonts w:hAnsi="宋体" w:cs="宋体"/>
          <w:sz w:val="96"/>
          <w:szCs w:val="96"/>
        </w:rPr>
      </w:pPr>
      <w:r>
        <w:rPr>
          <w:rFonts w:hAnsi="宋体" w:cs="宋体" w:hint="eastAsia"/>
          <w:sz w:val="96"/>
          <w:szCs w:val="96"/>
        </w:rPr>
        <w:t>投标文件</w:t>
      </w:r>
    </w:p>
    <w:p w14:paraId="7EFF4E33" w14:textId="77777777" w:rsidR="0034709D" w:rsidRDefault="00E313A9">
      <w:pPr>
        <w:snapToGrid w:val="0"/>
        <w:spacing w:line="480" w:lineRule="auto"/>
        <w:jc w:val="center"/>
        <w:rPr>
          <w:rFonts w:hAnsi="宋体" w:cs="宋体"/>
          <w:sz w:val="44"/>
        </w:rPr>
      </w:pPr>
      <w:r>
        <w:rPr>
          <w:rFonts w:hAnsi="宋体" w:cs="宋体" w:hint="eastAsia"/>
          <w:sz w:val="44"/>
        </w:rPr>
        <w:t>（商务文件、资信文件、技术文件）</w:t>
      </w:r>
    </w:p>
    <w:p w14:paraId="2368061F" w14:textId="10616791" w:rsidR="0034709D" w:rsidRDefault="00E313A9">
      <w:pPr>
        <w:snapToGrid w:val="0"/>
        <w:spacing w:line="480" w:lineRule="auto"/>
        <w:jc w:val="center"/>
        <w:rPr>
          <w:rFonts w:hAnsi="宋体" w:cs="宋体"/>
          <w:sz w:val="36"/>
          <w:szCs w:val="36"/>
          <w:u w:val="single"/>
        </w:rPr>
      </w:pPr>
      <w:r>
        <w:rPr>
          <w:rFonts w:hAnsi="宋体" w:cs="宋体" w:hint="eastAsia"/>
          <w:sz w:val="36"/>
          <w:szCs w:val="36"/>
        </w:rPr>
        <w:t>招标编号：</w:t>
      </w:r>
      <w:r>
        <w:rPr>
          <w:rFonts w:hAnsi="宋体" w:cs="宋体" w:hint="eastAsia"/>
          <w:sz w:val="36"/>
          <w:szCs w:val="36"/>
        </w:rPr>
        <w:t xml:space="preserve"> </w:t>
      </w:r>
      <w:r w:rsidR="00D20779">
        <w:rPr>
          <w:rFonts w:hAnsi="宋体" w:cs="宋体"/>
          <w:sz w:val="36"/>
          <w:szCs w:val="36"/>
        </w:rPr>
        <w:t>浙房</w:t>
      </w:r>
      <w:proofErr w:type="gramStart"/>
      <w:r w:rsidR="00D20779">
        <w:rPr>
          <w:rFonts w:hAnsi="宋体" w:cs="宋体"/>
          <w:sz w:val="36"/>
          <w:szCs w:val="36"/>
        </w:rPr>
        <w:t>咨</w:t>
      </w:r>
      <w:proofErr w:type="gramEnd"/>
      <w:r w:rsidR="00D20779">
        <w:rPr>
          <w:rFonts w:hAnsi="宋体" w:cs="宋体"/>
          <w:sz w:val="36"/>
          <w:szCs w:val="36"/>
        </w:rPr>
        <w:t>2023【D-443】</w:t>
      </w:r>
    </w:p>
    <w:p w14:paraId="68BF9605" w14:textId="77777777" w:rsidR="0034709D" w:rsidRDefault="0034709D">
      <w:pPr>
        <w:spacing w:line="360" w:lineRule="auto"/>
        <w:jc w:val="center"/>
        <w:rPr>
          <w:rFonts w:hAnsi="宋体" w:cs="宋体"/>
          <w:sz w:val="24"/>
        </w:rPr>
      </w:pPr>
    </w:p>
    <w:p w14:paraId="18EB37F4" w14:textId="77777777" w:rsidR="0034709D" w:rsidRDefault="0034709D">
      <w:pPr>
        <w:spacing w:line="360" w:lineRule="auto"/>
        <w:jc w:val="center"/>
        <w:rPr>
          <w:rFonts w:hAnsi="宋体" w:cs="宋体"/>
          <w:sz w:val="24"/>
        </w:rPr>
      </w:pPr>
    </w:p>
    <w:p w14:paraId="12CE41F7" w14:textId="77777777" w:rsidR="0034709D" w:rsidRDefault="00E313A9">
      <w:pPr>
        <w:spacing w:line="360" w:lineRule="auto"/>
        <w:jc w:val="center"/>
        <w:rPr>
          <w:rFonts w:hAnsi="宋体" w:cs="宋体"/>
          <w:sz w:val="36"/>
          <w:u w:val="single"/>
        </w:rPr>
      </w:pPr>
      <w:r>
        <w:rPr>
          <w:rFonts w:hAnsi="宋体" w:cs="宋体" w:hint="eastAsia"/>
          <w:sz w:val="36"/>
        </w:rPr>
        <w:t>投标人：</w:t>
      </w:r>
      <w:r>
        <w:rPr>
          <w:rFonts w:hAnsi="宋体" w:cs="宋体" w:hint="eastAsia"/>
          <w:sz w:val="36"/>
        </w:rPr>
        <w:t>(</w:t>
      </w:r>
      <w:r>
        <w:rPr>
          <w:rFonts w:hAnsi="宋体" w:cs="宋体" w:hint="eastAsia"/>
          <w:sz w:val="36"/>
        </w:rPr>
        <w:t>单位公章</w:t>
      </w:r>
      <w:r>
        <w:rPr>
          <w:rFonts w:hAnsi="宋体" w:cs="宋体" w:hint="eastAsia"/>
          <w:sz w:val="36"/>
        </w:rPr>
        <w:t>)</w:t>
      </w:r>
    </w:p>
    <w:p w14:paraId="0DC56EA9" w14:textId="77777777" w:rsidR="0034709D" w:rsidRDefault="00E313A9">
      <w:pPr>
        <w:spacing w:line="360" w:lineRule="auto"/>
        <w:jc w:val="center"/>
        <w:rPr>
          <w:rFonts w:hAnsi="宋体" w:cs="宋体"/>
          <w:sz w:val="36"/>
        </w:rPr>
      </w:pPr>
      <w:r>
        <w:rPr>
          <w:rFonts w:hAnsi="宋体" w:cs="宋体" w:hint="eastAsia"/>
          <w:sz w:val="36"/>
        </w:rPr>
        <w:t>年</w:t>
      </w:r>
      <w:r>
        <w:rPr>
          <w:rFonts w:hAnsi="宋体" w:cs="宋体" w:hint="eastAsia"/>
          <w:sz w:val="36"/>
        </w:rPr>
        <w:t xml:space="preserve">   </w:t>
      </w:r>
      <w:r>
        <w:rPr>
          <w:rFonts w:hAnsi="宋体" w:cs="宋体" w:hint="eastAsia"/>
          <w:sz w:val="36"/>
        </w:rPr>
        <w:t>月</w:t>
      </w:r>
      <w:r>
        <w:rPr>
          <w:rFonts w:hAnsi="宋体" w:cs="宋体" w:hint="eastAsia"/>
          <w:sz w:val="36"/>
        </w:rPr>
        <w:t xml:space="preserve">  </w:t>
      </w:r>
      <w:r>
        <w:rPr>
          <w:rFonts w:hAnsi="宋体" w:cs="宋体" w:hint="eastAsia"/>
          <w:sz w:val="36"/>
        </w:rPr>
        <w:t>日</w:t>
      </w:r>
    </w:p>
    <w:p w14:paraId="6A32F945" w14:textId="77777777" w:rsidR="0034709D" w:rsidRDefault="00E313A9">
      <w:pPr>
        <w:widowControl/>
        <w:jc w:val="left"/>
        <w:rPr>
          <w:rStyle w:val="1CharChar"/>
          <w:rFonts w:hAnsi="宋体" w:cs="宋体"/>
          <w:sz w:val="30"/>
        </w:rPr>
      </w:pPr>
      <w:r>
        <w:rPr>
          <w:rStyle w:val="1CharChar"/>
          <w:rFonts w:hAnsi="宋体" w:cs="宋体" w:hint="eastAsia"/>
          <w:sz w:val="30"/>
        </w:rPr>
        <w:br w:type="page"/>
      </w:r>
    </w:p>
    <w:p w14:paraId="4091CEE4" w14:textId="77777777" w:rsidR="0034709D" w:rsidRDefault="00E313A9">
      <w:pPr>
        <w:spacing w:line="360" w:lineRule="auto"/>
        <w:rPr>
          <w:rFonts w:hAnsi="宋体" w:cs="宋体"/>
          <w:b/>
          <w:sz w:val="24"/>
        </w:rPr>
      </w:pPr>
      <w:r>
        <w:rPr>
          <w:rFonts w:hAnsi="宋体" w:cs="宋体" w:hint="eastAsia"/>
          <w:b/>
          <w:sz w:val="24"/>
        </w:rPr>
        <w:t>附件二：</w:t>
      </w:r>
    </w:p>
    <w:p w14:paraId="34BAE036" w14:textId="77777777" w:rsidR="0034709D" w:rsidRDefault="00E313A9">
      <w:pPr>
        <w:pStyle w:val="2f2"/>
        <w:spacing w:before="0"/>
        <w:ind w:firstLineChars="0" w:firstLine="0"/>
        <w:jc w:val="center"/>
        <w:rPr>
          <w:rFonts w:hAnsi="宋体" w:cs="宋体"/>
          <w:b/>
          <w:sz w:val="36"/>
          <w:szCs w:val="36"/>
          <w:lang w:val="zh-CN"/>
        </w:rPr>
      </w:pPr>
      <w:r>
        <w:rPr>
          <w:rFonts w:hAnsi="宋体" w:cs="宋体" w:hint="eastAsia"/>
          <w:b/>
          <w:sz w:val="36"/>
          <w:szCs w:val="36"/>
          <w:lang w:val="zh-CN"/>
        </w:rPr>
        <w:t>目录</w:t>
      </w:r>
    </w:p>
    <w:p w14:paraId="00385A3A" w14:textId="77777777" w:rsidR="0034709D" w:rsidRDefault="00E313A9">
      <w:pPr>
        <w:spacing w:line="276" w:lineRule="auto"/>
        <w:rPr>
          <w:rFonts w:hAnsi="宋体" w:cs="宋体"/>
          <w:sz w:val="28"/>
          <w:szCs w:val="28"/>
        </w:rPr>
      </w:pPr>
      <w:r>
        <w:rPr>
          <w:rFonts w:hAnsi="宋体" w:cs="宋体" w:hint="eastAsia"/>
          <w:sz w:val="28"/>
          <w:szCs w:val="28"/>
        </w:rPr>
        <w:t>一、商务文件</w:t>
      </w:r>
    </w:p>
    <w:p w14:paraId="0CEA180C" w14:textId="77777777" w:rsidR="0034709D" w:rsidRDefault="00E313A9">
      <w:pPr>
        <w:spacing w:line="276" w:lineRule="auto"/>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0BA947F3" w14:textId="77777777" w:rsidR="0034709D" w:rsidRDefault="00E313A9">
      <w:pPr>
        <w:spacing w:line="276" w:lineRule="auto"/>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7839F0FC" w14:textId="77777777" w:rsidR="0034709D" w:rsidRDefault="00E313A9">
      <w:pPr>
        <w:spacing w:line="276" w:lineRule="auto"/>
        <w:rPr>
          <w:rFonts w:hAnsi="宋体" w:cs="宋体"/>
          <w:sz w:val="28"/>
          <w:szCs w:val="28"/>
        </w:rPr>
      </w:pPr>
      <w:r>
        <w:rPr>
          <w:rFonts w:hAnsi="宋体" w:cs="宋体" w:hint="eastAsia"/>
          <w:sz w:val="28"/>
          <w:szCs w:val="28"/>
        </w:rPr>
        <w:t>二、资信文件</w:t>
      </w:r>
    </w:p>
    <w:p w14:paraId="61DEDB93" w14:textId="77777777" w:rsidR="0034709D" w:rsidRDefault="00E313A9">
      <w:pPr>
        <w:spacing w:line="276" w:lineRule="auto"/>
        <w:ind w:firstLineChars="200" w:firstLine="560"/>
        <w:rPr>
          <w:rFonts w:hAnsi="宋体" w:cs="宋体"/>
          <w:sz w:val="28"/>
          <w:szCs w:val="28"/>
        </w:rPr>
      </w:pPr>
      <w:r>
        <w:rPr>
          <w:rFonts w:hAnsi="宋体" w:cs="宋体" w:hint="eastAsia"/>
          <w:sz w:val="28"/>
          <w:szCs w:val="28"/>
        </w:rPr>
        <w:t>1.</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3D9A7C3B" w14:textId="77777777" w:rsidR="0034709D" w:rsidRDefault="00E313A9">
      <w:pPr>
        <w:spacing w:line="276" w:lineRule="auto"/>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6A9CB780" w14:textId="77777777" w:rsidR="0034709D" w:rsidRDefault="00E313A9">
      <w:pPr>
        <w:spacing w:line="276" w:lineRule="auto"/>
        <w:ind w:firstLineChars="200" w:firstLine="560"/>
        <w:jc w:val="left"/>
        <w:rPr>
          <w:rFonts w:hAnsi="宋体" w:cs="宋体"/>
          <w:sz w:val="28"/>
          <w:szCs w:val="28"/>
        </w:rPr>
      </w:pPr>
      <w:r>
        <w:rPr>
          <w:rFonts w:hAnsi="宋体" w:cs="宋体" w:hint="eastAsia"/>
          <w:sz w:val="28"/>
          <w:szCs w:val="28"/>
        </w:rPr>
        <w:t>3.</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1938A210" w14:textId="77777777" w:rsidR="0034709D" w:rsidRDefault="00E313A9">
      <w:pPr>
        <w:spacing w:line="276" w:lineRule="auto"/>
        <w:rPr>
          <w:rFonts w:hAnsi="宋体" w:cs="宋体"/>
          <w:sz w:val="28"/>
          <w:szCs w:val="28"/>
        </w:rPr>
      </w:pPr>
      <w:r>
        <w:rPr>
          <w:rFonts w:hAnsi="宋体" w:cs="宋体" w:hint="eastAsia"/>
          <w:sz w:val="28"/>
          <w:szCs w:val="28"/>
        </w:rPr>
        <w:t>三、技术文件</w:t>
      </w:r>
    </w:p>
    <w:p w14:paraId="2CADFD41" w14:textId="77777777" w:rsidR="0034709D" w:rsidRDefault="00E313A9">
      <w:pPr>
        <w:spacing w:line="276" w:lineRule="auto"/>
        <w:ind w:firstLineChars="200" w:firstLine="560"/>
        <w:rPr>
          <w:rFonts w:hAnsi="宋体" w:cs="宋体"/>
          <w:sz w:val="28"/>
          <w:szCs w:val="28"/>
        </w:rPr>
      </w:pPr>
      <w:bookmarkStart w:id="292" w:name="_Toc86217005"/>
      <w:r>
        <w:rPr>
          <w:rFonts w:hAnsi="宋体" w:cs="宋体" w:hint="eastAsia"/>
          <w:sz w:val="28"/>
          <w:szCs w:val="28"/>
        </w:rPr>
        <w:t>1.</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29D97E5B" w14:textId="77777777" w:rsidR="0034709D" w:rsidRDefault="00E313A9">
      <w:pPr>
        <w:spacing w:line="276" w:lineRule="auto"/>
        <w:ind w:firstLineChars="200" w:firstLine="560"/>
        <w:rPr>
          <w:rFonts w:hAnsi="宋体" w:cs="宋体"/>
          <w:sz w:val="28"/>
          <w:szCs w:val="28"/>
        </w:rPr>
      </w:pPr>
      <w:r>
        <w:rPr>
          <w:rFonts w:hAnsi="宋体" w:cs="宋体" w:hint="eastAsia"/>
          <w:sz w:val="28"/>
          <w:szCs w:val="28"/>
        </w:rPr>
        <w:t>2.</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17D13770" w14:textId="77777777" w:rsidR="0034709D" w:rsidRDefault="00E313A9">
      <w:pPr>
        <w:spacing w:line="276" w:lineRule="auto"/>
        <w:ind w:firstLineChars="200" w:firstLine="560"/>
        <w:rPr>
          <w:rFonts w:hAnsi="宋体" w:cs="宋体"/>
          <w:sz w:val="28"/>
          <w:szCs w:val="28"/>
        </w:rPr>
      </w:pPr>
      <w:r>
        <w:rPr>
          <w:rFonts w:hAnsi="宋体" w:cs="宋体" w:hint="eastAsia"/>
          <w:sz w:val="28"/>
          <w:szCs w:val="28"/>
        </w:rPr>
        <w:t>3.</w:t>
      </w:r>
      <w:r>
        <w:rPr>
          <w:rFonts w:hAnsi="宋体" w:cs="宋体" w:hint="eastAsia"/>
          <w:sz w:val="28"/>
          <w:szCs w:val="28"/>
        </w:rPr>
        <w:t>……</w:t>
      </w:r>
      <w:proofErr w:type="gramStart"/>
      <w:r>
        <w:rPr>
          <w:rFonts w:hAnsi="宋体" w:cs="宋体" w:hint="eastAsia"/>
          <w:sz w:val="28"/>
          <w:szCs w:val="28"/>
        </w:rPr>
        <w:t>…………………………………………………………</w:t>
      </w:r>
      <w:proofErr w:type="gramEnd"/>
      <w:r>
        <w:rPr>
          <w:rFonts w:hAnsi="宋体" w:cs="宋体" w:hint="eastAsia"/>
          <w:sz w:val="28"/>
          <w:szCs w:val="28"/>
        </w:rPr>
        <w:t>（页码）</w:t>
      </w:r>
    </w:p>
    <w:p w14:paraId="50487703" w14:textId="77777777" w:rsidR="0034709D" w:rsidRDefault="0034709D">
      <w:pPr>
        <w:spacing w:line="276" w:lineRule="auto"/>
        <w:ind w:firstLineChars="200" w:firstLine="562"/>
        <w:rPr>
          <w:rFonts w:hAnsi="宋体" w:cs="宋体"/>
          <w:b/>
          <w:sz w:val="28"/>
          <w:szCs w:val="28"/>
        </w:rPr>
      </w:pPr>
    </w:p>
    <w:p w14:paraId="070A9831" w14:textId="77777777" w:rsidR="0034709D" w:rsidRDefault="00E313A9">
      <w:pPr>
        <w:spacing w:line="276" w:lineRule="auto"/>
        <w:ind w:firstLineChars="200" w:firstLine="562"/>
        <w:rPr>
          <w:rFonts w:hAnsi="宋体" w:cs="宋体"/>
          <w:b/>
          <w:sz w:val="28"/>
          <w:szCs w:val="28"/>
        </w:rPr>
      </w:pPr>
      <w:r>
        <w:rPr>
          <w:rFonts w:hAnsi="宋体" w:cs="宋体" w:hint="eastAsia"/>
          <w:b/>
          <w:sz w:val="28"/>
          <w:szCs w:val="28"/>
        </w:rPr>
        <w:t>以上目录是编制投标文件的基本格式要求，各投标人可根据自身情况进一步细化。</w:t>
      </w:r>
    </w:p>
    <w:bookmarkEnd w:id="292"/>
    <w:p w14:paraId="3C7D4B12" w14:textId="77777777" w:rsidR="0034709D" w:rsidRDefault="00E313A9">
      <w:pPr>
        <w:spacing w:line="360" w:lineRule="auto"/>
        <w:rPr>
          <w:rFonts w:ascii="仿宋_GB2312" w:eastAsia="仿宋_GB2312"/>
          <w:b/>
          <w:sz w:val="24"/>
        </w:rPr>
      </w:pPr>
      <w:r>
        <w:rPr>
          <w:rFonts w:ascii="仿宋_GB2312" w:eastAsia="仿宋_GB2312"/>
          <w:b/>
          <w:sz w:val="24"/>
        </w:rPr>
        <w:br w:type="page"/>
      </w:r>
      <w:r>
        <w:rPr>
          <w:rFonts w:hAnsi="宋体" w:cs="宋体" w:hint="eastAsia"/>
          <w:b/>
          <w:sz w:val="24"/>
        </w:rPr>
        <w:t>附件三：</w:t>
      </w:r>
    </w:p>
    <w:p w14:paraId="2DB5BF04" w14:textId="77777777" w:rsidR="0034709D" w:rsidRDefault="00E313A9">
      <w:pPr>
        <w:jc w:val="center"/>
        <w:outlineLvl w:val="1"/>
        <w:rPr>
          <w:rFonts w:hAnsi="宋体" w:cs="宋体"/>
          <w:b/>
          <w:bCs/>
          <w:sz w:val="36"/>
          <w:szCs w:val="36"/>
        </w:rPr>
      </w:pPr>
      <w:r>
        <w:rPr>
          <w:rFonts w:hAnsi="宋体" w:cs="宋体" w:hint="eastAsia"/>
          <w:b/>
          <w:sz w:val="36"/>
          <w:szCs w:val="36"/>
        </w:rPr>
        <w:t>投标响应函</w:t>
      </w:r>
    </w:p>
    <w:p w14:paraId="306DCF40" w14:textId="77777777" w:rsidR="0034709D" w:rsidRDefault="00E313A9">
      <w:pPr>
        <w:spacing w:line="360" w:lineRule="auto"/>
        <w:rPr>
          <w:rFonts w:hAnsi="宋体" w:cs="宋体"/>
          <w:sz w:val="24"/>
          <w:szCs w:val="24"/>
        </w:rPr>
      </w:pPr>
      <w:r>
        <w:rPr>
          <w:rFonts w:hAnsi="宋体" w:cs="宋体" w:hint="eastAsia"/>
          <w:sz w:val="24"/>
          <w:szCs w:val="24"/>
        </w:rPr>
        <w:t>杭州临江环境能源有限公司：</w:t>
      </w:r>
    </w:p>
    <w:p w14:paraId="7FB49912" w14:textId="77777777" w:rsidR="0034709D" w:rsidRDefault="00E313A9">
      <w:pPr>
        <w:spacing w:line="360" w:lineRule="auto"/>
        <w:ind w:firstLineChars="200" w:firstLine="480"/>
        <w:jc w:val="left"/>
        <w:rPr>
          <w:rFonts w:hAnsi="宋体" w:cs="宋体"/>
          <w:sz w:val="24"/>
          <w:szCs w:val="24"/>
        </w:rPr>
      </w:pPr>
      <w:r>
        <w:rPr>
          <w:rFonts w:hAnsi="宋体" w:cs="宋体" w:hint="eastAsia"/>
          <w:sz w:val="24"/>
          <w:szCs w:val="24"/>
          <w:u w:val="single"/>
        </w:rPr>
        <w:t>(</w:t>
      </w:r>
      <w:r>
        <w:rPr>
          <w:rFonts w:hAnsi="宋体" w:cs="宋体" w:hint="eastAsia"/>
          <w:sz w:val="24"/>
          <w:szCs w:val="24"/>
          <w:u w:val="single"/>
        </w:rPr>
        <w:t>投标人全称</w:t>
      </w:r>
      <w:r>
        <w:rPr>
          <w:rFonts w:hAnsi="宋体" w:cs="宋体" w:hint="eastAsia"/>
          <w:sz w:val="24"/>
          <w:szCs w:val="24"/>
          <w:u w:val="single"/>
        </w:rPr>
        <w:t>)</w:t>
      </w:r>
      <w:r>
        <w:rPr>
          <w:rFonts w:hAnsi="宋体" w:cs="宋体" w:hint="eastAsia"/>
          <w:sz w:val="24"/>
          <w:szCs w:val="24"/>
        </w:rPr>
        <w:t>授权</w:t>
      </w:r>
      <w:r>
        <w:rPr>
          <w:rFonts w:hAnsi="宋体" w:cs="宋体" w:hint="eastAsia"/>
          <w:sz w:val="24"/>
          <w:szCs w:val="24"/>
        </w:rPr>
        <w:t>(</w:t>
      </w:r>
      <w:r>
        <w:rPr>
          <w:rFonts w:hAnsi="宋体" w:cs="宋体" w:hint="eastAsia"/>
          <w:sz w:val="24"/>
          <w:szCs w:val="24"/>
        </w:rPr>
        <w:t>受委托人姓名</w:t>
      </w:r>
      <w:r>
        <w:rPr>
          <w:rFonts w:hAnsi="宋体" w:cs="宋体" w:hint="eastAsia"/>
          <w:sz w:val="24"/>
          <w:szCs w:val="24"/>
        </w:rPr>
        <w:t>)(</w:t>
      </w:r>
      <w:r>
        <w:rPr>
          <w:rFonts w:hAnsi="宋体" w:cs="宋体" w:hint="eastAsia"/>
          <w:sz w:val="24"/>
          <w:szCs w:val="24"/>
        </w:rPr>
        <w:t>职务、职称</w:t>
      </w:r>
      <w:r>
        <w:rPr>
          <w:rFonts w:hAnsi="宋体" w:cs="宋体" w:hint="eastAsia"/>
          <w:sz w:val="24"/>
          <w:szCs w:val="24"/>
        </w:rPr>
        <w:t>)</w:t>
      </w:r>
      <w:r>
        <w:rPr>
          <w:rFonts w:hAnsi="宋体" w:cs="宋体" w:hint="eastAsia"/>
          <w:sz w:val="24"/>
          <w:szCs w:val="24"/>
        </w:rPr>
        <w:t>，代表我公司参加贵方组织的</w:t>
      </w:r>
      <w:r>
        <w:rPr>
          <w:rFonts w:hAnsi="宋体" w:cs="宋体" w:hint="eastAsia"/>
          <w:sz w:val="24"/>
          <w:szCs w:val="24"/>
          <w:u w:val="single"/>
        </w:rPr>
        <w:t>（招标项目名称）</w:t>
      </w:r>
      <w:r>
        <w:rPr>
          <w:rFonts w:hAnsi="宋体" w:cs="宋体" w:hint="eastAsia"/>
          <w:sz w:val="24"/>
          <w:szCs w:val="24"/>
        </w:rPr>
        <w:t>编号为</w:t>
      </w:r>
      <w:r>
        <w:rPr>
          <w:rFonts w:hAnsi="宋体" w:cs="宋体" w:hint="eastAsia"/>
          <w:sz w:val="24"/>
          <w:szCs w:val="24"/>
        </w:rPr>
        <w:t xml:space="preserve">  </w:t>
      </w:r>
      <w:r>
        <w:rPr>
          <w:rFonts w:hAnsi="宋体" w:cs="宋体" w:hint="eastAsia"/>
          <w:sz w:val="24"/>
          <w:szCs w:val="24"/>
        </w:rPr>
        <w:t>的招标活动，并对此项目进行投标。为此：</w:t>
      </w:r>
    </w:p>
    <w:p w14:paraId="4E614B0A"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1</w:t>
      </w:r>
      <w:r>
        <w:rPr>
          <w:rFonts w:hAnsi="宋体" w:cs="宋体" w:hint="eastAsia"/>
          <w:sz w:val="24"/>
          <w:szCs w:val="24"/>
        </w:rPr>
        <w:t>、我方同意在规定的开标时间起遵守本投标文件中的承诺且在投标有效期满之前均具有约束力。</w:t>
      </w:r>
    </w:p>
    <w:p w14:paraId="05889015"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、我方承诺已经具备参加本次招标活动的投标人应当具备的条件：</w:t>
      </w:r>
    </w:p>
    <w:p w14:paraId="630C3A1D"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1</w:t>
      </w:r>
      <w:r>
        <w:rPr>
          <w:rFonts w:hAnsi="宋体" w:cs="宋体" w:hint="eastAsia"/>
          <w:sz w:val="24"/>
          <w:szCs w:val="24"/>
        </w:rPr>
        <w:t>）具有独立承担民事责任的能力；</w:t>
      </w:r>
    </w:p>
    <w:p w14:paraId="671E451F"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2</w:t>
      </w:r>
      <w:r>
        <w:rPr>
          <w:rFonts w:hAnsi="宋体" w:cs="宋体" w:hint="eastAsia"/>
          <w:sz w:val="24"/>
          <w:szCs w:val="24"/>
        </w:rPr>
        <w:t>）遵守国家法律、行政法规，具有良好的信誉和商业道德；</w:t>
      </w:r>
    </w:p>
    <w:p w14:paraId="0F4EA742"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3</w:t>
      </w:r>
      <w:r>
        <w:rPr>
          <w:rFonts w:hAnsi="宋体" w:cs="宋体" w:hint="eastAsia"/>
          <w:sz w:val="24"/>
          <w:szCs w:val="24"/>
        </w:rPr>
        <w:t>）具有履行合同的能力和良好的履行合同记录；</w:t>
      </w:r>
    </w:p>
    <w:p w14:paraId="57733F28"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4</w:t>
      </w:r>
      <w:r>
        <w:rPr>
          <w:rFonts w:hAnsi="宋体" w:cs="宋体" w:hint="eastAsia"/>
          <w:sz w:val="24"/>
          <w:szCs w:val="24"/>
        </w:rPr>
        <w:t>）良好的资金、财务状况；</w:t>
      </w:r>
    </w:p>
    <w:p w14:paraId="7B4AB380"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w:t>
      </w:r>
      <w:r>
        <w:rPr>
          <w:rFonts w:hAnsi="宋体" w:cs="宋体" w:hint="eastAsia"/>
          <w:sz w:val="24"/>
          <w:szCs w:val="24"/>
        </w:rPr>
        <w:t>5</w:t>
      </w:r>
      <w:r>
        <w:rPr>
          <w:rFonts w:hAnsi="宋体" w:cs="宋体" w:hint="eastAsia"/>
          <w:sz w:val="24"/>
          <w:szCs w:val="24"/>
        </w:rPr>
        <w:t>）在前三年内的经营</w:t>
      </w:r>
      <w:r>
        <w:rPr>
          <w:rFonts w:hAnsi="宋体" w:cs="宋体" w:hint="eastAsia"/>
          <w:sz w:val="24"/>
          <w:szCs w:val="24"/>
        </w:rPr>
        <w:t>活动中没有和招标内容相关的重大违法、违规记录。</w:t>
      </w:r>
    </w:p>
    <w:p w14:paraId="7BD52AC2"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、提供</w:t>
      </w:r>
      <w:r>
        <w:rPr>
          <w:rFonts w:hAnsi="宋体" w:cs="宋体" w:hint="eastAsia"/>
          <w:bCs/>
          <w:kern w:val="44"/>
          <w:sz w:val="24"/>
          <w:szCs w:val="24"/>
        </w:rPr>
        <w:t>招标文件</w:t>
      </w:r>
      <w:r>
        <w:rPr>
          <w:rFonts w:hAnsi="宋体" w:cs="宋体" w:hint="eastAsia"/>
          <w:sz w:val="24"/>
          <w:szCs w:val="24"/>
        </w:rPr>
        <w:t>规定要求的全部投标文件，</w:t>
      </w:r>
      <w:r>
        <w:rPr>
          <w:rFonts w:hAnsi="宋体" w:cs="宋体" w:hint="eastAsia"/>
          <w:sz w:val="24"/>
          <w:szCs w:val="24"/>
          <w:lang w:val="zh-CN"/>
        </w:rPr>
        <w:t>并保证投标文件中所列举的投标报价文件及相关资料和公司基本情况资料是真实的、合法的。投标文件</w:t>
      </w:r>
      <w:r>
        <w:rPr>
          <w:rFonts w:hAnsi="宋体" w:cs="宋体" w:hint="eastAsia"/>
          <w:sz w:val="24"/>
          <w:szCs w:val="24"/>
        </w:rPr>
        <w:t>包括正本</w:t>
      </w:r>
      <w:r>
        <w:rPr>
          <w:rFonts w:hAnsi="宋体" w:cs="宋体" w:hint="eastAsia"/>
          <w:sz w:val="24"/>
          <w:szCs w:val="24"/>
        </w:rPr>
        <w:t>1</w:t>
      </w:r>
      <w:r>
        <w:rPr>
          <w:rFonts w:hAnsi="宋体" w:cs="宋体" w:hint="eastAsia"/>
          <w:sz w:val="24"/>
          <w:szCs w:val="24"/>
        </w:rPr>
        <w:t>份，副本四份。</w:t>
      </w:r>
    </w:p>
    <w:p w14:paraId="3BD65F05"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、我方已按招标文件要求递交金额为</w:t>
      </w:r>
      <w:r>
        <w:rPr>
          <w:rFonts w:hAnsi="宋体" w:cs="宋体"/>
          <w:sz w:val="24"/>
          <w:szCs w:val="24"/>
          <w:u w:val="single"/>
        </w:rPr>
        <w:t xml:space="preserve"> </w:t>
      </w:r>
      <w:r>
        <w:rPr>
          <w:rFonts w:hAnsi="宋体" w:cs="宋体" w:hint="eastAsia"/>
          <w:sz w:val="24"/>
          <w:szCs w:val="24"/>
          <w:u w:val="single"/>
        </w:rPr>
        <w:t>12000</w:t>
      </w:r>
      <w:r>
        <w:rPr>
          <w:rFonts w:hAnsi="宋体" w:cs="宋体" w:hint="eastAsia"/>
          <w:sz w:val="24"/>
          <w:szCs w:val="24"/>
          <w:u w:val="single"/>
        </w:rPr>
        <w:t>元</w:t>
      </w:r>
      <w:r>
        <w:rPr>
          <w:rFonts w:hAnsi="宋体" w:cs="宋体"/>
          <w:sz w:val="24"/>
          <w:szCs w:val="24"/>
          <w:u w:val="single"/>
        </w:rPr>
        <w:t xml:space="preserve"> </w:t>
      </w:r>
      <w:r>
        <w:rPr>
          <w:rFonts w:hAnsi="宋体" w:cs="宋体" w:hint="eastAsia"/>
          <w:sz w:val="24"/>
          <w:szCs w:val="24"/>
        </w:rPr>
        <w:t>的投标保证金。如果在开标后规定的投标有效期内撤销投标或发生其他招标文件规定可以没收投标保证金的情形之一的，我方的投标保证金可被贵方没收。</w:t>
      </w:r>
    </w:p>
    <w:p w14:paraId="2A08171D"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5</w:t>
      </w:r>
      <w:r>
        <w:rPr>
          <w:rFonts w:hAnsi="宋体" w:cs="宋体" w:hint="eastAsia"/>
          <w:sz w:val="24"/>
          <w:szCs w:val="24"/>
        </w:rPr>
        <w:t>、按招标文件要求提供货物和服务的投标报价详见开标一览表。</w:t>
      </w:r>
    </w:p>
    <w:p w14:paraId="136B7447"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6</w:t>
      </w:r>
      <w:r>
        <w:rPr>
          <w:rFonts w:hAnsi="宋体" w:cs="宋体" w:hint="eastAsia"/>
          <w:sz w:val="24"/>
          <w:szCs w:val="24"/>
        </w:rPr>
        <w:t>、保证忠实地执行双方所签订的合同，并承担合同规定的责任和义</w:t>
      </w:r>
      <w:r>
        <w:rPr>
          <w:rFonts w:hAnsi="宋体" w:cs="宋体" w:hint="eastAsia"/>
          <w:sz w:val="24"/>
          <w:szCs w:val="24"/>
        </w:rPr>
        <w:t>务。</w:t>
      </w:r>
    </w:p>
    <w:p w14:paraId="1C5878E0"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7</w:t>
      </w:r>
      <w:r>
        <w:rPr>
          <w:rFonts w:hAnsi="宋体" w:cs="宋体" w:hint="eastAsia"/>
          <w:sz w:val="24"/>
          <w:szCs w:val="24"/>
        </w:rPr>
        <w:t>、保证遵守招标文件中的其他有关规定。</w:t>
      </w:r>
    </w:p>
    <w:p w14:paraId="0921DBE1"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8</w:t>
      </w:r>
      <w:r>
        <w:rPr>
          <w:rFonts w:hAnsi="宋体" w:cs="宋体" w:hint="eastAsia"/>
          <w:sz w:val="24"/>
          <w:szCs w:val="24"/>
        </w:rPr>
        <w:t>、我方完全理解贵方不一定要接受最低价的投标。</w:t>
      </w:r>
    </w:p>
    <w:p w14:paraId="72FD0A8C"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9</w:t>
      </w:r>
      <w:r>
        <w:rPr>
          <w:rFonts w:hAnsi="宋体" w:cs="宋体" w:hint="eastAsia"/>
          <w:sz w:val="24"/>
          <w:szCs w:val="24"/>
        </w:rPr>
        <w:t>、我方愿意向贵方提供任何与该项投标有关的数据、情况和技术资料。若贵方需要，我方愿意提供我方</w:t>
      </w:r>
      <w:proofErr w:type="gramStart"/>
      <w:r>
        <w:rPr>
          <w:rFonts w:hAnsi="宋体" w:cs="宋体" w:hint="eastAsia"/>
          <w:sz w:val="24"/>
          <w:szCs w:val="24"/>
        </w:rPr>
        <w:t>作出</w:t>
      </w:r>
      <w:proofErr w:type="gramEnd"/>
      <w:r>
        <w:rPr>
          <w:rFonts w:hAnsi="宋体" w:cs="宋体" w:hint="eastAsia"/>
          <w:sz w:val="24"/>
          <w:szCs w:val="24"/>
        </w:rPr>
        <w:t>的一切承诺的证明材料。</w:t>
      </w:r>
    </w:p>
    <w:p w14:paraId="708A8575"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10</w:t>
      </w:r>
      <w:r>
        <w:rPr>
          <w:rFonts w:hAnsi="宋体" w:cs="宋体" w:hint="eastAsia"/>
          <w:sz w:val="24"/>
          <w:szCs w:val="24"/>
        </w:rPr>
        <w:t>、我方已详细审核全部招标文件，包括招标文件修改书（如有的话）、参考资料及有关附件，确认无误。</w:t>
      </w:r>
    </w:p>
    <w:p w14:paraId="0D2EC93A"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11</w:t>
      </w:r>
      <w:r>
        <w:rPr>
          <w:rFonts w:hAnsi="宋体" w:cs="宋体" w:hint="eastAsia"/>
          <w:sz w:val="24"/>
          <w:szCs w:val="24"/>
        </w:rPr>
        <w:t>、我方将严格遵守如下规定，有下列情形之一的，在两年内将不再参加招标人的采购活动：</w:t>
      </w:r>
    </w:p>
    <w:p w14:paraId="56EA62F4" w14:textId="77777777" w:rsidR="0034709D" w:rsidRDefault="00E313A9">
      <w:pPr>
        <w:pStyle w:val="afffffc"/>
        <w:numPr>
          <w:ilvl w:val="0"/>
          <w:numId w:val="13"/>
        </w:numPr>
        <w:spacing w:line="360" w:lineRule="auto"/>
        <w:ind w:firstLineChars="0"/>
        <w:rPr>
          <w:rFonts w:ascii="宋体" w:hAnsi="宋体" w:cs="宋体"/>
          <w:sz w:val="24"/>
          <w:szCs w:val="24"/>
        </w:rPr>
      </w:pPr>
      <w:r>
        <w:rPr>
          <w:rFonts w:ascii="宋体" w:hAnsi="宋体" w:cs="宋体" w:hint="eastAsia"/>
          <w:sz w:val="24"/>
          <w:szCs w:val="24"/>
        </w:rPr>
        <w:t>提供虚假材料谋取中标、成交的；</w:t>
      </w:r>
    </w:p>
    <w:p w14:paraId="78E2FCE9" w14:textId="77777777" w:rsidR="0034709D" w:rsidRDefault="00E313A9">
      <w:pPr>
        <w:pStyle w:val="afffffc"/>
        <w:numPr>
          <w:ilvl w:val="0"/>
          <w:numId w:val="13"/>
        </w:numPr>
        <w:spacing w:line="360" w:lineRule="auto"/>
        <w:ind w:firstLineChars="0"/>
        <w:rPr>
          <w:rFonts w:ascii="宋体" w:hAnsi="宋体" w:cs="宋体"/>
          <w:sz w:val="24"/>
          <w:szCs w:val="24"/>
        </w:rPr>
      </w:pPr>
      <w:r>
        <w:rPr>
          <w:rFonts w:ascii="宋体" w:hAnsi="宋体" w:cs="宋体" w:hint="eastAsia"/>
          <w:sz w:val="24"/>
          <w:szCs w:val="24"/>
        </w:rPr>
        <w:t>采取不正当手段诋毁、排挤其他投标人的；</w:t>
      </w:r>
    </w:p>
    <w:p w14:paraId="370D616B" w14:textId="77777777" w:rsidR="0034709D" w:rsidRDefault="00E313A9">
      <w:pPr>
        <w:pStyle w:val="afffffc"/>
        <w:numPr>
          <w:ilvl w:val="0"/>
          <w:numId w:val="13"/>
        </w:numPr>
        <w:spacing w:line="360" w:lineRule="auto"/>
        <w:ind w:firstLineChars="0"/>
        <w:rPr>
          <w:rFonts w:ascii="宋体" w:hAnsi="宋体" w:cs="宋体"/>
          <w:sz w:val="24"/>
          <w:szCs w:val="24"/>
        </w:rPr>
      </w:pPr>
      <w:r>
        <w:rPr>
          <w:rFonts w:ascii="宋体" w:hAnsi="宋体" w:cs="宋体" w:hint="eastAsia"/>
          <w:sz w:val="24"/>
          <w:szCs w:val="24"/>
        </w:rPr>
        <w:t>与招标人、其它投标人恶意串通的；</w:t>
      </w:r>
    </w:p>
    <w:p w14:paraId="175F1992" w14:textId="77777777" w:rsidR="0034709D" w:rsidRDefault="00E313A9">
      <w:pPr>
        <w:pStyle w:val="afffffc"/>
        <w:numPr>
          <w:ilvl w:val="0"/>
          <w:numId w:val="13"/>
        </w:numPr>
        <w:spacing w:line="360" w:lineRule="auto"/>
        <w:ind w:firstLineChars="0"/>
        <w:rPr>
          <w:rFonts w:ascii="宋体" w:hAnsi="宋体" w:cs="宋体"/>
          <w:sz w:val="24"/>
          <w:szCs w:val="24"/>
        </w:rPr>
      </w:pPr>
      <w:r>
        <w:rPr>
          <w:rFonts w:ascii="宋体" w:hAnsi="宋体" w:cs="宋体" w:hint="eastAsia"/>
          <w:sz w:val="24"/>
          <w:szCs w:val="24"/>
        </w:rPr>
        <w:t>向招标人行贿或者提供其他不正当利益的；</w:t>
      </w:r>
    </w:p>
    <w:p w14:paraId="3664A565" w14:textId="77777777" w:rsidR="0034709D" w:rsidRDefault="00E313A9">
      <w:pPr>
        <w:pStyle w:val="afffffc"/>
        <w:numPr>
          <w:ilvl w:val="0"/>
          <w:numId w:val="13"/>
        </w:numPr>
        <w:spacing w:line="360" w:lineRule="auto"/>
        <w:ind w:firstLineChars="0"/>
        <w:rPr>
          <w:rFonts w:ascii="宋体" w:hAnsi="宋体" w:cs="宋体"/>
          <w:sz w:val="24"/>
          <w:szCs w:val="24"/>
        </w:rPr>
      </w:pPr>
      <w:r>
        <w:rPr>
          <w:rFonts w:ascii="宋体" w:hAnsi="宋体" w:cs="宋体" w:hint="eastAsia"/>
          <w:sz w:val="24"/>
          <w:szCs w:val="24"/>
        </w:rPr>
        <w:t>在招标过程中与招标人进行私下沟通协商的；</w:t>
      </w:r>
    </w:p>
    <w:p w14:paraId="4E29E5BD" w14:textId="77777777" w:rsidR="0034709D" w:rsidRDefault="00E313A9">
      <w:pPr>
        <w:pStyle w:val="afffffc"/>
        <w:numPr>
          <w:ilvl w:val="0"/>
          <w:numId w:val="13"/>
        </w:numPr>
        <w:spacing w:line="360" w:lineRule="auto"/>
        <w:ind w:firstLineChars="0"/>
        <w:rPr>
          <w:rFonts w:ascii="宋体" w:hAnsi="宋体" w:cs="宋体"/>
          <w:sz w:val="24"/>
          <w:szCs w:val="24"/>
        </w:rPr>
      </w:pPr>
      <w:r>
        <w:rPr>
          <w:rFonts w:ascii="宋体" w:hAnsi="宋体" w:cs="宋体" w:hint="eastAsia"/>
          <w:sz w:val="24"/>
          <w:szCs w:val="24"/>
        </w:rPr>
        <w:t>中标人因自身原因不签订合同或不能履行合同的。</w:t>
      </w:r>
    </w:p>
    <w:p w14:paraId="385F5987"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12</w:t>
      </w:r>
      <w:r>
        <w:rPr>
          <w:rFonts w:hAnsi="宋体" w:cs="宋体" w:hint="eastAsia"/>
          <w:sz w:val="24"/>
          <w:szCs w:val="24"/>
        </w:rPr>
        <w:t>、我方承诺：单位负责人为同一人或者存在控股、管理关系的不同单位，没有同时参加本项目投标。</w:t>
      </w:r>
    </w:p>
    <w:p w14:paraId="3CFA7007"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13</w:t>
      </w:r>
      <w:r>
        <w:rPr>
          <w:rFonts w:hAnsi="宋体" w:cs="宋体" w:hint="eastAsia"/>
          <w:sz w:val="24"/>
          <w:szCs w:val="24"/>
        </w:rPr>
        <w:t>、投标保证金无息退回到以下我单位银行账户：</w:t>
      </w:r>
    </w:p>
    <w:p w14:paraId="6EA88A2B" w14:textId="77777777" w:rsidR="0034709D" w:rsidRDefault="00E313A9">
      <w:pPr>
        <w:spacing w:line="360" w:lineRule="auto"/>
        <w:ind w:firstLineChars="200" w:firstLine="480"/>
        <w:rPr>
          <w:rFonts w:hAnsi="宋体" w:cs="宋体"/>
          <w:sz w:val="24"/>
          <w:szCs w:val="24"/>
        </w:rPr>
      </w:pPr>
      <w:r>
        <w:rPr>
          <w:rFonts w:hAnsi="宋体" w:cs="宋体" w:hint="eastAsia"/>
          <w:sz w:val="24"/>
          <w:szCs w:val="24"/>
        </w:rPr>
        <w:t>户名：</w:t>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rPr>
        <w:t>开户行：</w:t>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rPr>
        <w:t xml:space="preserve"> </w:t>
      </w:r>
      <w:r>
        <w:rPr>
          <w:rFonts w:hAnsi="宋体" w:cs="宋体" w:hint="eastAsia"/>
          <w:sz w:val="24"/>
          <w:szCs w:val="24"/>
        </w:rPr>
        <w:t>账号：</w:t>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u w:val="single"/>
        </w:rPr>
        <w:tab/>
      </w:r>
    </w:p>
    <w:p w14:paraId="52C9745A" w14:textId="77777777" w:rsidR="0034709D" w:rsidRDefault="0034709D">
      <w:pPr>
        <w:spacing w:line="360" w:lineRule="auto"/>
        <w:jc w:val="left"/>
        <w:rPr>
          <w:rFonts w:hAnsi="宋体" w:cs="宋体"/>
          <w:sz w:val="24"/>
          <w:szCs w:val="24"/>
          <w:lang w:val="zh-CN"/>
        </w:rPr>
      </w:pPr>
    </w:p>
    <w:p w14:paraId="15818DB8" w14:textId="77777777" w:rsidR="0034709D" w:rsidRDefault="00E313A9">
      <w:pPr>
        <w:spacing w:line="360" w:lineRule="auto"/>
        <w:jc w:val="left"/>
        <w:rPr>
          <w:rFonts w:hAnsi="宋体" w:cs="宋体"/>
          <w:sz w:val="24"/>
          <w:szCs w:val="24"/>
          <w:u w:val="single"/>
          <w:lang w:val="zh-CN"/>
        </w:rPr>
      </w:pPr>
      <w:r>
        <w:rPr>
          <w:rFonts w:hAnsi="宋体" w:cs="宋体" w:hint="eastAsia"/>
          <w:sz w:val="24"/>
          <w:szCs w:val="24"/>
          <w:lang w:val="zh-CN"/>
        </w:rPr>
        <w:t>投标人（公章）</w:t>
      </w:r>
      <w:r>
        <w:rPr>
          <w:rFonts w:hAnsi="宋体" w:cs="宋体" w:hint="eastAsia"/>
          <w:sz w:val="24"/>
          <w:szCs w:val="24"/>
          <w:lang w:val="zh-CN"/>
        </w:rPr>
        <w:t xml:space="preserve">:  </w:t>
      </w:r>
    </w:p>
    <w:p w14:paraId="26268A56" w14:textId="77777777" w:rsidR="0034709D" w:rsidRDefault="00E313A9">
      <w:pPr>
        <w:spacing w:line="360" w:lineRule="auto"/>
        <w:jc w:val="left"/>
        <w:rPr>
          <w:rFonts w:hAnsi="宋体" w:cs="宋体"/>
          <w:sz w:val="24"/>
          <w:szCs w:val="24"/>
        </w:rPr>
      </w:pPr>
      <w:r>
        <w:rPr>
          <w:rFonts w:hAnsi="宋体" w:cs="宋体" w:hint="eastAsia"/>
          <w:sz w:val="24"/>
          <w:szCs w:val="24"/>
          <w:lang w:val="zh-CN"/>
        </w:rPr>
        <w:t>法定代表人或受委托人</w:t>
      </w:r>
      <w:r>
        <w:rPr>
          <w:rFonts w:hAnsi="宋体" w:cs="宋体" w:hint="eastAsia"/>
          <w:sz w:val="24"/>
          <w:szCs w:val="24"/>
          <w:lang w:val="zh-CN"/>
        </w:rPr>
        <w:t>(</w:t>
      </w:r>
      <w:r>
        <w:rPr>
          <w:rFonts w:hAnsi="宋体" w:cs="宋体" w:hint="eastAsia"/>
          <w:sz w:val="24"/>
          <w:szCs w:val="24"/>
          <w:lang w:val="zh-CN"/>
        </w:rPr>
        <w:t>签字</w:t>
      </w:r>
      <w:r>
        <w:rPr>
          <w:rFonts w:hAnsi="宋体" w:cs="宋体" w:hint="eastAsia"/>
          <w:sz w:val="24"/>
          <w:szCs w:val="24"/>
          <w:lang w:val="zh-CN"/>
        </w:rPr>
        <w:t>)</w:t>
      </w:r>
      <w:r>
        <w:rPr>
          <w:rFonts w:hAnsi="宋体" w:cs="宋体" w:hint="eastAsia"/>
          <w:sz w:val="24"/>
          <w:szCs w:val="24"/>
          <w:lang w:val="zh-CN"/>
        </w:rPr>
        <w:t>：</w:t>
      </w:r>
      <w:r>
        <w:rPr>
          <w:rFonts w:hAnsi="宋体" w:cs="宋体" w:hint="eastAsia"/>
          <w:sz w:val="24"/>
          <w:szCs w:val="24"/>
          <w:lang w:val="zh-CN"/>
        </w:rPr>
        <w:t xml:space="preserve">  </w:t>
      </w:r>
    </w:p>
    <w:p w14:paraId="2F95CB74" w14:textId="77777777" w:rsidR="0034709D" w:rsidRDefault="00E313A9">
      <w:pPr>
        <w:spacing w:line="360" w:lineRule="auto"/>
        <w:jc w:val="left"/>
        <w:rPr>
          <w:rFonts w:hAnsi="宋体" w:cs="宋体"/>
          <w:sz w:val="24"/>
          <w:szCs w:val="24"/>
        </w:rPr>
      </w:pPr>
      <w:r>
        <w:rPr>
          <w:rFonts w:hAnsi="宋体" w:cs="宋体" w:hint="eastAsia"/>
          <w:sz w:val="24"/>
          <w:szCs w:val="24"/>
          <w:lang w:val="zh-CN"/>
        </w:rPr>
        <w:t>日期</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lang w:val="zh-CN"/>
        </w:rPr>
        <w:t>年</w:t>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lang w:val="zh-CN"/>
        </w:rPr>
        <w:t>月</w:t>
      </w:r>
      <w:r>
        <w:rPr>
          <w:rFonts w:hAnsi="宋体" w:cs="宋体" w:hint="eastAsia"/>
          <w:sz w:val="24"/>
          <w:szCs w:val="24"/>
          <w:u w:val="single"/>
        </w:rPr>
        <w:tab/>
      </w:r>
      <w:r>
        <w:rPr>
          <w:rFonts w:hAnsi="宋体" w:cs="宋体" w:hint="eastAsia"/>
          <w:sz w:val="24"/>
          <w:szCs w:val="24"/>
          <w:u w:val="single"/>
        </w:rPr>
        <w:tab/>
      </w:r>
      <w:r>
        <w:rPr>
          <w:rFonts w:hAnsi="宋体" w:cs="宋体" w:hint="eastAsia"/>
          <w:sz w:val="24"/>
          <w:szCs w:val="24"/>
          <w:lang w:val="zh-CN"/>
        </w:rPr>
        <w:t>日</w:t>
      </w:r>
    </w:p>
    <w:p w14:paraId="20AADC30" w14:textId="77777777" w:rsidR="0034709D" w:rsidRDefault="0034709D">
      <w:pPr>
        <w:spacing w:line="360" w:lineRule="auto"/>
        <w:jc w:val="left"/>
        <w:rPr>
          <w:rFonts w:hAnsi="宋体" w:cs="宋体"/>
          <w:sz w:val="24"/>
          <w:szCs w:val="24"/>
        </w:rPr>
      </w:pPr>
    </w:p>
    <w:p w14:paraId="55CDD602" w14:textId="77777777" w:rsidR="0034709D" w:rsidRDefault="00E313A9">
      <w:pPr>
        <w:spacing w:line="360" w:lineRule="auto"/>
        <w:ind w:firstLineChars="200" w:firstLine="480"/>
        <w:jc w:val="left"/>
        <w:rPr>
          <w:rFonts w:hAnsi="宋体" w:cs="宋体"/>
          <w:sz w:val="24"/>
          <w:szCs w:val="24"/>
        </w:rPr>
      </w:pPr>
      <w:r>
        <w:rPr>
          <w:rFonts w:hAnsi="宋体" w:cs="宋体" w:hint="eastAsia"/>
          <w:sz w:val="24"/>
          <w:szCs w:val="24"/>
        </w:rPr>
        <w:t>注：未按照本投标响应</w:t>
      </w:r>
      <w:proofErr w:type="gramStart"/>
      <w:r>
        <w:rPr>
          <w:rFonts w:hAnsi="宋体" w:cs="宋体" w:hint="eastAsia"/>
          <w:sz w:val="24"/>
          <w:szCs w:val="24"/>
        </w:rPr>
        <w:t>函要求</w:t>
      </w:r>
      <w:proofErr w:type="gramEnd"/>
      <w:r>
        <w:rPr>
          <w:rFonts w:hAnsi="宋体" w:cs="宋体" w:hint="eastAsia"/>
          <w:sz w:val="24"/>
          <w:szCs w:val="24"/>
        </w:rPr>
        <w:t>填报的将被视为非实质性响应投标，从而可能导致该投标被拒绝。</w:t>
      </w:r>
    </w:p>
    <w:p w14:paraId="5497E9E2" w14:textId="77777777" w:rsidR="0034709D" w:rsidRDefault="00E313A9">
      <w:pPr>
        <w:widowControl/>
        <w:jc w:val="left"/>
        <w:rPr>
          <w:rFonts w:ascii="仿宋_GB2312" w:eastAsia="仿宋_GB2312"/>
          <w:b/>
          <w:sz w:val="24"/>
        </w:rPr>
      </w:pPr>
      <w:r>
        <w:rPr>
          <w:rFonts w:ascii="仿宋_GB2312" w:eastAsia="仿宋_GB2312" w:hint="eastAsia"/>
          <w:b/>
          <w:sz w:val="24"/>
        </w:rPr>
        <w:br w:type="page"/>
      </w:r>
    </w:p>
    <w:p w14:paraId="62F4772A" w14:textId="77777777" w:rsidR="0034709D" w:rsidRDefault="00E313A9">
      <w:pPr>
        <w:spacing w:line="360" w:lineRule="auto"/>
        <w:rPr>
          <w:rFonts w:hAnsi="宋体" w:cs="宋体"/>
          <w:b/>
          <w:sz w:val="24"/>
        </w:rPr>
      </w:pPr>
      <w:r>
        <w:rPr>
          <w:rFonts w:hAnsi="宋体" w:cs="宋体" w:hint="eastAsia"/>
          <w:b/>
          <w:sz w:val="24"/>
        </w:rPr>
        <w:t>附件四：</w:t>
      </w:r>
    </w:p>
    <w:p w14:paraId="578C6DF5" w14:textId="77777777" w:rsidR="0034709D" w:rsidRDefault="00E313A9">
      <w:pPr>
        <w:jc w:val="center"/>
        <w:outlineLvl w:val="1"/>
        <w:rPr>
          <w:rFonts w:hAnsi="宋体" w:cs="宋体"/>
          <w:b/>
          <w:sz w:val="36"/>
          <w:szCs w:val="36"/>
        </w:rPr>
      </w:pPr>
      <w:r>
        <w:rPr>
          <w:rFonts w:hAnsi="宋体" w:cs="宋体" w:hint="eastAsia"/>
          <w:b/>
          <w:sz w:val="36"/>
          <w:szCs w:val="36"/>
        </w:rPr>
        <w:t>投标（开标）一览表</w:t>
      </w:r>
    </w:p>
    <w:p w14:paraId="416338D4" w14:textId="77777777" w:rsidR="0034709D" w:rsidRDefault="00E313A9">
      <w:pPr>
        <w:spacing w:line="360" w:lineRule="auto"/>
        <w:rPr>
          <w:rFonts w:hAnsi="宋体" w:cs="宋体"/>
          <w:snapToGrid w:val="0"/>
          <w:sz w:val="24"/>
          <w:szCs w:val="24"/>
        </w:rPr>
      </w:pPr>
      <w:r>
        <w:rPr>
          <w:rFonts w:hAnsi="宋体" w:cs="宋体" w:hint="eastAsia"/>
          <w:snapToGrid w:val="0"/>
          <w:sz w:val="24"/>
          <w:szCs w:val="24"/>
        </w:rPr>
        <w:t>项目名称：</w:t>
      </w:r>
    </w:p>
    <w:p w14:paraId="1687FB47" w14:textId="77777777" w:rsidR="0034709D" w:rsidRDefault="00E313A9">
      <w:pPr>
        <w:spacing w:line="360" w:lineRule="auto"/>
        <w:rPr>
          <w:rFonts w:hAnsi="宋体" w:cs="宋体"/>
          <w:snapToGrid w:val="0"/>
          <w:sz w:val="24"/>
          <w:szCs w:val="24"/>
        </w:rPr>
      </w:pPr>
      <w:r>
        <w:rPr>
          <w:rFonts w:hAnsi="宋体" w:cs="宋体" w:hint="eastAsia"/>
          <w:snapToGrid w:val="0"/>
          <w:sz w:val="24"/>
          <w:szCs w:val="24"/>
        </w:rPr>
        <w:t>招标编号：</w:t>
      </w:r>
    </w:p>
    <w:tbl>
      <w:tblPr>
        <w:tblpPr w:leftFromText="180" w:rightFromText="180" w:vertAnchor="text" w:horzAnchor="margin" w:tblpXSpec="center" w:tblpY="158"/>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440"/>
        <w:gridCol w:w="1050"/>
        <w:gridCol w:w="976"/>
        <w:gridCol w:w="1620"/>
        <w:gridCol w:w="1080"/>
        <w:gridCol w:w="930"/>
        <w:gridCol w:w="1050"/>
      </w:tblGrid>
      <w:tr w:rsidR="0034709D" w14:paraId="3CA99445" w14:textId="77777777">
        <w:trPr>
          <w:trHeight w:val="1392"/>
        </w:trPr>
        <w:tc>
          <w:tcPr>
            <w:tcW w:w="735" w:type="dxa"/>
            <w:vAlign w:val="center"/>
          </w:tcPr>
          <w:p w14:paraId="79BF9999"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440" w:type="dxa"/>
            <w:vAlign w:val="center"/>
          </w:tcPr>
          <w:p w14:paraId="4674755F" w14:textId="77777777" w:rsidR="0034709D" w:rsidRDefault="00E313A9">
            <w:pPr>
              <w:ind w:left="1"/>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产品名称</w:t>
            </w:r>
          </w:p>
        </w:tc>
        <w:tc>
          <w:tcPr>
            <w:tcW w:w="1050" w:type="dxa"/>
            <w:vAlign w:val="center"/>
          </w:tcPr>
          <w:p w14:paraId="7CC7A1D6"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品牌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厂家</w:t>
            </w:r>
          </w:p>
        </w:tc>
        <w:tc>
          <w:tcPr>
            <w:tcW w:w="976" w:type="dxa"/>
            <w:vAlign w:val="center"/>
          </w:tcPr>
          <w:p w14:paraId="11989744"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下浮率</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tc>
        <w:tc>
          <w:tcPr>
            <w:tcW w:w="1620" w:type="dxa"/>
            <w:vAlign w:val="center"/>
          </w:tcPr>
          <w:p w14:paraId="25EFBD62"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w:t>
            </w:r>
            <w:r>
              <w:rPr>
                <w:rFonts w:asciiTheme="minorEastAsia" w:eastAsiaTheme="minorEastAsia" w:hAnsiTheme="minorEastAsia" w:cstheme="minorEastAsia" w:hint="eastAsia"/>
                <w:szCs w:val="21"/>
              </w:rPr>
              <w:t>2023</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月份为例杭州市市区水泥</w:t>
            </w:r>
            <w:r>
              <w:rPr>
                <w:rFonts w:asciiTheme="minorEastAsia" w:eastAsiaTheme="minorEastAsia" w:hAnsiTheme="minorEastAsia" w:cstheme="minorEastAsia" w:hint="eastAsia"/>
                <w:szCs w:val="21"/>
              </w:rPr>
              <w:t>M32.5R</w:t>
            </w:r>
            <w:r>
              <w:rPr>
                <w:rFonts w:asciiTheme="minorEastAsia" w:eastAsiaTheme="minorEastAsia" w:hAnsiTheme="minorEastAsia" w:cstheme="minorEastAsia" w:hint="eastAsia"/>
                <w:szCs w:val="21"/>
              </w:rPr>
              <w:t>信息价（元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w:t>
            </w:r>
          </w:p>
        </w:tc>
        <w:tc>
          <w:tcPr>
            <w:tcW w:w="1080" w:type="dxa"/>
            <w:vAlign w:val="center"/>
          </w:tcPr>
          <w:p w14:paraId="79411C7C"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综合单价（元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w:t>
            </w:r>
          </w:p>
        </w:tc>
        <w:tc>
          <w:tcPr>
            <w:tcW w:w="930" w:type="dxa"/>
            <w:vAlign w:val="center"/>
          </w:tcPr>
          <w:p w14:paraId="51EEB09D"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数量</w:t>
            </w:r>
          </w:p>
        </w:tc>
        <w:tc>
          <w:tcPr>
            <w:tcW w:w="1050" w:type="dxa"/>
            <w:vAlign w:val="center"/>
          </w:tcPr>
          <w:p w14:paraId="4CFA62B5"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小计（元）</w:t>
            </w:r>
          </w:p>
        </w:tc>
      </w:tr>
      <w:tr w:rsidR="0034709D" w14:paraId="20CFED41" w14:textId="77777777">
        <w:trPr>
          <w:trHeight w:val="270"/>
        </w:trPr>
        <w:tc>
          <w:tcPr>
            <w:tcW w:w="735" w:type="dxa"/>
            <w:vAlign w:val="center"/>
          </w:tcPr>
          <w:p w14:paraId="50A9DEBA" w14:textId="77777777" w:rsidR="0034709D" w:rsidRDefault="00E313A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440" w:type="dxa"/>
            <w:vAlign w:val="center"/>
          </w:tcPr>
          <w:p w14:paraId="1FD2603C"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散装水泥</w:t>
            </w:r>
            <w:r>
              <w:rPr>
                <w:rFonts w:asciiTheme="minorEastAsia" w:eastAsiaTheme="minorEastAsia" w:hAnsiTheme="minorEastAsia" w:cstheme="minorEastAsia" w:hint="eastAsia"/>
                <w:szCs w:val="21"/>
              </w:rPr>
              <w:t>M32.5R</w:t>
            </w:r>
          </w:p>
        </w:tc>
        <w:tc>
          <w:tcPr>
            <w:tcW w:w="1050" w:type="dxa"/>
            <w:vAlign w:val="center"/>
          </w:tcPr>
          <w:p w14:paraId="64C2AF64" w14:textId="77777777" w:rsidR="0034709D" w:rsidRDefault="0034709D">
            <w:pPr>
              <w:pStyle w:val="afffffc"/>
              <w:widowControl/>
              <w:spacing w:line="360" w:lineRule="auto"/>
              <w:jc w:val="left"/>
              <w:rPr>
                <w:rFonts w:asciiTheme="minorEastAsia" w:eastAsiaTheme="minorEastAsia" w:hAnsiTheme="minorEastAsia" w:cstheme="minorEastAsia"/>
                <w:szCs w:val="21"/>
              </w:rPr>
            </w:pPr>
          </w:p>
        </w:tc>
        <w:tc>
          <w:tcPr>
            <w:tcW w:w="976" w:type="dxa"/>
            <w:vAlign w:val="center"/>
          </w:tcPr>
          <w:p w14:paraId="1BCF881D" w14:textId="77777777" w:rsidR="0034709D" w:rsidRDefault="0034709D">
            <w:pPr>
              <w:spacing w:line="360" w:lineRule="auto"/>
              <w:jc w:val="center"/>
              <w:outlineLvl w:val="0"/>
              <w:rPr>
                <w:rFonts w:asciiTheme="minorEastAsia" w:eastAsiaTheme="minorEastAsia" w:hAnsiTheme="minorEastAsia" w:cstheme="minorEastAsia"/>
                <w:szCs w:val="21"/>
              </w:rPr>
            </w:pPr>
          </w:p>
        </w:tc>
        <w:tc>
          <w:tcPr>
            <w:tcW w:w="1620" w:type="dxa"/>
            <w:vAlign w:val="center"/>
          </w:tcPr>
          <w:p w14:paraId="03A592E3"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300</w:t>
            </w:r>
          </w:p>
        </w:tc>
        <w:tc>
          <w:tcPr>
            <w:tcW w:w="1080" w:type="dxa"/>
            <w:vAlign w:val="center"/>
          </w:tcPr>
          <w:p w14:paraId="0200B37C" w14:textId="77777777" w:rsidR="0034709D" w:rsidRDefault="0034709D">
            <w:pPr>
              <w:spacing w:line="360" w:lineRule="auto"/>
              <w:ind w:firstLineChars="217" w:firstLine="456"/>
              <w:jc w:val="center"/>
              <w:rPr>
                <w:rFonts w:asciiTheme="minorEastAsia" w:eastAsiaTheme="minorEastAsia" w:hAnsiTheme="minorEastAsia" w:cstheme="minorEastAsia"/>
                <w:szCs w:val="21"/>
              </w:rPr>
            </w:pPr>
          </w:p>
        </w:tc>
        <w:tc>
          <w:tcPr>
            <w:tcW w:w="930" w:type="dxa"/>
            <w:vAlign w:val="center"/>
          </w:tcPr>
          <w:p w14:paraId="6FF2452E" w14:textId="77777777" w:rsidR="0034709D" w:rsidRDefault="00E313A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1600</w:t>
            </w:r>
            <w:r>
              <w:rPr>
                <w:rFonts w:asciiTheme="minorEastAsia" w:eastAsiaTheme="minorEastAsia" w:hAnsiTheme="minorEastAsia" w:cstheme="minorEastAsia" w:hint="eastAsia"/>
                <w:szCs w:val="21"/>
              </w:rPr>
              <w:t>吨</w:t>
            </w:r>
          </w:p>
        </w:tc>
        <w:tc>
          <w:tcPr>
            <w:tcW w:w="1050" w:type="dxa"/>
            <w:vAlign w:val="center"/>
          </w:tcPr>
          <w:p w14:paraId="3C54EB34" w14:textId="77777777" w:rsidR="0034709D" w:rsidRDefault="0034709D">
            <w:pPr>
              <w:spacing w:line="360" w:lineRule="auto"/>
              <w:rPr>
                <w:rFonts w:asciiTheme="minorEastAsia" w:eastAsiaTheme="minorEastAsia" w:hAnsiTheme="minorEastAsia" w:cstheme="minorEastAsia"/>
                <w:szCs w:val="21"/>
              </w:rPr>
            </w:pPr>
          </w:p>
        </w:tc>
      </w:tr>
      <w:tr w:rsidR="0034709D" w14:paraId="4F3D67BB" w14:textId="77777777">
        <w:trPr>
          <w:trHeight w:val="270"/>
        </w:trPr>
        <w:tc>
          <w:tcPr>
            <w:tcW w:w="735" w:type="dxa"/>
            <w:vAlign w:val="center"/>
          </w:tcPr>
          <w:p w14:paraId="63CD9567"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440" w:type="dxa"/>
            <w:vAlign w:val="center"/>
          </w:tcPr>
          <w:p w14:paraId="60E9727F"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袋装水泥</w:t>
            </w:r>
            <w:r>
              <w:rPr>
                <w:rFonts w:asciiTheme="minorEastAsia" w:eastAsiaTheme="minorEastAsia" w:hAnsiTheme="minorEastAsia" w:cstheme="minorEastAsia" w:hint="eastAsia"/>
                <w:szCs w:val="21"/>
              </w:rPr>
              <w:t>M32.5R</w:t>
            </w:r>
          </w:p>
        </w:tc>
        <w:tc>
          <w:tcPr>
            <w:tcW w:w="1050" w:type="dxa"/>
            <w:vAlign w:val="center"/>
          </w:tcPr>
          <w:p w14:paraId="76DA696B" w14:textId="77777777" w:rsidR="0034709D" w:rsidRDefault="0034709D">
            <w:pPr>
              <w:spacing w:line="360" w:lineRule="auto"/>
              <w:jc w:val="center"/>
              <w:outlineLvl w:val="0"/>
              <w:rPr>
                <w:rFonts w:asciiTheme="minorEastAsia" w:eastAsiaTheme="minorEastAsia" w:hAnsiTheme="minorEastAsia" w:cstheme="minorEastAsia"/>
                <w:szCs w:val="21"/>
              </w:rPr>
            </w:pPr>
          </w:p>
        </w:tc>
        <w:tc>
          <w:tcPr>
            <w:tcW w:w="976" w:type="dxa"/>
            <w:vAlign w:val="center"/>
          </w:tcPr>
          <w:p w14:paraId="340B34AB" w14:textId="77777777" w:rsidR="0034709D" w:rsidRDefault="0034709D">
            <w:pPr>
              <w:spacing w:line="360" w:lineRule="auto"/>
              <w:jc w:val="center"/>
              <w:outlineLvl w:val="0"/>
              <w:rPr>
                <w:rFonts w:asciiTheme="minorEastAsia" w:eastAsiaTheme="minorEastAsia" w:hAnsiTheme="minorEastAsia" w:cstheme="minorEastAsia"/>
                <w:szCs w:val="21"/>
              </w:rPr>
            </w:pPr>
          </w:p>
        </w:tc>
        <w:tc>
          <w:tcPr>
            <w:tcW w:w="1620" w:type="dxa"/>
            <w:vAlign w:val="center"/>
          </w:tcPr>
          <w:p w14:paraId="2CF05545" w14:textId="77777777" w:rsidR="0034709D" w:rsidRDefault="00E313A9">
            <w:pPr>
              <w:spacing w:line="360" w:lineRule="auto"/>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330</w:t>
            </w:r>
          </w:p>
        </w:tc>
        <w:tc>
          <w:tcPr>
            <w:tcW w:w="1080" w:type="dxa"/>
            <w:vAlign w:val="center"/>
          </w:tcPr>
          <w:p w14:paraId="1B04070B" w14:textId="77777777" w:rsidR="0034709D" w:rsidRDefault="0034709D">
            <w:pPr>
              <w:spacing w:line="360" w:lineRule="auto"/>
              <w:ind w:firstLineChars="217" w:firstLine="456"/>
              <w:jc w:val="center"/>
              <w:rPr>
                <w:rFonts w:asciiTheme="minorEastAsia" w:eastAsiaTheme="minorEastAsia" w:hAnsiTheme="minorEastAsia" w:cstheme="minorEastAsia"/>
                <w:szCs w:val="21"/>
              </w:rPr>
            </w:pPr>
          </w:p>
        </w:tc>
        <w:tc>
          <w:tcPr>
            <w:tcW w:w="930" w:type="dxa"/>
            <w:vAlign w:val="center"/>
          </w:tcPr>
          <w:p w14:paraId="048EF5B6" w14:textId="77777777" w:rsidR="0034709D" w:rsidRDefault="00E313A9">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400</w:t>
            </w:r>
            <w:r>
              <w:rPr>
                <w:rFonts w:asciiTheme="minorEastAsia" w:eastAsiaTheme="minorEastAsia" w:hAnsiTheme="minorEastAsia" w:cstheme="minorEastAsia" w:hint="eastAsia"/>
                <w:szCs w:val="21"/>
              </w:rPr>
              <w:t>吨</w:t>
            </w:r>
          </w:p>
        </w:tc>
        <w:tc>
          <w:tcPr>
            <w:tcW w:w="1050" w:type="dxa"/>
            <w:vAlign w:val="center"/>
          </w:tcPr>
          <w:p w14:paraId="7B74E9E1" w14:textId="77777777" w:rsidR="0034709D" w:rsidRDefault="0034709D">
            <w:pPr>
              <w:spacing w:line="360" w:lineRule="auto"/>
              <w:rPr>
                <w:rFonts w:asciiTheme="minorEastAsia" w:eastAsiaTheme="minorEastAsia" w:hAnsiTheme="minorEastAsia" w:cstheme="minorEastAsia"/>
                <w:szCs w:val="21"/>
              </w:rPr>
            </w:pPr>
          </w:p>
        </w:tc>
      </w:tr>
      <w:tr w:rsidR="0034709D" w14:paraId="02D2DB67" w14:textId="77777777">
        <w:trPr>
          <w:trHeight w:val="1467"/>
        </w:trPr>
        <w:tc>
          <w:tcPr>
            <w:tcW w:w="8881" w:type="dxa"/>
            <w:gridSpan w:val="8"/>
            <w:vAlign w:val="bottom"/>
          </w:tcPr>
          <w:p w14:paraId="01C148AE" w14:textId="77777777" w:rsidR="0034709D" w:rsidRDefault="00E313A9">
            <w:pPr>
              <w:spacing w:line="360" w:lineRule="auto"/>
              <w:ind w:firstLineChars="1000" w:firstLine="2100"/>
            </w:pPr>
            <w:r>
              <w:rPr>
                <w:rFonts w:hint="eastAsia"/>
              </w:rPr>
              <w:t>投标报价：大写：</w:t>
            </w:r>
            <w:r>
              <w:rPr>
                <w:rFonts w:hint="eastAsia"/>
                <w:u w:val="single"/>
              </w:rPr>
              <w:t xml:space="preserve">     </w:t>
            </w:r>
            <w:r>
              <w:rPr>
                <w:rFonts w:hint="eastAsia"/>
              </w:rPr>
              <w:t xml:space="preserve">                </w:t>
            </w:r>
            <w:r>
              <w:rPr>
                <w:rFonts w:hint="eastAsia"/>
              </w:rPr>
              <w:t>小写：￥</w:t>
            </w:r>
          </w:p>
          <w:p w14:paraId="6F0DE338" w14:textId="77777777" w:rsidR="0034709D" w:rsidRDefault="00E313A9">
            <w:pPr>
              <w:spacing w:line="360" w:lineRule="auto"/>
              <w:ind w:firstLineChars="1000" w:firstLine="2100"/>
            </w:pPr>
            <w:r>
              <w:rPr>
                <w:rFonts w:hint="eastAsia"/>
              </w:rPr>
              <w:t>税</w:t>
            </w:r>
            <w:r>
              <w:rPr>
                <w:rFonts w:hint="eastAsia"/>
              </w:rPr>
              <w:t xml:space="preserve">  </w:t>
            </w:r>
            <w:r>
              <w:rPr>
                <w:rFonts w:hint="eastAsia"/>
              </w:rPr>
              <w:t>率：</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p>
        </w:tc>
      </w:tr>
    </w:tbl>
    <w:p w14:paraId="6E37B2CA" w14:textId="77777777" w:rsidR="0034709D" w:rsidRDefault="00E313A9">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w:t>
      </w:r>
    </w:p>
    <w:p w14:paraId="69D2EE50" w14:textId="77777777" w:rsidR="0034709D" w:rsidRDefault="00E313A9">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、综合单价</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供货日所在月份的杭州市市区水泥</w:t>
      </w:r>
      <w:r>
        <w:rPr>
          <w:rFonts w:asciiTheme="minorEastAsia" w:eastAsiaTheme="minorEastAsia" w:hAnsiTheme="minorEastAsia" w:cstheme="minorEastAsia" w:hint="eastAsia"/>
          <w:szCs w:val="21"/>
        </w:rPr>
        <w:t>M32.5R</w:t>
      </w:r>
      <w:proofErr w:type="gramStart"/>
      <w:r>
        <w:rPr>
          <w:rFonts w:asciiTheme="minorEastAsia" w:eastAsiaTheme="minorEastAsia" w:hAnsiTheme="minorEastAsia" w:cstheme="minorEastAsia" w:hint="eastAsia"/>
          <w:szCs w:val="21"/>
        </w:rPr>
        <w:t>信息价</w:t>
      </w:r>
      <w:proofErr w:type="gramEnd"/>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下浮率）。</w:t>
      </w:r>
      <w:r>
        <w:rPr>
          <w:rFonts w:asciiTheme="minorEastAsia" w:eastAsiaTheme="minorEastAsia" w:hAnsiTheme="minorEastAsia" w:cstheme="minorEastAsia" w:hint="eastAsia"/>
          <w:szCs w:val="21"/>
        </w:rPr>
        <w:t xml:space="preserve"> </w:t>
      </w:r>
    </w:p>
    <w:p w14:paraId="5C0D5870" w14:textId="77777777" w:rsidR="0034709D" w:rsidRDefault="00E313A9">
      <w:pPr>
        <w:spacing w:line="36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w:t>
      </w:r>
      <w:r>
        <w:rPr>
          <w:rFonts w:asciiTheme="minorEastAsia" w:eastAsiaTheme="minorEastAsia" w:hAnsiTheme="minorEastAsia" w:cstheme="minorEastAsia" w:hint="eastAsia"/>
          <w:b/>
          <w:bCs/>
          <w:szCs w:val="21"/>
        </w:rPr>
        <w:t>、报价是以</w:t>
      </w:r>
      <w:r>
        <w:rPr>
          <w:rFonts w:asciiTheme="minorEastAsia" w:eastAsiaTheme="minorEastAsia" w:hAnsiTheme="minorEastAsia" w:cstheme="minorEastAsia" w:hint="eastAsia"/>
          <w:b/>
          <w:bCs/>
          <w:szCs w:val="21"/>
        </w:rPr>
        <w:t>2023</w:t>
      </w:r>
      <w:r>
        <w:rPr>
          <w:rFonts w:asciiTheme="minorEastAsia" w:eastAsiaTheme="minorEastAsia" w:hAnsiTheme="minorEastAsia" w:cstheme="minorEastAsia" w:hint="eastAsia"/>
          <w:b/>
          <w:bCs/>
          <w:szCs w:val="21"/>
        </w:rPr>
        <w:t>年</w:t>
      </w:r>
      <w:r>
        <w:rPr>
          <w:rFonts w:asciiTheme="minorEastAsia" w:eastAsiaTheme="minorEastAsia" w:hAnsiTheme="minorEastAsia" w:cstheme="minorEastAsia" w:hint="eastAsia"/>
          <w:b/>
          <w:bCs/>
          <w:szCs w:val="21"/>
        </w:rPr>
        <w:t>9</w:t>
      </w:r>
      <w:r>
        <w:rPr>
          <w:rFonts w:asciiTheme="minorEastAsia" w:eastAsiaTheme="minorEastAsia" w:hAnsiTheme="minorEastAsia" w:cstheme="minorEastAsia" w:hint="eastAsia"/>
          <w:b/>
          <w:bCs/>
          <w:szCs w:val="21"/>
        </w:rPr>
        <w:t>月份杭州市市区散装</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袋装水泥</w:t>
      </w:r>
      <w:r>
        <w:rPr>
          <w:rFonts w:asciiTheme="minorEastAsia" w:eastAsiaTheme="minorEastAsia" w:hAnsiTheme="minorEastAsia" w:cstheme="minorEastAsia" w:hint="eastAsia"/>
          <w:b/>
          <w:bCs/>
          <w:szCs w:val="21"/>
        </w:rPr>
        <w:t>M32.5R</w:t>
      </w:r>
      <w:proofErr w:type="gramStart"/>
      <w:r>
        <w:rPr>
          <w:rFonts w:asciiTheme="minorEastAsia" w:eastAsiaTheme="minorEastAsia" w:hAnsiTheme="minorEastAsia" w:cstheme="minorEastAsia" w:hint="eastAsia"/>
          <w:b/>
          <w:bCs/>
          <w:szCs w:val="21"/>
        </w:rPr>
        <w:t>信息价</w:t>
      </w:r>
      <w:proofErr w:type="gramEnd"/>
      <w:r>
        <w:rPr>
          <w:rFonts w:asciiTheme="minorEastAsia" w:eastAsiaTheme="minorEastAsia" w:hAnsiTheme="minorEastAsia" w:cstheme="minorEastAsia" w:hint="eastAsia"/>
          <w:b/>
          <w:bCs/>
          <w:szCs w:val="21"/>
        </w:rPr>
        <w:t>为计价基准。</w:t>
      </w:r>
    </w:p>
    <w:p w14:paraId="0706B7AD" w14:textId="77777777" w:rsidR="0034709D" w:rsidRDefault="00E313A9">
      <w:pPr>
        <w:spacing w:line="360" w:lineRule="auto"/>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w:t>
      </w:r>
      <w:r>
        <w:rPr>
          <w:rFonts w:asciiTheme="minorEastAsia" w:eastAsiaTheme="minorEastAsia" w:hAnsiTheme="minorEastAsia" w:cstheme="minorEastAsia" w:hint="eastAsia"/>
          <w:b/>
          <w:bCs/>
          <w:szCs w:val="21"/>
        </w:rPr>
        <w:t>、</w:t>
      </w:r>
      <w:proofErr w:type="gramStart"/>
      <w:r>
        <w:rPr>
          <w:rFonts w:asciiTheme="minorEastAsia" w:eastAsiaTheme="minorEastAsia" w:hAnsiTheme="minorEastAsia" w:cstheme="minorEastAsia" w:hint="eastAsia"/>
          <w:b/>
          <w:bCs/>
          <w:szCs w:val="21"/>
        </w:rPr>
        <w:t>下浮率</w:t>
      </w:r>
      <w:proofErr w:type="gramEnd"/>
      <w:r>
        <w:rPr>
          <w:rFonts w:asciiTheme="minorEastAsia" w:eastAsiaTheme="minorEastAsia" w:hAnsiTheme="minorEastAsia" w:cstheme="minorEastAsia" w:hint="eastAsia"/>
          <w:b/>
          <w:bCs/>
          <w:szCs w:val="21"/>
        </w:rPr>
        <w:t>在合同一年有效期内，不做调整。</w:t>
      </w:r>
    </w:p>
    <w:p w14:paraId="27C12C69" w14:textId="77777777" w:rsidR="0034709D" w:rsidRDefault="00E313A9">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、报价为卸货到招标人指定地点所需的所有费用（包括货款、包装、运输、装卸搬运、利润、税金等一切相关费用，散装水泥直接入水泥罐、袋装水泥由投标人负责卸货堆码）。</w:t>
      </w:r>
    </w:p>
    <w:p w14:paraId="38D17357" w14:textId="77777777" w:rsidR="0034709D" w:rsidRDefault="0034709D">
      <w:pPr>
        <w:pStyle w:val="TOC1"/>
        <w:rPr>
          <w:rFonts w:asciiTheme="minorEastAsia" w:eastAsiaTheme="minorEastAsia" w:hAnsiTheme="minorEastAsia" w:cstheme="minorEastAsia"/>
          <w:szCs w:val="21"/>
        </w:rPr>
      </w:pPr>
    </w:p>
    <w:p w14:paraId="5642971D" w14:textId="77777777" w:rsidR="0034709D" w:rsidRDefault="0034709D">
      <w:pPr>
        <w:spacing w:line="480" w:lineRule="exact"/>
        <w:rPr>
          <w:rFonts w:hAnsi="宋体" w:cs="宋体"/>
          <w:sz w:val="24"/>
          <w:szCs w:val="24"/>
        </w:rPr>
      </w:pPr>
    </w:p>
    <w:p w14:paraId="53AC0A73" w14:textId="77777777" w:rsidR="0034709D" w:rsidRDefault="00E313A9">
      <w:pPr>
        <w:spacing w:line="360" w:lineRule="auto"/>
        <w:rPr>
          <w:rFonts w:hAnsi="宋体" w:cs="宋体"/>
          <w:sz w:val="24"/>
          <w:szCs w:val="24"/>
        </w:rPr>
      </w:pPr>
      <w:r>
        <w:rPr>
          <w:rFonts w:hAnsi="宋体" w:cs="宋体" w:hint="eastAsia"/>
          <w:sz w:val="24"/>
          <w:szCs w:val="24"/>
          <w:lang w:val="zh-CN"/>
        </w:rPr>
        <w:t>投标人（公章）：</w:t>
      </w:r>
    </w:p>
    <w:p w14:paraId="0A19D298" w14:textId="77777777" w:rsidR="0034709D" w:rsidRDefault="00E313A9">
      <w:pPr>
        <w:spacing w:line="360" w:lineRule="auto"/>
        <w:rPr>
          <w:rFonts w:hAnsi="宋体" w:cs="宋体"/>
          <w:sz w:val="24"/>
          <w:szCs w:val="24"/>
          <w:u w:val="single"/>
          <w:lang w:val="zh-CN"/>
        </w:rPr>
      </w:pPr>
      <w:r>
        <w:rPr>
          <w:rFonts w:hAnsi="宋体" w:cs="宋体" w:hint="eastAsia"/>
          <w:sz w:val="24"/>
          <w:szCs w:val="24"/>
        </w:rPr>
        <w:t>法定代表人</w:t>
      </w:r>
      <w:r>
        <w:rPr>
          <w:rFonts w:hAnsi="宋体" w:cs="宋体" w:hint="eastAsia"/>
          <w:sz w:val="24"/>
          <w:szCs w:val="24"/>
          <w:lang w:val="zh-CN"/>
        </w:rPr>
        <w:t>或受委托人（签字）：</w:t>
      </w:r>
    </w:p>
    <w:p w14:paraId="1BB0CB84" w14:textId="77777777" w:rsidR="0034709D" w:rsidRDefault="00E313A9">
      <w:pPr>
        <w:spacing w:line="360" w:lineRule="auto"/>
        <w:rPr>
          <w:rFonts w:hAnsi="宋体" w:cs="宋体"/>
          <w:sz w:val="24"/>
          <w:szCs w:val="24"/>
          <w:lang w:val="zh-CN"/>
        </w:rPr>
      </w:pPr>
      <w:r>
        <w:rPr>
          <w:rFonts w:hAnsi="宋体" w:cs="宋体" w:hint="eastAsia"/>
          <w:sz w:val="24"/>
          <w:szCs w:val="24"/>
          <w:lang w:val="zh-CN"/>
        </w:rPr>
        <w:t>日期</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lang w:val="zh-CN"/>
        </w:rPr>
        <w:t>年</w:t>
      </w:r>
      <w:r>
        <w:rPr>
          <w:rFonts w:hAnsi="宋体" w:cs="宋体" w:hint="eastAsia"/>
          <w:sz w:val="24"/>
          <w:szCs w:val="24"/>
        </w:rPr>
        <w:t xml:space="preserve">   </w:t>
      </w:r>
      <w:r>
        <w:rPr>
          <w:rFonts w:hAnsi="宋体" w:cs="宋体" w:hint="eastAsia"/>
          <w:sz w:val="24"/>
          <w:szCs w:val="24"/>
          <w:lang w:val="zh-CN"/>
        </w:rPr>
        <w:t>月</w:t>
      </w:r>
      <w:r>
        <w:rPr>
          <w:rFonts w:hAnsi="宋体" w:cs="宋体" w:hint="eastAsia"/>
          <w:sz w:val="24"/>
          <w:szCs w:val="24"/>
        </w:rPr>
        <w:t xml:space="preserve">   </w:t>
      </w:r>
      <w:r>
        <w:rPr>
          <w:rFonts w:hAnsi="宋体" w:cs="宋体" w:hint="eastAsia"/>
          <w:sz w:val="24"/>
          <w:szCs w:val="24"/>
          <w:lang w:val="zh-CN"/>
        </w:rPr>
        <w:t>日</w:t>
      </w:r>
    </w:p>
    <w:p w14:paraId="687C4691" w14:textId="77777777" w:rsidR="0034709D" w:rsidRDefault="00E313A9">
      <w:pPr>
        <w:jc w:val="center"/>
        <w:rPr>
          <w:rFonts w:hAnsi="宋体" w:cs="宋体"/>
          <w:b/>
          <w:sz w:val="24"/>
          <w:szCs w:val="24"/>
        </w:rPr>
      </w:pPr>
      <w:r>
        <w:rPr>
          <w:rFonts w:hAnsi="宋体" w:cs="宋体" w:hint="eastAsia"/>
          <w:b/>
          <w:sz w:val="24"/>
          <w:szCs w:val="24"/>
        </w:rPr>
        <w:br w:type="page"/>
      </w:r>
    </w:p>
    <w:p w14:paraId="02AC0AB0" w14:textId="77777777" w:rsidR="0034709D" w:rsidRDefault="0034709D">
      <w:pPr>
        <w:spacing w:line="360" w:lineRule="auto"/>
        <w:rPr>
          <w:rFonts w:hAnsi="宋体" w:cs="宋体"/>
          <w:b/>
          <w:sz w:val="24"/>
        </w:rPr>
        <w:sectPr w:rsidR="0034709D">
          <w:pgSz w:w="11906" w:h="16838"/>
          <w:pgMar w:top="1270" w:right="1349" w:bottom="1270" w:left="1349" w:header="567" w:footer="992" w:gutter="0"/>
          <w:cols w:space="720"/>
          <w:docGrid w:linePitch="312"/>
        </w:sectPr>
      </w:pPr>
    </w:p>
    <w:p w14:paraId="1D22A588" w14:textId="77777777" w:rsidR="0034709D" w:rsidRDefault="00E313A9">
      <w:pPr>
        <w:spacing w:line="360" w:lineRule="auto"/>
        <w:rPr>
          <w:rFonts w:hAnsi="宋体" w:cs="宋体"/>
          <w:b/>
          <w:sz w:val="24"/>
          <w:szCs w:val="24"/>
        </w:rPr>
      </w:pPr>
      <w:r>
        <w:rPr>
          <w:rFonts w:hAnsi="宋体" w:cs="宋体" w:hint="eastAsia"/>
          <w:b/>
          <w:sz w:val="24"/>
          <w:szCs w:val="24"/>
        </w:rPr>
        <w:t>附件五：</w:t>
      </w:r>
    </w:p>
    <w:p w14:paraId="55351099" w14:textId="77777777" w:rsidR="0034709D" w:rsidRDefault="00E313A9">
      <w:pPr>
        <w:jc w:val="center"/>
        <w:outlineLvl w:val="1"/>
        <w:rPr>
          <w:rFonts w:hAnsi="宋体" w:cs="宋体"/>
          <w:b/>
          <w:sz w:val="36"/>
          <w:szCs w:val="36"/>
        </w:rPr>
      </w:pPr>
      <w:r>
        <w:rPr>
          <w:rFonts w:hAnsi="宋体" w:cs="宋体" w:hint="eastAsia"/>
          <w:b/>
          <w:sz w:val="36"/>
          <w:szCs w:val="36"/>
        </w:rPr>
        <w:t>法定代表人授权委托书</w:t>
      </w:r>
    </w:p>
    <w:p w14:paraId="6FCAA548" w14:textId="77777777" w:rsidR="0034709D" w:rsidRDefault="0034709D">
      <w:pPr>
        <w:spacing w:line="360" w:lineRule="auto"/>
        <w:rPr>
          <w:rFonts w:hAnsi="宋体" w:cs="宋体"/>
          <w:sz w:val="28"/>
          <w:szCs w:val="28"/>
        </w:rPr>
      </w:pPr>
    </w:p>
    <w:p w14:paraId="4C33A3FB" w14:textId="77777777" w:rsidR="0034709D" w:rsidRDefault="00E313A9">
      <w:pPr>
        <w:spacing w:line="360" w:lineRule="auto"/>
        <w:rPr>
          <w:rFonts w:hAnsi="宋体" w:cs="宋体"/>
          <w:sz w:val="24"/>
          <w:szCs w:val="24"/>
        </w:rPr>
      </w:pPr>
      <w:r>
        <w:rPr>
          <w:rFonts w:hAnsi="宋体" w:cs="宋体" w:hint="eastAsia"/>
          <w:sz w:val="24"/>
          <w:szCs w:val="24"/>
        </w:rPr>
        <w:t>杭州临江环境能源有限公司：</w:t>
      </w:r>
    </w:p>
    <w:p w14:paraId="7426B284" w14:textId="77777777" w:rsidR="0034709D" w:rsidRDefault="00E313A9">
      <w:pPr>
        <w:spacing w:line="360" w:lineRule="auto"/>
        <w:ind w:firstLineChars="200" w:firstLine="480"/>
        <w:rPr>
          <w:rFonts w:hAnsi="宋体" w:cs="宋体"/>
          <w:sz w:val="24"/>
          <w:szCs w:val="24"/>
        </w:rPr>
      </w:pPr>
      <w:r>
        <w:rPr>
          <w:rFonts w:hAnsi="宋体" w:cs="宋体" w:hint="eastAsia"/>
          <w:sz w:val="24"/>
          <w:szCs w:val="24"/>
          <w:lang w:val="zh-CN"/>
        </w:rPr>
        <w:t>兹委派我</w:t>
      </w:r>
      <w:r>
        <w:rPr>
          <w:rFonts w:hAnsi="宋体" w:cs="宋体" w:hint="eastAsia"/>
          <w:sz w:val="24"/>
          <w:szCs w:val="24"/>
        </w:rPr>
        <w:t>单位</w:t>
      </w:r>
      <w:r>
        <w:rPr>
          <w:rFonts w:hAnsi="宋体" w:cs="宋体" w:hint="eastAsia"/>
          <w:sz w:val="24"/>
          <w:szCs w:val="24"/>
          <w:lang w:val="zh-CN"/>
        </w:rPr>
        <w:t>先生</w:t>
      </w:r>
      <w:r>
        <w:rPr>
          <w:rFonts w:hAnsi="宋体" w:cs="宋体" w:hint="eastAsia"/>
          <w:sz w:val="24"/>
          <w:szCs w:val="24"/>
          <w:lang w:val="zh-CN"/>
        </w:rPr>
        <w:t>/</w:t>
      </w:r>
      <w:r>
        <w:rPr>
          <w:rFonts w:hAnsi="宋体" w:cs="宋体" w:hint="eastAsia"/>
          <w:sz w:val="24"/>
          <w:szCs w:val="24"/>
          <w:lang w:val="zh-CN"/>
        </w:rPr>
        <w:t>女士</w:t>
      </w:r>
      <w:r>
        <w:rPr>
          <w:rFonts w:hAnsi="宋体" w:cs="宋体" w:hint="eastAsia"/>
          <w:sz w:val="24"/>
          <w:szCs w:val="24"/>
          <w:lang w:val="zh-CN"/>
        </w:rPr>
        <w:t>(</w:t>
      </w:r>
      <w:r>
        <w:rPr>
          <w:rFonts w:hAnsi="宋体" w:cs="宋体" w:hint="eastAsia"/>
          <w:sz w:val="24"/>
          <w:szCs w:val="24"/>
          <w:lang w:val="zh-CN"/>
        </w:rPr>
        <w:t>其在本</w:t>
      </w:r>
      <w:r>
        <w:rPr>
          <w:rFonts w:hAnsi="宋体" w:cs="宋体" w:hint="eastAsia"/>
          <w:sz w:val="24"/>
          <w:szCs w:val="24"/>
        </w:rPr>
        <w:t>单位</w:t>
      </w:r>
      <w:r>
        <w:rPr>
          <w:rFonts w:hAnsi="宋体" w:cs="宋体" w:hint="eastAsia"/>
          <w:sz w:val="24"/>
          <w:szCs w:val="24"/>
          <w:lang w:val="zh-CN"/>
        </w:rPr>
        <w:t>的职务是：</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，联系电话：</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手机：</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传真：</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w:t>
      </w:r>
      <w:r>
        <w:rPr>
          <w:rFonts w:hAnsi="宋体" w:cs="宋体" w:hint="eastAsia"/>
          <w:sz w:val="24"/>
          <w:szCs w:val="24"/>
          <w:lang w:val="zh-CN"/>
        </w:rPr>
        <w:t>，代表我</w:t>
      </w:r>
      <w:r>
        <w:rPr>
          <w:rFonts w:hAnsi="宋体" w:cs="宋体" w:hint="eastAsia"/>
          <w:sz w:val="24"/>
          <w:szCs w:val="24"/>
        </w:rPr>
        <w:t>单位</w:t>
      </w:r>
      <w:r>
        <w:rPr>
          <w:rFonts w:hAnsi="宋体" w:cs="宋体" w:hint="eastAsia"/>
          <w:sz w:val="24"/>
          <w:szCs w:val="24"/>
          <w:lang w:val="zh-CN"/>
        </w:rPr>
        <w:t>全权处理</w:t>
      </w:r>
      <w:r>
        <w:rPr>
          <w:rFonts w:hAnsi="宋体" w:cs="宋体" w:hint="eastAsia"/>
          <w:sz w:val="24"/>
          <w:szCs w:val="24"/>
          <w:u w:val="single"/>
        </w:rPr>
        <w:t>（招标项目名称）</w:t>
      </w:r>
      <w:r>
        <w:rPr>
          <w:rFonts w:hAnsi="宋体" w:cs="宋体" w:hint="eastAsia"/>
          <w:sz w:val="24"/>
          <w:szCs w:val="24"/>
          <w:u w:val="single"/>
        </w:rPr>
        <w:t xml:space="preserve">   </w:t>
      </w:r>
      <w:r>
        <w:rPr>
          <w:rFonts w:hAnsi="宋体" w:cs="宋体" w:hint="eastAsia"/>
          <w:sz w:val="24"/>
          <w:szCs w:val="24"/>
        </w:rPr>
        <w:t>编号为</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投标的一切事项，若中标则全权代表本</w:t>
      </w:r>
      <w:r>
        <w:rPr>
          <w:rFonts w:hAnsi="宋体" w:cs="宋体" w:hint="eastAsia"/>
          <w:sz w:val="24"/>
          <w:szCs w:val="24"/>
        </w:rPr>
        <w:t>单位</w:t>
      </w:r>
      <w:r>
        <w:rPr>
          <w:rFonts w:hAnsi="宋体" w:cs="宋体" w:hint="eastAsia"/>
          <w:sz w:val="24"/>
          <w:szCs w:val="24"/>
          <w:lang w:val="zh-CN"/>
        </w:rPr>
        <w:t>签订相关合同，并负责处理合同履行等事宜。</w:t>
      </w:r>
    </w:p>
    <w:p w14:paraId="0B9B6618" w14:textId="77777777" w:rsidR="0034709D" w:rsidRDefault="00E313A9">
      <w:pPr>
        <w:spacing w:line="360" w:lineRule="auto"/>
        <w:rPr>
          <w:rFonts w:hAnsi="宋体" w:cs="宋体"/>
          <w:sz w:val="24"/>
          <w:szCs w:val="24"/>
          <w:lang w:val="zh-CN"/>
        </w:rPr>
      </w:pPr>
      <w:r>
        <w:rPr>
          <w:rFonts w:hAnsi="宋体" w:cs="宋体" w:hint="eastAsia"/>
          <w:b/>
          <w:sz w:val="24"/>
          <w:szCs w:val="24"/>
          <w:lang w:val="zh-CN"/>
        </w:rPr>
        <w:t>本委托书有效期：</w:t>
      </w:r>
      <w:r>
        <w:rPr>
          <w:rFonts w:hAnsi="宋体" w:cs="宋体" w:hint="eastAsia"/>
          <w:sz w:val="24"/>
          <w:szCs w:val="24"/>
          <w:lang w:val="zh-CN"/>
        </w:rPr>
        <w:t>自</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年</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u w:val="single"/>
        </w:rPr>
        <w:tab/>
      </w:r>
      <w:r>
        <w:rPr>
          <w:rFonts w:hAnsi="宋体" w:cs="宋体" w:hint="eastAsia"/>
          <w:sz w:val="24"/>
          <w:szCs w:val="24"/>
          <w:lang w:val="zh-CN"/>
        </w:rPr>
        <w:t>月</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日起至</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年</w:t>
      </w:r>
      <w:r>
        <w:rPr>
          <w:rFonts w:hAnsi="宋体" w:cs="宋体"/>
          <w:sz w:val="24"/>
          <w:szCs w:val="24"/>
          <w:u w:val="single"/>
        </w:rPr>
        <w:t xml:space="preserve">  </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月</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日止。</w:t>
      </w:r>
    </w:p>
    <w:p w14:paraId="63A86F2C" w14:textId="77777777" w:rsidR="0034709D" w:rsidRDefault="00E313A9">
      <w:pPr>
        <w:spacing w:line="360" w:lineRule="auto"/>
        <w:ind w:firstLineChars="200" w:firstLine="480"/>
        <w:rPr>
          <w:rFonts w:hAnsi="宋体" w:cs="宋体"/>
          <w:sz w:val="24"/>
          <w:szCs w:val="24"/>
          <w:lang w:val="zh-CN"/>
        </w:rPr>
      </w:pPr>
      <w:r>
        <w:rPr>
          <w:rFonts w:hAnsi="宋体" w:cs="宋体" w:hint="eastAsia"/>
          <w:sz w:val="24"/>
          <w:szCs w:val="24"/>
          <w:lang w:val="zh-CN"/>
        </w:rPr>
        <w:t>特此告知。</w:t>
      </w:r>
    </w:p>
    <w:p w14:paraId="4FBDDDA0" w14:textId="77777777" w:rsidR="0034709D" w:rsidRDefault="00E313A9">
      <w:pPr>
        <w:spacing w:line="360" w:lineRule="auto"/>
        <w:rPr>
          <w:rFonts w:hAnsi="宋体" w:cs="宋体"/>
          <w:sz w:val="24"/>
          <w:szCs w:val="24"/>
        </w:rPr>
      </w:pPr>
      <w:r>
        <w:rPr>
          <w:rFonts w:hAnsi="宋体" w:cs="宋体" w:hint="eastAsia"/>
          <w:sz w:val="24"/>
          <w:szCs w:val="24"/>
          <w:lang w:val="zh-CN"/>
        </w:rPr>
        <w:t>投标人</w:t>
      </w:r>
      <w:r>
        <w:rPr>
          <w:rFonts w:hAnsi="宋体" w:cs="宋体" w:hint="eastAsia"/>
          <w:sz w:val="24"/>
          <w:szCs w:val="24"/>
          <w:lang w:val="zh-CN"/>
        </w:rPr>
        <w:t xml:space="preserve"> (</w:t>
      </w:r>
      <w:r>
        <w:rPr>
          <w:rFonts w:hAnsi="宋体" w:cs="宋体" w:hint="eastAsia"/>
          <w:sz w:val="24"/>
          <w:szCs w:val="24"/>
          <w:lang w:val="zh-CN"/>
        </w:rPr>
        <w:t>公章</w:t>
      </w:r>
      <w:r>
        <w:rPr>
          <w:rFonts w:hAnsi="宋体" w:cs="宋体" w:hint="eastAsia"/>
          <w:sz w:val="24"/>
          <w:szCs w:val="24"/>
          <w:lang w:val="zh-CN"/>
        </w:rPr>
        <w:t>)</w:t>
      </w:r>
      <w:r>
        <w:rPr>
          <w:rFonts w:hAnsi="宋体" w:cs="宋体" w:hint="eastAsia"/>
          <w:sz w:val="24"/>
          <w:szCs w:val="24"/>
          <w:lang w:val="zh-CN"/>
        </w:rPr>
        <w:t>：</w:t>
      </w:r>
    </w:p>
    <w:p w14:paraId="41EC1984" w14:textId="77777777" w:rsidR="0034709D" w:rsidRDefault="00E313A9">
      <w:pPr>
        <w:spacing w:line="360" w:lineRule="auto"/>
        <w:rPr>
          <w:rFonts w:hAnsi="宋体" w:cs="宋体"/>
          <w:sz w:val="24"/>
          <w:szCs w:val="24"/>
        </w:rPr>
      </w:pPr>
      <w:r>
        <w:rPr>
          <w:rFonts w:hAnsi="宋体" w:cs="宋体" w:hint="eastAsia"/>
          <w:sz w:val="24"/>
          <w:szCs w:val="24"/>
        </w:rPr>
        <w:t>法定代表人</w:t>
      </w:r>
      <w:r>
        <w:rPr>
          <w:rFonts w:hAnsi="宋体" w:cs="宋体" w:hint="eastAsia"/>
          <w:sz w:val="24"/>
          <w:szCs w:val="24"/>
          <w:lang w:val="zh-CN"/>
        </w:rPr>
        <w:t>(</w:t>
      </w:r>
      <w:r>
        <w:rPr>
          <w:rFonts w:hAnsi="宋体" w:cs="宋体" w:hint="eastAsia"/>
          <w:sz w:val="24"/>
          <w:szCs w:val="24"/>
          <w:lang w:val="zh-CN"/>
        </w:rPr>
        <w:t>签字或盖章</w:t>
      </w:r>
      <w:r>
        <w:rPr>
          <w:rFonts w:hAnsi="宋体" w:cs="宋体" w:hint="eastAsia"/>
          <w:sz w:val="24"/>
          <w:szCs w:val="24"/>
          <w:lang w:val="zh-CN"/>
        </w:rPr>
        <w:t>)</w:t>
      </w:r>
      <w:r>
        <w:rPr>
          <w:rFonts w:hAnsi="宋体" w:cs="宋体" w:hint="eastAsia"/>
          <w:sz w:val="24"/>
          <w:szCs w:val="24"/>
          <w:lang w:val="zh-CN"/>
        </w:rPr>
        <w:t>：</w:t>
      </w:r>
    </w:p>
    <w:p w14:paraId="199BC75B" w14:textId="77777777" w:rsidR="0034709D" w:rsidRDefault="00E313A9">
      <w:pPr>
        <w:spacing w:line="360" w:lineRule="auto"/>
        <w:rPr>
          <w:rFonts w:hAnsi="宋体" w:cs="宋体"/>
          <w:sz w:val="24"/>
          <w:szCs w:val="24"/>
          <w:u w:val="single"/>
        </w:rPr>
      </w:pPr>
      <w:r>
        <w:rPr>
          <w:rFonts w:hAnsi="宋体" w:cs="宋体" w:hint="eastAsia"/>
          <w:sz w:val="24"/>
          <w:szCs w:val="24"/>
          <w:lang w:val="zh-CN"/>
        </w:rPr>
        <w:t>签发日期：</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年</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月</w:t>
      </w:r>
      <w:r>
        <w:rPr>
          <w:rFonts w:hAnsi="宋体" w:cs="宋体" w:hint="eastAsia"/>
          <w:sz w:val="24"/>
          <w:szCs w:val="24"/>
          <w:lang w:val="zh-CN"/>
        </w:rPr>
        <w:t xml:space="preserve"> </w:t>
      </w:r>
      <w:r>
        <w:rPr>
          <w:rFonts w:hAnsi="宋体" w:cs="宋体" w:hint="eastAsia"/>
          <w:sz w:val="24"/>
          <w:szCs w:val="24"/>
          <w:u w:val="single"/>
        </w:rPr>
        <w:tab/>
      </w:r>
      <w:r>
        <w:rPr>
          <w:rFonts w:hAnsi="宋体" w:cs="宋体"/>
          <w:sz w:val="24"/>
          <w:szCs w:val="24"/>
          <w:u w:val="single"/>
        </w:rPr>
        <w:t xml:space="preserve">  </w:t>
      </w:r>
      <w:r>
        <w:rPr>
          <w:rFonts w:hAnsi="宋体" w:cs="宋体" w:hint="eastAsia"/>
          <w:sz w:val="24"/>
          <w:szCs w:val="24"/>
          <w:lang w:val="zh-CN"/>
        </w:rPr>
        <w:t>日</w:t>
      </w:r>
    </w:p>
    <w:p w14:paraId="083B9ED7" w14:textId="77777777" w:rsidR="0034709D" w:rsidRDefault="00E313A9">
      <w:pPr>
        <w:spacing w:line="360" w:lineRule="auto"/>
        <w:rPr>
          <w:rFonts w:hAnsi="宋体" w:cs="宋体"/>
          <w:sz w:val="24"/>
          <w:szCs w:val="24"/>
          <w:lang w:val="zh-CN"/>
        </w:rPr>
      </w:pPr>
      <w:r>
        <w:rPr>
          <w:rFonts w:hAnsi="宋体" w:cs="宋体" w:hint="eastAsia"/>
          <w:sz w:val="24"/>
          <w:szCs w:val="24"/>
          <w:lang w:val="zh-CN"/>
        </w:rPr>
        <w:t>注：</w:t>
      </w:r>
      <w:r>
        <w:rPr>
          <w:rFonts w:hAnsi="宋体" w:cs="宋体" w:hint="eastAsia"/>
          <w:sz w:val="24"/>
          <w:szCs w:val="24"/>
        </w:rPr>
        <w:t>法定代表人</w:t>
      </w:r>
      <w:r>
        <w:rPr>
          <w:rFonts w:hAnsi="宋体" w:cs="宋体" w:hint="eastAsia"/>
          <w:sz w:val="24"/>
          <w:szCs w:val="24"/>
          <w:lang w:val="zh-CN"/>
        </w:rPr>
        <w:t>参加投标的，可以不提供负责人授权委托书。</w:t>
      </w:r>
    </w:p>
    <w:p w14:paraId="72495B18" w14:textId="77777777" w:rsidR="0034709D" w:rsidRDefault="00E313A9">
      <w:pPr>
        <w:spacing w:line="360" w:lineRule="auto"/>
        <w:rPr>
          <w:rFonts w:hAnsi="宋体" w:cs="宋体"/>
          <w:b/>
          <w:sz w:val="24"/>
          <w:szCs w:val="24"/>
        </w:rPr>
      </w:pPr>
      <w:r>
        <w:rPr>
          <w:rFonts w:hAnsi="宋体" w:cs="宋体" w:hint="eastAsia"/>
          <w:b/>
          <w:sz w:val="24"/>
          <w:szCs w:val="24"/>
        </w:rPr>
        <w:t>附：法定代表人及受委托人的身份证（复印件）</w:t>
      </w:r>
    </w:p>
    <w:p w14:paraId="0338A261" w14:textId="77777777" w:rsidR="0034709D" w:rsidRDefault="0034709D">
      <w:pPr>
        <w:pStyle w:val="af7"/>
        <w:rPr>
          <w:sz w:val="24"/>
          <w:szCs w:val="24"/>
        </w:rPr>
      </w:pPr>
    </w:p>
    <w:tbl>
      <w:tblPr>
        <w:tblStyle w:val="afff8"/>
        <w:tblW w:w="0" w:type="auto"/>
        <w:jc w:val="center"/>
        <w:tblLook w:val="04A0" w:firstRow="1" w:lastRow="0" w:firstColumn="1" w:lastColumn="0" w:noHBand="0" w:noVBand="1"/>
      </w:tblPr>
      <w:tblGrid>
        <w:gridCol w:w="8522"/>
      </w:tblGrid>
      <w:tr w:rsidR="0034709D" w14:paraId="3CE5E190" w14:textId="77777777">
        <w:trPr>
          <w:trHeight w:val="3683"/>
          <w:jc w:val="center"/>
        </w:trPr>
        <w:tc>
          <w:tcPr>
            <w:tcW w:w="8522" w:type="dxa"/>
          </w:tcPr>
          <w:p w14:paraId="2EBA240D" w14:textId="77777777" w:rsidR="0034709D" w:rsidRDefault="0034709D">
            <w:pPr>
              <w:rPr>
                <w:rFonts w:hAnsi="宋体" w:cs="宋体"/>
                <w:sz w:val="24"/>
                <w:szCs w:val="24"/>
                <w:lang w:val="zh-CN"/>
              </w:rPr>
            </w:pPr>
          </w:p>
          <w:p w14:paraId="3605E523" w14:textId="77777777" w:rsidR="0034709D" w:rsidRDefault="0034709D">
            <w:pPr>
              <w:rPr>
                <w:rFonts w:hAnsi="宋体" w:cs="宋体"/>
                <w:sz w:val="24"/>
                <w:szCs w:val="24"/>
                <w:lang w:val="zh-CN"/>
              </w:rPr>
            </w:pPr>
          </w:p>
          <w:p w14:paraId="1B34351A" w14:textId="77777777" w:rsidR="0034709D" w:rsidRDefault="00E313A9">
            <w:pPr>
              <w:jc w:val="center"/>
              <w:rPr>
                <w:rFonts w:hAnsi="宋体" w:cs="宋体"/>
                <w:sz w:val="24"/>
                <w:szCs w:val="24"/>
                <w:lang w:val="zh-CN"/>
              </w:rPr>
            </w:pPr>
            <w:r>
              <w:rPr>
                <w:rFonts w:hAnsi="宋体" w:cs="宋体" w:hint="eastAsia"/>
                <w:sz w:val="24"/>
                <w:szCs w:val="24"/>
                <w:lang w:val="zh-CN"/>
              </w:rPr>
              <w:t>正反两面身份证复印件</w:t>
            </w:r>
          </w:p>
        </w:tc>
      </w:tr>
    </w:tbl>
    <w:p w14:paraId="5A0B3737" w14:textId="77777777" w:rsidR="0034709D" w:rsidRDefault="00E313A9">
      <w:pPr>
        <w:widowControl/>
        <w:jc w:val="left"/>
        <w:rPr>
          <w:rFonts w:hAnsi="宋体" w:cs="宋体"/>
          <w:b/>
          <w:sz w:val="24"/>
          <w:szCs w:val="24"/>
        </w:rPr>
      </w:pPr>
      <w:r>
        <w:rPr>
          <w:rFonts w:hAnsi="宋体" w:cs="宋体" w:hint="eastAsia"/>
          <w:b/>
          <w:sz w:val="24"/>
          <w:szCs w:val="24"/>
        </w:rPr>
        <w:br w:type="page"/>
      </w:r>
    </w:p>
    <w:p w14:paraId="7B521404" w14:textId="77777777" w:rsidR="0034709D" w:rsidRDefault="00E313A9">
      <w:pPr>
        <w:spacing w:line="360" w:lineRule="auto"/>
        <w:rPr>
          <w:rFonts w:hAnsi="宋体" w:cs="宋体"/>
          <w:b/>
          <w:sz w:val="24"/>
          <w:szCs w:val="24"/>
        </w:rPr>
      </w:pPr>
      <w:r>
        <w:rPr>
          <w:rFonts w:hAnsi="宋体" w:cs="宋体" w:hint="eastAsia"/>
          <w:b/>
          <w:sz w:val="24"/>
          <w:szCs w:val="24"/>
        </w:rPr>
        <w:t>附件六：</w:t>
      </w:r>
    </w:p>
    <w:p w14:paraId="16D6D1E5" w14:textId="77777777" w:rsidR="0034709D" w:rsidRDefault="00E313A9">
      <w:pPr>
        <w:jc w:val="center"/>
        <w:outlineLvl w:val="1"/>
        <w:rPr>
          <w:rFonts w:hAnsi="宋体" w:cs="宋体"/>
          <w:b/>
          <w:sz w:val="36"/>
          <w:szCs w:val="36"/>
        </w:rPr>
      </w:pPr>
      <w:r>
        <w:rPr>
          <w:rFonts w:hAnsi="宋体" w:cs="宋体" w:hint="eastAsia"/>
          <w:b/>
          <w:sz w:val="36"/>
          <w:szCs w:val="36"/>
        </w:rPr>
        <w:t>投标保证金缴存证明</w:t>
      </w:r>
    </w:p>
    <w:p w14:paraId="4A3EFC28" w14:textId="77777777" w:rsidR="0034709D" w:rsidRDefault="0034709D">
      <w:pPr>
        <w:pStyle w:val="af7"/>
        <w:rPr>
          <w:b/>
          <w:sz w:val="24"/>
        </w:rPr>
      </w:pPr>
    </w:p>
    <w:p w14:paraId="6D5C6CAF" w14:textId="77777777" w:rsidR="0034709D" w:rsidRDefault="0034709D">
      <w:pPr>
        <w:pStyle w:val="af7"/>
        <w:spacing w:before="6"/>
        <w:rPr>
          <w:b/>
          <w:sz w:val="20"/>
        </w:rPr>
      </w:pPr>
    </w:p>
    <w:p w14:paraId="0DC273D5" w14:textId="77777777" w:rsidR="0034709D" w:rsidRDefault="00E313A9">
      <w:pPr>
        <w:spacing w:line="360" w:lineRule="auto"/>
        <w:jc w:val="center"/>
        <w:rPr>
          <w:rFonts w:ascii="Arial" w:hAnsi="Arial" w:cs="Arial"/>
          <w:b/>
          <w:sz w:val="28"/>
          <w:szCs w:val="28"/>
        </w:rPr>
      </w:pPr>
      <w:r>
        <w:rPr>
          <w:rFonts w:ascii="Arial" w:hAnsi="Arial" w:cs="Arial" w:hint="eastAsia"/>
          <w:sz w:val="24"/>
        </w:rPr>
        <w:t>附</w:t>
      </w:r>
      <w:r>
        <w:rPr>
          <w:rFonts w:ascii="Arial" w:hAnsi="Arial" w:cs="Arial"/>
          <w:sz w:val="24"/>
        </w:rPr>
        <w:t>投标保证金递交凭证（如电汇凭证等）</w:t>
      </w:r>
    </w:p>
    <w:p w14:paraId="77E26866" w14:textId="77777777" w:rsidR="0034709D" w:rsidRDefault="0034709D">
      <w:pPr>
        <w:rPr>
          <w:rFonts w:hAnsi="宋体" w:cs="宋体"/>
          <w:b/>
          <w:sz w:val="24"/>
        </w:rPr>
      </w:pPr>
    </w:p>
    <w:p w14:paraId="43CC0FD5" w14:textId="77777777" w:rsidR="0034709D" w:rsidRDefault="00E313A9">
      <w:pPr>
        <w:rPr>
          <w:rFonts w:hAnsi="宋体" w:cs="宋体"/>
          <w:b/>
          <w:sz w:val="24"/>
        </w:rPr>
      </w:pPr>
      <w:r>
        <w:rPr>
          <w:rFonts w:hAnsi="宋体" w:cs="宋体" w:hint="eastAsia"/>
          <w:b/>
          <w:sz w:val="24"/>
        </w:rPr>
        <w:br w:type="page"/>
      </w:r>
    </w:p>
    <w:p w14:paraId="0688451C" w14:textId="77777777" w:rsidR="0034709D" w:rsidRDefault="00E313A9">
      <w:pPr>
        <w:spacing w:line="360" w:lineRule="auto"/>
        <w:rPr>
          <w:rFonts w:hAnsi="宋体" w:cs="宋体"/>
          <w:b/>
          <w:sz w:val="24"/>
        </w:rPr>
      </w:pPr>
      <w:r>
        <w:rPr>
          <w:rFonts w:hAnsi="宋体" w:cs="宋体" w:hint="eastAsia"/>
          <w:b/>
          <w:sz w:val="24"/>
        </w:rPr>
        <w:t>附件七：</w:t>
      </w:r>
    </w:p>
    <w:p w14:paraId="34CFF7C6" w14:textId="77777777" w:rsidR="0034709D" w:rsidRDefault="00E313A9">
      <w:pPr>
        <w:jc w:val="center"/>
        <w:outlineLvl w:val="1"/>
        <w:rPr>
          <w:rFonts w:hAnsi="宋体" w:cs="宋体"/>
          <w:b/>
          <w:sz w:val="36"/>
          <w:szCs w:val="36"/>
        </w:rPr>
      </w:pPr>
      <w:r>
        <w:rPr>
          <w:rFonts w:hAnsi="宋体" w:cs="宋体" w:hint="eastAsia"/>
          <w:b/>
          <w:sz w:val="36"/>
          <w:szCs w:val="36"/>
        </w:rPr>
        <w:t>投标人基本情况表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1794"/>
        <w:gridCol w:w="777"/>
        <w:gridCol w:w="1335"/>
        <w:gridCol w:w="2557"/>
        <w:gridCol w:w="2104"/>
      </w:tblGrid>
      <w:tr w:rsidR="0034709D" w14:paraId="7B866CDF" w14:textId="77777777">
        <w:trPr>
          <w:cantSplit/>
          <w:trHeight w:val="541"/>
          <w:jc w:val="center"/>
        </w:trPr>
        <w:tc>
          <w:tcPr>
            <w:tcW w:w="642" w:type="dxa"/>
            <w:vMerge w:val="restart"/>
            <w:vAlign w:val="center"/>
          </w:tcPr>
          <w:p w14:paraId="29612E0A" w14:textId="77777777" w:rsidR="0034709D" w:rsidRDefault="00E313A9">
            <w:pPr>
              <w:rPr>
                <w:rFonts w:hAnsi="宋体" w:cs="宋体"/>
                <w:sz w:val="24"/>
                <w:szCs w:val="24"/>
              </w:rPr>
            </w:pPr>
            <w:r>
              <w:rPr>
                <w:rFonts w:hAnsi="宋体" w:cs="宋体" w:hint="eastAsia"/>
                <w:sz w:val="24"/>
                <w:szCs w:val="24"/>
              </w:rPr>
              <w:t>投</w:t>
            </w:r>
          </w:p>
          <w:p w14:paraId="102FF793" w14:textId="77777777" w:rsidR="0034709D" w:rsidRDefault="0034709D">
            <w:pPr>
              <w:rPr>
                <w:rFonts w:hAnsi="宋体" w:cs="宋体"/>
                <w:sz w:val="24"/>
                <w:szCs w:val="24"/>
              </w:rPr>
            </w:pPr>
          </w:p>
          <w:p w14:paraId="1B396FE3" w14:textId="77777777" w:rsidR="0034709D" w:rsidRDefault="00E313A9">
            <w:pPr>
              <w:rPr>
                <w:rFonts w:hAnsi="宋体" w:cs="宋体"/>
                <w:sz w:val="24"/>
                <w:szCs w:val="24"/>
              </w:rPr>
            </w:pPr>
            <w:r>
              <w:rPr>
                <w:rFonts w:hAnsi="宋体" w:cs="宋体" w:hint="eastAsia"/>
                <w:sz w:val="24"/>
                <w:szCs w:val="24"/>
              </w:rPr>
              <w:t>标</w:t>
            </w:r>
          </w:p>
          <w:p w14:paraId="058614C3" w14:textId="77777777" w:rsidR="0034709D" w:rsidRDefault="0034709D">
            <w:pPr>
              <w:rPr>
                <w:rFonts w:hAnsi="宋体" w:cs="宋体"/>
                <w:sz w:val="24"/>
                <w:szCs w:val="24"/>
              </w:rPr>
            </w:pPr>
          </w:p>
          <w:p w14:paraId="03D72049" w14:textId="77777777" w:rsidR="0034709D" w:rsidRDefault="00E313A9">
            <w:pPr>
              <w:rPr>
                <w:rFonts w:hAnsi="宋体" w:cs="宋体"/>
                <w:sz w:val="24"/>
                <w:szCs w:val="24"/>
              </w:rPr>
            </w:pPr>
            <w:r>
              <w:rPr>
                <w:rFonts w:hAnsi="宋体" w:cs="宋体" w:hint="eastAsia"/>
                <w:sz w:val="24"/>
                <w:szCs w:val="24"/>
              </w:rPr>
              <w:t>人</w:t>
            </w:r>
          </w:p>
          <w:p w14:paraId="6EFE40C5" w14:textId="77777777" w:rsidR="0034709D" w:rsidRDefault="0034709D">
            <w:pPr>
              <w:rPr>
                <w:rFonts w:hAnsi="宋体" w:cs="宋体"/>
                <w:sz w:val="24"/>
                <w:szCs w:val="24"/>
              </w:rPr>
            </w:pPr>
          </w:p>
          <w:p w14:paraId="2B07C4DF" w14:textId="77777777" w:rsidR="0034709D" w:rsidRDefault="00E313A9">
            <w:pPr>
              <w:rPr>
                <w:rFonts w:hAnsi="宋体" w:cs="宋体"/>
                <w:sz w:val="24"/>
                <w:szCs w:val="24"/>
              </w:rPr>
            </w:pPr>
            <w:r>
              <w:rPr>
                <w:rFonts w:hAnsi="宋体" w:cs="宋体" w:hint="eastAsia"/>
                <w:sz w:val="24"/>
                <w:szCs w:val="24"/>
              </w:rPr>
              <w:t>概</w:t>
            </w:r>
          </w:p>
          <w:p w14:paraId="641869DD" w14:textId="77777777" w:rsidR="0034709D" w:rsidRDefault="0034709D">
            <w:pPr>
              <w:rPr>
                <w:rFonts w:hAnsi="宋体" w:cs="宋体"/>
                <w:sz w:val="24"/>
                <w:szCs w:val="24"/>
              </w:rPr>
            </w:pPr>
          </w:p>
          <w:p w14:paraId="17A22EBC" w14:textId="77777777" w:rsidR="0034709D" w:rsidRDefault="00E313A9">
            <w:pPr>
              <w:rPr>
                <w:rFonts w:hAnsi="宋体" w:cs="宋体"/>
                <w:sz w:val="24"/>
                <w:szCs w:val="24"/>
              </w:rPr>
            </w:pPr>
            <w:proofErr w:type="gramStart"/>
            <w:r>
              <w:rPr>
                <w:rFonts w:hAnsi="宋体" w:cs="宋体" w:hint="eastAsia"/>
                <w:sz w:val="24"/>
                <w:szCs w:val="24"/>
              </w:rPr>
              <w:t>况</w:t>
            </w:r>
            <w:proofErr w:type="gramEnd"/>
          </w:p>
        </w:tc>
        <w:tc>
          <w:tcPr>
            <w:tcW w:w="1794" w:type="dxa"/>
            <w:vAlign w:val="center"/>
          </w:tcPr>
          <w:p w14:paraId="43E7A7E8" w14:textId="77777777" w:rsidR="0034709D" w:rsidRDefault="00E313A9">
            <w:pPr>
              <w:rPr>
                <w:rFonts w:hAnsi="宋体" w:cs="宋体"/>
                <w:sz w:val="24"/>
                <w:szCs w:val="24"/>
              </w:rPr>
            </w:pPr>
            <w:r>
              <w:rPr>
                <w:rFonts w:hAnsi="宋体" w:cs="宋体" w:hint="eastAsia"/>
                <w:sz w:val="24"/>
                <w:szCs w:val="24"/>
              </w:rPr>
              <w:t>投标人全称</w:t>
            </w:r>
          </w:p>
        </w:tc>
        <w:tc>
          <w:tcPr>
            <w:tcW w:w="6772" w:type="dxa"/>
            <w:gridSpan w:val="4"/>
            <w:vAlign w:val="center"/>
          </w:tcPr>
          <w:p w14:paraId="29213F4E" w14:textId="77777777" w:rsidR="0034709D" w:rsidRDefault="0034709D">
            <w:pPr>
              <w:rPr>
                <w:rFonts w:hAnsi="宋体" w:cs="宋体"/>
                <w:sz w:val="24"/>
                <w:szCs w:val="24"/>
              </w:rPr>
            </w:pPr>
          </w:p>
        </w:tc>
      </w:tr>
      <w:tr w:rsidR="0034709D" w14:paraId="452CE19D" w14:textId="77777777">
        <w:trPr>
          <w:cantSplit/>
          <w:trHeight w:val="541"/>
          <w:jc w:val="center"/>
        </w:trPr>
        <w:tc>
          <w:tcPr>
            <w:tcW w:w="642" w:type="dxa"/>
            <w:vMerge/>
            <w:vAlign w:val="center"/>
          </w:tcPr>
          <w:p w14:paraId="6F0BA989" w14:textId="77777777" w:rsidR="0034709D" w:rsidRDefault="0034709D">
            <w:pPr>
              <w:rPr>
                <w:rFonts w:hAnsi="宋体" w:cs="宋体"/>
                <w:sz w:val="24"/>
                <w:szCs w:val="24"/>
              </w:rPr>
            </w:pPr>
          </w:p>
        </w:tc>
        <w:tc>
          <w:tcPr>
            <w:tcW w:w="1794" w:type="dxa"/>
            <w:vAlign w:val="center"/>
          </w:tcPr>
          <w:p w14:paraId="2D73D6CB" w14:textId="77777777" w:rsidR="0034709D" w:rsidRDefault="00E313A9">
            <w:pPr>
              <w:rPr>
                <w:rFonts w:hAnsi="宋体" w:cs="宋体"/>
                <w:sz w:val="24"/>
                <w:szCs w:val="24"/>
              </w:rPr>
            </w:pPr>
            <w:r>
              <w:rPr>
                <w:rFonts w:hAnsi="宋体" w:cs="宋体" w:hint="eastAsia"/>
                <w:sz w:val="24"/>
                <w:szCs w:val="24"/>
              </w:rPr>
              <w:t>公司地址</w:t>
            </w:r>
          </w:p>
        </w:tc>
        <w:tc>
          <w:tcPr>
            <w:tcW w:w="6772" w:type="dxa"/>
            <w:gridSpan w:val="4"/>
            <w:vAlign w:val="center"/>
          </w:tcPr>
          <w:p w14:paraId="5004047C" w14:textId="77777777" w:rsidR="0034709D" w:rsidRDefault="0034709D">
            <w:pPr>
              <w:rPr>
                <w:rFonts w:hAnsi="宋体" w:cs="宋体"/>
                <w:sz w:val="24"/>
                <w:szCs w:val="24"/>
              </w:rPr>
            </w:pPr>
          </w:p>
        </w:tc>
      </w:tr>
      <w:tr w:rsidR="0034709D" w14:paraId="4E7491C0" w14:textId="77777777">
        <w:trPr>
          <w:cantSplit/>
          <w:trHeight w:val="431"/>
          <w:jc w:val="center"/>
        </w:trPr>
        <w:tc>
          <w:tcPr>
            <w:tcW w:w="642" w:type="dxa"/>
            <w:vMerge/>
            <w:vAlign w:val="center"/>
          </w:tcPr>
          <w:p w14:paraId="65D81255" w14:textId="77777777" w:rsidR="0034709D" w:rsidRDefault="0034709D">
            <w:pPr>
              <w:rPr>
                <w:rFonts w:hAnsi="宋体" w:cs="宋体"/>
                <w:sz w:val="24"/>
                <w:szCs w:val="24"/>
              </w:rPr>
            </w:pPr>
          </w:p>
        </w:tc>
        <w:tc>
          <w:tcPr>
            <w:tcW w:w="1794" w:type="dxa"/>
            <w:vAlign w:val="center"/>
          </w:tcPr>
          <w:p w14:paraId="2D443FF7" w14:textId="77777777" w:rsidR="0034709D" w:rsidRDefault="00E313A9">
            <w:pPr>
              <w:rPr>
                <w:rFonts w:hAnsi="宋体" w:cs="宋体"/>
                <w:sz w:val="24"/>
                <w:szCs w:val="24"/>
              </w:rPr>
            </w:pPr>
            <w:r>
              <w:rPr>
                <w:rFonts w:hAnsi="宋体" w:cs="宋体" w:hint="eastAsia"/>
                <w:sz w:val="24"/>
                <w:szCs w:val="24"/>
              </w:rPr>
              <w:t>经营范围</w:t>
            </w:r>
          </w:p>
        </w:tc>
        <w:tc>
          <w:tcPr>
            <w:tcW w:w="6772" w:type="dxa"/>
            <w:gridSpan w:val="4"/>
            <w:vAlign w:val="center"/>
          </w:tcPr>
          <w:p w14:paraId="2E56AE97" w14:textId="77777777" w:rsidR="0034709D" w:rsidRDefault="0034709D">
            <w:pPr>
              <w:rPr>
                <w:rFonts w:hAnsi="宋体" w:cs="宋体"/>
                <w:sz w:val="24"/>
                <w:szCs w:val="24"/>
              </w:rPr>
            </w:pPr>
          </w:p>
        </w:tc>
      </w:tr>
      <w:tr w:rsidR="0034709D" w14:paraId="270F53BB" w14:textId="77777777">
        <w:trPr>
          <w:cantSplit/>
          <w:trHeight w:val="431"/>
          <w:jc w:val="center"/>
        </w:trPr>
        <w:tc>
          <w:tcPr>
            <w:tcW w:w="642" w:type="dxa"/>
            <w:vMerge/>
            <w:vAlign w:val="center"/>
          </w:tcPr>
          <w:p w14:paraId="690843BF" w14:textId="77777777" w:rsidR="0034709D" w:rsidRDefault="0034709D">
            <w:pPr>
              <w:rPr>
                <w:rFonts w:hAnsi="宋体" w:cs="宋体"/>
                <w:sz w:val="24"/>
                <w:szCs w:val="24"/>
              </w:rPr>
            </w:pPr>
          </w:p>
        </w:tc>
        <w:tc>
          <w:tcPr>
            <w:tcW w:w="1794" w:type="dxa"/>
            <w:vAlign w:val="center"/>
          </w:tcPr>
          <w:p w14:paraId="7D1BDDC9" w14:textId="77777777" w:rsidR="0034709D" w:rsidRDefault="00E313A9">
            <w:pPr>
              <w:rPr>
                <w:rFonts w:hAnsi="宋体" w:cs="宋体"/>
                <w:sz w:val="24"/>
                <w:szCs w:val="24"/>
              </w:rPr>
            </w:pPr>
            <w:r>
              <w:rPr>
                <w:rFonts w:hAnsi="宋体" w:cs="宋体" w:hint="eastAsia"/>
                <w:sz w:val="24"/>
                <w:szCs w:val="24"/>
              </w:rPr>
              <w:t>成立时间</w:t>
            </w:r>
          </w:p>
        </w:tc>
        <w:tc>
          <w:tcPr>
            <w:tcW w:w="2112" w:type="dxa"/>
            <w:gridSpan w:val="2"/>
            <w:vAlign w:val="center"/>
          </w:tcPr>
          <w:p w14:paraId="31185B56" w14:textId="77777777" w:rsidR="0034709D" w:rsidRDefault="0034709D">
            <w:pPr>
              <w:rPr>
                <w:rFonts w:hAnsi="宋体" w:cs="宋体"/>
                <w:sz w:val="24"/>
                <w:szCs w:val="24"/>
              </w:rPr>
            </w:pPr>
          </w:p>
        </w:tc>
        <w:tc>
          <w:tcPr>
            <w:tcW w:w="2557" w:type="dxa"/>
            <w:vAlign w:val="center"/>
          </w:tcPr>
          <w:p w14:paraId="0E74BAB4" w14:textId="77777777" w:rsidR="0034709D" w:rsidRDefault="00E313A9">
            <w:pPr>
              <w:rPr>
                <w:rFonts w:hAnsi="宋体" w:cs="宋体"/>
                <w:sz w:val="24"/>
                <w:szCs w:val="24"/>
              </w:rPr>
            </w:pPr>
            <w:r>
              <w:rPr>
                <w:rFonts w:hAnsi="宋体" w:cs="宋体" w:hint="eastAsia"/>
                <w:sz w:val="24"/>
                <w:szCs w:val="24"/>
              </w:rPr>
              <w:t>经济性质</w:t>
            </w:r>
          </w:p>
        </w:tc>
        <w:tc>
          <w:tcPr>
            <w:tcW w:w="2103" w:type="dxa"/>
            <w:vAlign w:val="center"/>
          </w:tcPr>
          <w:p w14:paraId="2F2B314E" w14:textId="77777777" w:rsidR="0034709D" w:rsidRDefault="0034709D">
            <w:pPr>
              <w:rPr>
                <w:rFonts w:hAnsi="宋体" w:cs="宋体"/>
                <w:sz w:val="24"/>
                <w:szCs w:val="24"/>
              </w:rPr>
            </w:pPr>
          </w:p>
        </w:tc>
      </w:tr>
      <w:tr w:rsidR="0034709D" w14:paraId="585D4830" w14:textId="77777777">
        <w:trPr>
          <w:cantSplit/>
          <w:trHeight w:val="432"/>
          <w:jc w:val="center"/>
        </w:trPr>
        <w:tc>
          <w:tcPr>
            <w:tcW w:w="642" w:type="dxa"/>
            <w:vMerge/>
            <w:vAlign w:val="center"/>
          </w:tcPr>
          <w:p w14:paraId="120BF0F9" w14:textId="77777777" w:rsidR="0034709D" w:rsidRDefault="0034709D">
            <w:pPr>
              <w:rPr>
                <w:rFonts w:hAnsi="宋体" w:cs="宋体"/>
                <w:sz w:val="24"/>
                <w:szCs w:val="24"/>
              </w:rPr>
            </w:pPr>
          </w:p>
        </w:tc>
        <w:tc>
          <w:tcPr>
            <w:tcW w:w="1794" w:type="dxa"/>
            <w:vAlign w:val="center"/>
          </w:tcPr>
          <w:p w14:paraId="6F28313C" w14:textId="77777777" w:rsidR="0034709D" w:rsidRDefault="00E313A9">
            <w:pPr>
              <w:rPr>
                <w:rFonts w:hAnsi="宋体" w:cs="宋体"/>
                <w:sz w:val="24"/>
                <w:szCs w:val="24"/>
              </w:rPr>
            </w:pPr>
            <w:r>
              <w:rPr>
                <w:rFonts w:hAnsi="宋体" w:cs="宋体" w:hint="eastAsia"/>
                <w:sz w:val="24"/>
                <w:szCs w:val="24"/>
              </w:rPr>
              <w:t>法定代表人</w:t>
            </w:r>
          </w:p>
        </w:tc>
        <w:tc>
          <w:tcPr>
            <w:tcW w:w="2112" w:type="dxa"/>
            <w:gridSpan w:val="2"/>
            <w:vAlign w:val="center"/>
          </w:tcPr>
          <w:p w14:paraId="73F5AE26" w14:textId="77777777" w:rsidR="0034709D" w:rsidRDefault="0034709D">
            <w:pPr>
              <w:rPr>
                <w:rFonts w:hAnsi="宋体" w:cs="宋体"/>
                <w:sz w:val="24"/>
                <w:szCs w:val="24"/>
              </w:rPr>
            </w:pPr>
          </w:p>
        </w:tc>
        <w:tc>
          <w:tcPr>
            <w:tcW w:w="2557" w:type="dxa"/>
            <w:vAlign w:val="center"/>
          </w:tcPr>
          <w:p w14:paraId="3326E29D" w14:textId="77777777" w:rsidR="0034709D" w:rsidRDefault="00E313A9">
            <w:pPr>
              <w:rPr>
                <w:rFonts w:hAnsi="宋体" w:cs="宋体"/>
                <w:sz w:val="24"/>
                <w:szCs w:val="24"/>
              </w:rPr>
            </w:pPr>
            <w:r>
              <w:rPr>
                <w:rFonts w:hAnsi="宋体" w:cs="宋体" w:hint="eastAsia"/>
                <w:sz w:val="24"/>
                <w:szCs w:val="24"/>
              </w:rPr>
              <w:t>联系电话</w:t>
            </w:r>
          </w:p>
        </w:tc>
        <w:tc>
          <w:tcPr>
            <w:tcW w:w="2103" w:type="dxa"/>
            <w:vAlign w:val="center"/>
          </w:tcPr>
          <w:p w14:paraId="75D06FC8" w14:textId="77777777" w:rsidR="0034709D" w:rsidRDefault="0034709D">
            <w:pPr>
              <w:rPr>
                <w:rFonts w:hAnsi="宋体" w:cs="宋体"/>
                <w:sz w:val="24"/>
                <w:szCs w:val="24"/>
              </w:rPr>
            </w:pPr>
          </w:p>
        </w:tc>
      </w:tr>
      <w:tr w:rsidR="0034709D" w14:paraId="55B1EEF9" w14:textId="77777777">
        <w:trPr>
          <w:cantSplit/>
          <w:trHeight w:val="431"/>
          <w:jc w:val="center"/>
        </w:trPr>
        <w:tc>
          <w:tcPr>
            <w:tcW w:w="642" w:type="dxa"/>
            <w:vMerge/>
            <w:vAlign w:val="center"/>
          </w:tcPr>
          <w:p w14:paraId="0DA72F15" w14:textId="77777777" w:rsidR="0034709D" w:rsidRDefault="0034709D">
            <w:pPr>
              <w:rPr>
                <w:rFonts w:hAnsi="宋体" w:cs="宋体"/>
                <w:sz w:val="24"/>
                <w:szCs w:val="24"/>
              </w:rPr>
            </w:pPr>
          </w:p>
        </w:tc>
        <w:tc>
          <w:tcPr>
            <w:tcW w:w="1794" w:type="dxa"/>
            <w:vAlign w:val="center"/>
          </w:tcPr>
          <w:p w14:paraId="61C603B5" w14:textId="77777777" w:rsidR="0034709D" w:rsidRDefault="00E313A9">
            <w:pPr>
              <w:rPr>
                <w:rFonts w:hAnsi="宋体" w:cs="宋体"/>
                <w:sz w:val="24"/>
                <w:szCs w:val="24"/>
              </w:rPr>
            </w:pPr>
            <w:r>
              <w:rPr>
                <w:rFonts w:hAnsi="宋体" w:cs="宋体" w:hint="eastAsia"/>
                <w:sz w:val="24"/>
                <w:szCs w:val="24"/>
              </w:rPr>
              <w:t>注册资金</w:t>
            </w:r>
          </w:p>
        </w:tc>
        <w:tc>
          <w:tcPr>
            <w:tcW w:w="2112" w:type="dxa"/>
            <w:gridSpan w:val="2"/>
            <w:vAlign w:val="center"/>
          </w:tcPr>
          <w:p w14:paraId="048910BF" w14:textId="77777777" w:rsidR="0034709D" w:rsidRDefault="0034709D">
            <w:pPr>
              <w:rPr>
                <w:rFonts w:hAnsi="宋体" w:cs="宋体"/>
                <w:sz w:val="24"/>
                <w:szCs w:val="24"/>
              </w:rPr>
            </w:pPr>
          </w:p>
        </w:tc>
        <w:tc>
          <w:tcPr>
            <w:tcW w:w="2557" w:type="dxa"/>
            <w:vAlign w:val="center"/>
          </w:tcPr>
          <w:p w14:paraId="195428A2" w14:textId="77777777" w:rsidR="0034709D" w:rsidRDefault="00E313A9">
            <w:pPr>
              <w:rPr>
                <w:rFonts w:hAnsi="宋体" w:cs="宋体"/>
                <w:sz w:val="24"/>
                <w:szCs w:val="24"/>
              </w:rPr>
            </w:pPr>
            <w:r>
              <w:rPr>
                <w:rFonts w:hAnsi="宋体" w:cs="宋体" w:hint="eastAsia"/>
                <w:sz w:val="24"/>
                <w:szCs w:val="24"/>
              </w:rPr>
              <w:t>税务登记号</w:t>
            </w:r>
          </w:p>
        </w:tc>
        <w:tc>
          <w:tcPr>
            <w:tcW w:w="2103" w:type="dxa"/>
            <w:vAlign w:val="center"/>
          </w:tcPr>
          <w:p w14:paraId="4CA7A000" w14:textId="77777777" w:rsidR="0034709D" w:rsidRDefault="0034709D">
            <w:pPr>
              <w:rPr>
                <w:rFonts w:hAnsi="宋体" w:cs="宋体"/>
                <w:sz w:val="24"/>
                <w:szCs w:val="24"/>
              </w:rPr>
            </w:pPr>
          </w:p>
        </w:tc>
      </w:tr>
      <w:tr w:rsidR="0034709D" w14:paraId="0F2547D9" w14:textId="77777777">
        <w:trPr>
          <w:cantSplit/>
          <w:trHeight w:val="463"/>
          <w:jc w:val="center"/>
        </w:trPr>
        <w:tc>
          <w:tcPr>
            <w:tcW w:w="642" w:type="dxa"/>
            <w:vMerge/>
            <w:vAlign w:val="center"/>
          </w:tcPr>
          <w:p w14:paraId="2629B188" w14:textId="77777777" w:rsidR="0034709D" w:rsidRDefault="0034709D">
            <w:pPr>
              <w:rPr>
                <w:rFonts w:hAnsi="宋体" w:cs="宋体"/>
                <w:sz w:val="24"/>
                <w:szCs w:val="24"/>
              </w:rPr>
            </w:pPr>
          </w:p>
        </w:tc>
        <w:tc>
          <w:tcPr>
            <w:tcW w:w="1794" w:type="dxa"/>
            <w:vAlign w:val="center"/>
          </w:tcPr>
          <w:p w14:paraId="288C778A" w14:textId="77777777" w:rsidR="0034709D" w:rsidRDefault="00E313A9">
            <w:pPr>
              <w:rPr>
                <w:rFonts w:hAnsi="宋体" w:cs="宋体"/>
                <w:sz w:val="24"/>
                <w:szCs w:val="24"/>
              </w:rPr>
            </w:pPr>
            <w:r>
              <w:rPr>
                <w:rFonts w:hAnsi="宋体" w:cs="宋体" w:hint="eastAsia"/>
                <w:sz w:val="24"/>
                <w:szCs w:val="24"/>
              </w:rPr>
              <w:t>资产总额</w:t>
            </w:r>
          </w:p>
        </w:tc>
        <w:tc>
          <w:tcPr>
            <w:tcW w:w="2112" w:type="dxa"/>
            <w:gridSpan w:val="2"/>
            <w:vAlign w:val="center"/>
          </w:tcPr>
          <w:p w14:paraId="2FD2A766" w14:textId="77777777" w:rsidR="0034709D" w:rsidRDefault="0034709D">
            <w:pPr>
              <w:rPr>
                <w:rFonts w:hAnsi="宋体" w:cs="宋体"/>
                <w:sz w:val="24"/>
                <w:szCs w:val="24"/>
              </w:rPr>
            </w:pPr>
          </w:p>
        </w:tc>
        <w:tc>
          <w:tcPr>
            <w:tcW w:w="2557" w:type="dxa"/>
            <w:vAlign w:val="center"/>
          </w:tcPr>
          <w:p w14:paraId="3F6CCBB9" w14:textId="77777777" w:rsidR="0034709D" w:rsidRDefault="00E313A9">
            <w:pPr>
              <w:rPr>
                <w:rFonts w:hAnsi="宋体" w:cs="宋体"/>
                <w:sz w:val="24"/>
                <w:szCs w:val="24"/>
              </w:rPr>
            </w:pPr>
            <w:r>
              <w:rPr>
                <w:rFonts w:hAnsi="宋体" w:cs="宋体" w:hint="eastAsia"/>
                <w:sz w:val="24"/>
                <w:szCs w:val="24"/>
              </w:rPr>
              <w:t>净资产</w:t>
            </w:r>
          </w:p>
        </w:tc>
        <w:tc>
          <w:tcPr>
            <w:tcW w:w="2103" w:type="dxa"/>
            <w:vAlign w:val="center"/>
          </w:tcPr>
          <w:p w14:paraId="4BD03F9D" w14:textId="77777777" w:rsidR="0034709D" w:rsidRDefault="0034709D">
            <w:pPr>
              <w:rPr>
                <w:rFonts w:hAnsi="宋体" w:cs="宋体"/>
                <w:sz w:val="24"/>
                <w:szCs w:val="24"/>
              </w:rPr>
            </w:pPr>
          </w:p>
        </w:tc>
      </w:tr>
      <w:tr w:rsidR="0034709D" w14:paraId="5F5B29B8" w14:textId="77777777">
        <w:trPr>
          <w:cantSplit/>
          <w:trHeight w:val="4984"/>
          <w:jc w:val="center"/>
        </w:trPr>
        <w:tc>
          <w:tcPr>
            <w:tcW w:w="642" w:type="dxa"/>
            <w:vMerge/>
            <w:vAlign w:val="center"/>
          </w:tcPr>
          <w:p w14:paraId="24421332" w14:textId="77777777" w:rsidR="0034709D" w:rsidRDefault="0034709D">
            <w:pPr>
              <w:rPr>
                <w:rFonts w:hAnsi="宋体" w:cs="宋体"/>
                <w:sz w:val="24"/>
                <w:szCs w:val="24"/>
              </w:rPr>
            </w:pPr>
          </w:p>
        </w:tc>
        <w:tc>
          <w:tcPr>
            <w:tcW w:w="8567" w:type="dxa"/>
            <w:gridSpan w:val="5"/>
          </w:tcPr>
          <w:p w14:paraId="15E723F5" w14:textId="77777777" w:rsidR="0034709D" w:rsidRDefault="00E313A9">
            <w:pPr>
              <w:rPr>
                <w:rFonts w:hAnsi="宋体" w:cs="宋体"/>
                <w:sz w:val="24"/>
                <w:szCs w:val="24"/>
              </w:rPr>
            </w:pPr>
            <w:r>
              <w:rPr>
                <w:rFonts w:hAnsi="宋体" w:cs="宋体" w:hint="eastAsia"/>
                <w:sz w:val="24"/>
                <w:szCs w:val="24"/>
              </w:rPr>
              <w:t>单位优势及应标产品特点：</w:t>
            </w:r>
          </w:p>
        </w:tc>
      </w:tr>
      <w:tr w:rsidR="0034709D" w14:paraId="7CFB2F09" w14:textId="77777777">
        <w:trPr>
          <w:trHeight w:val="2038"/>
          <w:jc w:val="center"/>
        </w:trPr>
        <w:tc>
          <w:tcPr>
            <w:tcW w:w="3213" w:type="dxa"/>
            <w:gridSpan w:val="3"/>
            <w:vAlign w:val="center"/>
          </w:tcPr>
          <w:p w14:paraId="475C6F21" w14:textId="77777777" w:rsidR="0034709D" w:rsidRDefault="00E313A9">
            <w:pPr>
              <w:spacing w:line="360" w:lineRule="auto"/>
              <w:rPr>
                <w:rFonts w:hAnsi="宋体" w:cs="宋体"/>
                <w:sz w:val="24"/>
                <w:szCs w:val="24"/>
              </w:rPr>
            </w:pPr>
            <w:r>
              <w:rPr>
                <w:rFonts w:hAnsi="宋体" w:cs="宋体" w:hint="eastAsia"/>
                <w:sz w:val="24"/>
                <w:szCs w:val="24"/>
              </w:rPr>
              <w:t>法定代表人或</w:t>
            </w:r>
          </w:p>
          <w:p w14:paraId="4020256C" w14:textId="77777777" w:rsidR="0034709D" w:rsidRDefault="00E313A9">
            <w:pPr>
              <w:spacing w:line="360" w:lineRule="auto"/>
              <w:rPr>
                <w:rFonts w:hAnsi="宋体" w:cs="宋体"/>
                <w:sz w:val="24"/>
                <w:szCs w:val="24"/>
              </w:rPr>
            </w:pPr>
            <w:r>
              <w:rPr>
                <w:rFonts w:hAnsi="宋体" w:cs="宋体" w:hint="eastAsia"/>
                <w:sz w:val="24"/>
                <w:szCs w:val="24"/>
              </w:rPr>
              <w:t>受委托人（签字）：</w:t>
            </w:r>
          </w:p>
          <w:p w14:paraId="2C48714F" w14:textId="77777777" w:rsidR="0034709D" w:rsidRDefault="00E313A9">
            <w:pPr>
              <w:spacing w:line="360" w:lineRule="auto"/>
              <w:rPr>
                <w:rFonts w:hAnsi="宋体" w:cs="宋体"/>
                <w:sz w:val="24"/>
                <w:szCs w:val="24"/>
                <w:u w:val="single"/>
              </w:rPr>
            </w:pPr>
            <w:r>
              <w:rPr>
                <w:rFonts w:hAnsi="宋体" w:cs="宋体" w:hint="eastAsia"/>
                <w:sz w:val="24"/>
                <w:szCs w:val="24"/>
              </w:rPr>
              <w:t>联系电话：</w:t>
            </w:r>
          </w:p>
        </w:tc>
        <w:tc>
          <w:tcPr>
            <w:tcW w:w="5996" w:type="dxa"/>
            <w:gridSpan w:val="3"/>
            <w:vAlign w:val="center"/>
          </w:tcPr>
          <w:p w14:paraId="722FABB4" w14:textId="77777777" w:rsidR="0034709D" w:rsidRDefault="00E313A9">
            <w:pPr>
              <w:ind w:firstLineChars="850" w:firstLine="2040"/>
              <w:rPr>
                <w:rFonts w:hAnsi="宋体" w:cs="宋体"/>
                <w:sz w:val="24"/>
                <w:szCs w:val="24"/>
              </w:rPr>
            </w:pPr>
            <w:r>
              <w:rPr>
                <w:rFonts w:hAnsi="宋体" w:cs="宋体" w:hint="eastAsia"/>
                <w:sz w:val="24"/>
                <w:szCs w:val="24"/>
              </w:rPr>
              <w:t>（单位公章）</w:t>
            </w:r>
          </w:p>
          <w:p w14:paraId="29DB0796" w14:textId="77777777" w:rsidR="0034709D" w:rsidRDefault="0034709D">
            <w:pPr>
              <w:ind w:firstLineChars="1200" w:firstLine="2880"/>
              <w:rPr>
                <w:rFonts w:hAnsi="宋体" w:cs="宋体"/>
                <w:sz w:val="24"/>
                <w:szCs w:val="24"/>
              </w:rPr>
            </w:pPr>
          </w:p>
          <w:p w14:paraId="52BECE3F" w14:textId="77777777" w:rsidR="0034709D" w:rsidRDefault="00E313A9">
            <w:pPr>
              <w:ind w:firstLineChars="1200" w:firstLine="2880"/>
              <w:rPr>
                <w:rFonts w:hAnsi="宋体" w:cs="宋体"/>
                <w:sz w:val="24"/>
                <w:szCs w:val="24"/>
              </w:rPr>
            </w:pP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p>
        </w:tc>
      </w:tr>
      <w:tr w:rsidR="0034709D" w14:paraId="7EAE8F6D" w14:textId="77777777">
        <w:trPr>
          <w:trHeight w:val="1486"/>
          <w:jc w:val="center"/>
        </w:trPr>
        <w:tc>
          <w:tcPr>
            <w:tcW w:w="3213" w:type="dxa"/>
            <w:gridSpan w:val="3"/>
            <w:vAlign w:val="center"/>
          </w:tcPr>
          <w:p w14:paraId="4B48588A" w14:textId="77777777" w:rsidR="0034709D" w:rsidRDefault="00E313A9">
            <w:pPr>
              <w:rPr>
                <w:rFonts w:hAnsi="宋体" w:cs="宋体"/>
                <w:sz w:val="24"/>
                <w:szCs w:val="24"/>
              </w:rPr>
            </w:pPr>
            <w:r>
              <w:rPr>
                <w:rFonts w:hAnsi="宋体" w:cs="宋体" w:hint="eastAsia"/>
                <w:sz w:val="24"/>
                <w:szCs w:val="24"/>
              </w:rPr>
              <w:t>服务团队联系方式</w:t>
            </w:r>
          </w:p>
        </w:tc>
        <w:tc>
          <w:tcPr>
            <w:tcW w:w="5996" w:type="dxa"/>
            <w:gridSpan w:val="3"/>
            <w:vAlign w:val="center"/>
          </w:tcPr>
          <w:p w14:paraId="3179921B" w14:textId="77777777" w:rsidR="0034709D" w:rsidRDefault="00E313A9">
            <w:pPr>
              <w:rPr>
                <w:rFonts w:hAnsi="宋体" w:cs="宋体"/>
                <w:sz w:val="24"/>
                <w:szCs w:val="24"/>
              </w:rPr>
            </w:pPr>
            <w:r>
              <w:rPr>
                <w:rFonts w:hAnsi="宋体" w:cs="宋体" w:hint="eastAsia"/>
                <w:sz w:val="24"/>
                <w:szCs w:val="24"/>
              </w:rPr>
              <w:t>联系地址：</w:t>
            </w:r>
          </w:p>
          <w:p w14:paraId="1FE6E5D6" w14:textId="77777777" w:rsidR="0034709D" w:rsidRDefault="00E313A9">
            <w:pPr>
              <w:rPr>
                <w:rFonts w:hAnsi="宋体" w:cs="宋体"/>
                <w:sz w:val="24"/>
                <w:szCs w:val="24"/>
              </w:rPr>
            </w:pPr>
            <w:r>
              <w:rPr>
                <w:rFonts w:hAnsi="宋体" w:cs="宋体" w:hint="eastAsia"/>
                <w:sz w:val="24"/>
                <w:szCs w:val="24"/>
              </w:rPr>
              <w:t>联系人：</w:t>
            </w:r>
          </w:p>
          <w:p w14:paraId="780BF5EA" w14:textId="77777777" w:rsidR="0034709D" w:rsidRDefault="00E313A9">
            <w:pPr>
              <w:rPr>
                <w:rFonts w:hAnsi="宋体" w:cs="宋体"/>
                <w:sz w:val="24"/>
                <w:szCs w:val="24"/>
              </w:rPr>
            </w:pPr>
            <w:r>
              <w:rPr>
                <w:rFonts w:hAnsi="宋体" w:cs="宋体" w:hint="eastAsia"/>
                <w:sz w:val="24"/>
                <w:szCs w:val="24"/>
              </w:rPr>
              <w:t>电话：</w:t>
            </w:r>
          </w:p>
          <w:p w14:paraId="7DE61488" w14:textId="77777777" w:rsidR="0034709D" w:rsidRDefault="00E313A9">
            <w:pPr>
              <w:rPr>
                <w:rFonts w:hAnsi="宋体" w:cs="宋体"/>
                <w:sz w:val="24"/>
                <w:szCs w:val="24"/>
              </w:rPr>
            </w:pPr>
            <w:r>
              <w:rPr>
                <w:rFonts w:hAnsi="宋体" w:cs="宋体" w:hint="eastAsia"/>
                <w:sz w:val="24"/>
                <w:szCs w:val="24"/>
              </w:rPr>
              <w:t>邮箱：</w:t>
            </w:r>
          </w:p>
        </w:tc>
      </w:tr>
    </w:tbl>
    <w:p w14:paraId="09C149B4" w14:textId="77777777" w:rsidR="0034709D" w:rsidRDefault="00E313A9">
      <w:pPr>
        <w:widowControl/>
        <w:jc w:val="left"/>
        <w:rPr>
          <w:rFonts w:hAnsi="宋体" w:cs="宋体"/>
          <w:b/>
          <w:sz w:val="24"/>
        </w:rPr>
      </w:pPr>
      <w:r>
        <w:rPr>
          <w:rFonts w:hAnsi="宋体" w:cs="宋体" w:hint="eastAsia"/>
          <w:b/>
          <w:sz w:val="22"/>
          <w:szCs w:val="18"/>
        </w:rPr>
        <w:t>注：后附营业执照、有效的《危险化学品经营许可证》及专业</w:t>
      </w:r>
      <w:proofErr w:type="gramStart"/>
      <w:r>
        <w:rPr>
          <w:rFonts w:hAnsi="宋体" w:cs="宋体" w:hint="eastAsia"/>
          <w:b/>
          <w:sz w:val="22"/>
          <w:szCs w:val="18"/>
        </w:rPr>
        <w:t>危化品运输</w:t>
      </w:r>
      <w:proofErr w:type="gramEnd"/>
      <w:r>
        <w:rPr>
          <w:rFonts w:hAnsi="宋体" w:cs="宋体" w:hint="eastAsia"/>
          <w:b/>
          <w:sz w:val="22"/>
          <w:szCs w:val="18"/>
        </w:rPr>
        <w:t>资质或与专业</w:t>
      </w:r>
      <w:proofErr w:type="gramStart"/>
      <w:r>
        <w:rPr>
          <w:rFonts w:hAnsi="宋体" w:cs="宋体" w:hint="eastAsia"/>
          <w:b/>
          <w:sz w:val="22"/>
          <w:szCs w:val="18"/>
        </w:rPr>
        <w:t>危化品运输</w:t>
      </w:r>
      <w:proofErr w:type="gramEnd"/>
      <w:r>
        <w:rPr>
          <w:rFonts w:hAnsi="宋体" w:cs="宋体" w:hint="eastAsia"/>
          <w:b/>
          <w:sz w:val="22"/>
          <w:szCs w:val="18"/>
        </w:rPr>
        <w:t>资质公司合作的协议等复印件加盖公章。</w:t>
      </w:r>
      <w:r>
        <w:rPr>
          <w:rFonts w:hAnsi="宋体" w:cs="宋体" w:hint="eastAsia"/>
          <w:b/>
          <w:sz w:val="24"/>
        </w:rPr>
        <w:br w:type="page"/>
      </w:r>
    </w:p>
    <w:p w14:paraId="573530AB" w14:textId="77777777" w:rsidR="0034709D" w:rsidRDefault="00E313A9">
      <w:pPr>
        <w:rPr>
          <w:rFonts w:hAnsi="宋体" w:cs="宋体"/>
          <w:b/>
          <w:sz w:val="24"/>
        </w:rPr>
      </w:pPr>
      <w:r>
        <w:rPr>
          <w:rFonts w:hAnsi="宋体" w:cs="宋体" w:hint="eastAsia"/>
          <w:b/>
          <w:sz w:val="24"/>
        </w:rPr>
        <w:t>附件八：</w:t>
      </w:r>
    </w:p>
    <w:p w14:paraId="2E98E564" w14:textId="77777777" w:rsidR="0034709D" w:rsidRDefault="00E313A9">
      <w:pPr>
        <w:widowControl/>
        <w:jc w:val="center"/>
        <w:outlineLvl w:val="1"/>
        <w:rPr>
          <w:rFonts w:hAnsi="宋体" w:cs="宋体"/>
          <w:b/>
          <w:sz w:val="36"/>
          <w:szCs w:val="36"/>
        </w:rPr>
      </w:pPr>
      <w:r>
        <w:rPr>
          <w:rFonts w:hAnsi="宋体" w:cs="宋体" w:hint="eastAsia"/>
          <w:b/>
          <w:sz w:val="36"/>
          <w:szCs w:val="36"/>
        </w:rPr>
        <w:t>商务偏离说明表</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2852"/>
        <w:gridCol w:w="2835"/>
        <w:gridCol w:w="1165"/>
      </w:tblGrid>
      <w:tr w:rsidR="0034709D" w14:paraId="07934475" w14:textId="77777777">
        <w:trPr>
          <w:trHeight w:val="781"/>
          <w:jc w:val="center"/>
        </w:trPr>
        <w:tc>
          <w:tcPr>
            <w:tcW w:w="2535" w:type="dxa"/>
            <w:vAlign w:val="center"/>
          </w:tcPr>
          <w:p w14:paraId="3AA4FBEE" w14:textId="77777777" w:rsidR="0034709D" w:rsidRDefault="00E313A9">
            <w:pPr>
              <w:spacing w:line="360" w:lineRule="auto"/>
              <w:jc w:val="center"/>
              <w:rPr>
                <w:rFonts w:hAnsi="宋体" w:cs="宋体"/>
                <w:sz w:val="24"/>
                <w:szCs w:val="24"/>
              </w:rPr>
            </w:pPr>
            <w:r>
              <w:rPr>
                <w:rFonts w:hAnsi="宋体" w:cs="宋体" w:hint="eastAsia"/>
                <w:sz w:val="24"/>
                <w:szCs w:val="24"/>
              </w:rPr>
              <w:t>招标文件条目号</w:t>
            </w:r>
          </w:p>
        </w:tc>
        <w:tc>
          <w:tcPr>
            <w:tcW w:w="2852" w:type="dxa"/>
            <w:vAlign w:val="center"/>
          </w:tcPr>
          <w:p w14:paraId="6661A1B1" w14:textId="77777777" w:rsidR="0034709D" w:rsidRDefault="00E313A9">
            <w:pPr>
              <w:spacing w:line="360" w:lineRule="auto"/>
              <w:jc w:val="center"/>
              <w:rPr>
                <w:rFonts w:hAnsi="宋体" w:cs="宋体"/>
                <w:sz w:val="24"/>
                <w:szCs w:val="24"/>
              </w:rPr>
            </w:pPr>
            <w:r>
              <w:rPr>
                <w:rFonts w:hAnsi="宋体" w:cs="宋体" w:hint="eastAsia"/>
                <w:sz w:val="24"/>
                <w:szCs w:val="24"/>
              </w:rPr>
              <w:t>招标文件商务条款</w:t>
            </w:r>
          </w:p>
        </w:tc>
        <w:tc>
          <w:tcPr>
            <w:tcW w:w="2835" w:type="dxa"/>
            <w:vAlign w:val="center"/>
          </w:tcPr>
          <w:p w14:paraId="4A84E109" w14:textId="77777777" w:rsidR="0034709D" w:rsidRDefault="00E313A9">
            <w:pPr>
              <w:spacing w:line="360" w:lineRule="auto"/>
              <w:jc w:val="center"/>
              <w:rPr>
                <w:rFonts w:hAnsi="宋体" w:cs="宋体"/>
                <w:sz w:val="24"/>
                <w:szCs w:val="24"/>
              </w:rPr>
            </w:pPr>
            <w:r>
              <w:rPr>
                <w:rFonts w:hAnsi="宋体" w:cs="宋体" w:hint="eastAsia"/>
                <w:sz w:val="24"/>
                <w:szCs w:val="24"/>
              </w:rPr>
              <w:t>投标文件商务条款</w:t>
            </w:r>
          </w:p>
        </w:tc>
        <w:tc>
          <w:tcPr>
            <w:tcW w:w="1165" w:type="dxa"/>
            <w:vAlign w:val="center"/>
          </w:tcPr>
          <w:p w14:paraId="66B9F906" w14:textId="77777777" w:rsidR="0034709D" w:rsidRDefault="00E313A9">
            <w:pPr>
              <w:spacing w:line="360" w:lineRule="auto"/>
              <w:jc w:val="center"/>
              <w:rPr>
                <w:rFonts w:hAnsi="宋体" w:cs="宋体"/>
                <w:sz w:val="24"/>
                <w:szCs w:val="24"/>
              </w:rPr>
            </w:pPr>
            <w:r>
              <w:rPr>
                <w:rFonts w:hAnsi="宋体" w:cs="宋体" w:hint="eastAsia"/>
                <w:sz w:val="24"/>
                <w:szCs w:val="24"/>
              </w:rPr>
              <w:t>说明</w:t>
            </w:r>
          </w:p>
        </w:tc>
      </w:tr>
      <w:tr w:rsidR="0034709D" w14:paraId="0C438D5D" w14:textId="77777777">
        <w:trPr>
          <w:jc w:val="center"/>
        </w:trPr>
        <w:tc>
          <w:tcPr>
            <w:tcW w:w="2535" w:type="dxa"/>
            <w:vAlign w:val="center"/>
          </w:tcPr>
          <w:p w14:paraId="37B5F7D9" w14:textId="77777777" w:rsidR="0034709D" w:rsidRDefault="0034709D">
            <w:pPr>
              <w:spacing w:line="360" w:lineRule="auto"/>
              <w:rPr>
                <w:rFonts w:hAnsi="宋体" w:cs="宋体"/>
                <w:sz w:val="24"/>
                <w:szCs w:val="24"/>
              </w:rPr>
            </w:pPr>
          </w:p>
        </w:tc>
        <w:tc>
          <w:tcPr>
            <w:tcW w:w="2852" w:type="dxa"/>
            <w:vAlign w:val="center"/>
          </w:tcPr>
          <w:p w14:paraId="5AF21446" w14:textId="77777777" w:rsidR="0034709D" w:rsidRDefault="0034709D">
            <w:pPr>
              <w:spacing w:line="360" w:lineRule="auto"/>
              <w:rPr>
                <w:rFonts w:hAnsi="宋体" w:cs="宋体"/>
                <w:sz w:val="24"/>
                <w:szCs w:val="24"/>
              </w:rPr>
            </w:pPr>
          </w:p>
        </w:tc>
        <w:tc>
          <w:tcPr>
            <w:tcW w:w="2835" w:type="dxa"/>
            <w:vAlign w:val="center"/>
          </w:tcPr>
          <w:p w14:paraId="1400B678" w14:textId="77777777" w:rsidR="0034709D" w:rsidRDefault="0034709D">
            <w:pPr>
              <w:spacing w:line="360" w:lineRule="auto"/>
              <w:rPr>
                <w:rFonts w:hAnsi="宋体" w:cs="宋体"/>
                <w:sz w:val="24"/>
                <w:szCs w:val="24"/>
              </w:rPr>
            </w:pPr>
          </w:p>
        </w:tc>
        <w:tc>
          <w:tcPr>
            <w:tcW w:w="1165" w:type="dxa"/>
            <w:vAlign w:val="center"/>
          </w:tcPr>
          <w:p w14:paraId="7A64E8CA" w14:textId="77777777" w:rsidR="0034709D" w:rsidRDefault="0034709D">
            <w:pPr>
              <w:spacing w:line="360" w:lineRule="auto"/>
              <w:rPr>
                <w:rFonts w:hAnsi="宋体" w:cs="宋体"/>
                <w:sz w:val="24"/>
                <w:szCs w:val="24"/>
              </w:rPr>
            </w:pPr>
          </w:p>
        </w:tc>
      </w:tr>
      <w:tr w:rsidR="0034709D" w14:paraId="4CA16827" w14:textId="77777777">
        <w:trPr>
          <w:jc w:val="center"/>
        </w:trPr>
        <w:tc>
          <w:tcPr>
            <w:tcW w:w="2535" w:type="dxa"/>
            <w:vAlign w:val="center"/>
          </w:tcPr>
          <w:p w14:paraId="1692E58E" w14:textId="77777777" w:rsidR="0034709D" w:rsidRDefault="0034709D">
            <w:pPr>
              <w:spacing w:line="360" w:lineRule="auto"/>
              <w:rPr>
                <w:rFonts w:hAnsi="宋体" w:cs="宋体"/>
                <w:sz w:val="24"/>
                <w:szCs w:val="24"/>
              </w:rPr>
            </w:pPr>
          </w:p>
        </w:tc>
        <w:tc>
          <w:tcPr>
            <w:tcW w:w="2852" w:type="dxa"/>
            <w:vAlign w:val="center"/>
          </w:tcPr>
          <w:p w14:paraId="1C7D37FA" w14:textId="77777777" w:rsidR="0034709D" w:rsidRDefault="0034709D">
            <w:pPr>
              <w:spacing w:line="360" w:lineRule="auto"/>
              <w:rPr>
                <w:rFonts w:hAnsi="宋体" w:cs="宋体"/>
                <w:sz w:val="24"/>
                <w:szCs w:val="24"/>
              </w:rPr>
            </w:pPr>
          </w:p>
        </w:tc>
        <w:tc>
          <w:tcPr>
            <w:tcW w:w="2835" w:type="dxa"/>
            <w:vAlign w:val="center"/>
          </w:tcPr>
          <w:p w14:paraId="0AD93EED" w14:textId="77777777" w:rsidR="0034709D" w:rsidRDefault="0034709D">
            <w:pPr>
              <w:spacing w:line="360" w:lineRule="auto"/>
              <w:rPr>
                <w:rFonts w:hAnsi="宋体" w:cs="宋体"/>
                <w:sz w:val="24"/>
                <w:szCs w:val="24"/>
              </w:rPr>
            </w:pPr>
          </w:p>
        </w:tc>
        <w:tc>
          <w:tcPr>
            <w:tcW w:w="1165" w:type="dxa"/>
            <w:vAlign w:val="center"/>
          </w:tcPr>
          <w:p w14:paraId="4B4FBA0D" w14:textId="77777777" w:rsidR="0034709D" w:rsidRDefault="0034709D">
            <w:pPr>
              <w:spacing w:line="360" w:lineRule="auto"/>
              <w:rPr>
                <w:rFonts w:hAnsi="宋体" w:cs="宋体"/>
                <w:sz w:val="24"/>
                <w:szCs w:val="24"/>
              </w:rPr>
            </w:pPr>
          </w:p>
        </w:tc>
      </w:tr>
      <w:tr w:rsidR="0034709D" w14:paraId="5933B457" w14:textId="77777777">
        <w:trPr>
          <w:jc w:val="center"/>
        </w:trPr>
        <w:tc>
          <w:tcPr>
            <w:tcW w:w="2535" w:type="dxa"/>
            <w:vAlign w:val="center"/>
          </w:tcPr>
          <w:p w14:paraId="67257B6E" w14:textId="77777777" w:rsidR="0034709D" w:rsidRDefault="0034709D">
            <w:pPr>
              <w:spacing w:line="360" w:lineRule="auto"/>
              <w:rPr>
                <w:rFonts w:hAnsi="宋体" w:cs="宋体"/>
                <w:sz w:val="24"/>
                <w:szCs w:val="24"/>
              </w:rPr>
            </w:pPr>
          </w:p>
        </w:tc>
        <w:tc>
          <w:tcPr>
            <w:tcW w:w="2852" w:type="dxa"/>
            <w:vAlign w:val="center"/>
          </w:tcPr>
          <w:p w14:paraId="23FD0DF1" w14:textId="77777777" w:rsidR="0034709D" w:rsidRDefault="0034709D">
            <w:pPr>
              <w:spacing w:line="360" w:lineRule="auto"/>
              <w:rPr>
                <w:rFonts w:hAnsi="宋体" w:cs="宋体"/>
                <w:sz w:val="24"/>
                <w:szCs w:val="24"/>
              </w:rPr>
            </w:pPr>
          </w:p>
        </w:tc>
        <w:tc>
          <w:tcPr>
            <w:tcW w:w="2835" w:type="dxa"/>
            <w:vAlign w:val="center"/>
          </w:tcPr>
          <w:p w14:paraId="3E0CAE5E" w14:textId="77777777" w:rsidR="0034709D" w:rsidRDefault="0034709D">
            <w:pPr>
              <w:spacing w:line="360" w:lineRule="auto"/>
              <w:rPr>
                <w:rFonts w:hAnsi="宋体" w:cs="宋体"/>
                <w:sz w:val="24"/>
                <w:szCs w:val="24"/>
              </w:rPr>
            </w:pPr>
          </w:p>
        </w:tc>
        <w:tc>
          <w:tcPr>
            <w:tcW w:w="1165" w:type="dxa"/>
            <w:vAlign w:val="center"/>
          </w:tcPr>
          <w:p w14:paraId="078A217F" w14:textId="77777777" w:rsidR="0034709D" w:rsidRDefault="0034709D">
            <w:pPr>
              <w:spacing w:line="360" w:lineRule="auto"/>
              <w:rPr>
                <w:rFonts w:hAnsi="宋体" w:cs="宋体"/>
                <w:sz w:val="24"/>
                <w:szCs w:val="24"/>
              </w:rPr>
            </w:pPr>
          </w:p>
        </w:tc>
      </w:tr>
      <w:tr w:rsidR="0034709D" w14:paraId="26C244B0" w14:textId="77777777">
        <w:trPr>
          <w:jc w:val="center"/>
        </w:trPr>
        <w:tc>
          <w:tcPr>
            <w:tcW w:w="2535" w:type="dxa"/>
            <w:vAlign w:val="center"/>
          </w:tcPr>
          <w:p w14:paraId="2F9A5814" w14:textId="77777777" w:rsidR="0034709D" w:rsidRDefault="0034709D">
            <w:pPr>
              <w:spacing w:line="360" w:lineRule="auto"/>
              <w:rPr>
                <w:rFonts w:hAnsi="宋体" w:cs="宋体"/>
                <w:sz w:val="24"/>
                <w:szCs w:val="24"/>
              </w:rPr>
            </w:pPr>
          </w:p>
        </w:tc>
        <w:tc>
          <w:tcPr>
            <w:tcW w:w="2852" w:type="dxa"/>
            <w:vAlign w:val="center"/>
          </w:tcPr>
          <w:p w14:paraId="4F31D560" w14:textId="77777777" w:rsidR="0034709D" w:rsidRDefault="0034709D">
            <w:pPr>
              <w:spacing w:line="360" w:lineRule="auto"/>
              <w:rPr>
                <w:rFonts w:hAnsi="宋体" w:cs="宋体"/>
                <w:sz w:val="24"/>
                <w:szCs w:val="24"/>
              </w:rPr>
            </w:pPr>
          </w:p>
        </w:tc>
        <w:tc>
          <w:tcPr>
            <w:tcW w:w="2835" w:type="dxa"/>
            <w:vAlign w:val="center"/>
          </w:tcPr>
          <w:p w14:paraId="45D3A31C" w14:textId="77777777" w:rsidR="0034709D" w:rsidRDefault="0034709D">
            <w:pPr>
              <w:spacing w:line="360" w:lineRule="auto"/>
              <w:rPr>
                <w:rFonts w:hAnsi="宋体" w:cs="宋体"/>
                <w:sz w:val="24"/>
                <w:szCs w:val="24"/>
              </w:rPr>
            </w:pPr>
          </w:p>
        </w:tc>
        <w:tc>
          <w:tcPr>
            <w:tcW w:w="1165" w:type="dxa"/>
            <w:vAlign w:val="center"/>
          </w:tcPr>
          <w:p w14:paraId="63253DD7" w14:textId="77777777" w:rsidR="0034709D" w:rsidRDefault="0034709D">
            <w:pPr>
              <w:spacing w:line="360" w:lineRule="auto"/>
              <w:rPr>
                <w:rFonts w:hAnsi="宋体" w:cs="宋体"/>
                <w:sz w:val="24"/>
                <w:szCs w:val="24"/>
              </w:rPr>
            </w:pPr>
          </w:p>
        </w:tc>
      </w:tr>
      <w:tr w:rsidR="0034709D" w14:paraId="28E038F5" w14:textId="77777777">
        <w:trPr>
          <w:jc w:val="center"/>
        </w:trPr>
        <w:tc>
          <w:tcPr>
            <w:tcW w:w="2535" w:type="dxa"/>
            <w:vAlign w:val="center"/>
          </w:tcPr>
          <w:p w14:paraId="05D1D6C7" w14:textId="77777777" w:rsidR="0034709D" w:rsidRDefault="0034709D">
            <w:pPr>
              <w:spacing w:line="360" w:lineRule="auto"/>
              <w:rPr>
                <w:rFonts w:hAnsi="宋体" w:cs="宋体"/>
                <w:sz w:val="24"/>
                <w:szCs w:val="24"/>
              </w:rPr>
            </w:pPr>
          </w:p>
        </w:tc>
        <w:tc>
          <w:tcPr>
            <w:tcW w:w="2852" w:type="dxa"/>
            <w:vAlign w:val="center"/>
          </w:tcPr>
          <w:p w14:paraId="5E2944AB" w14:textId="77777777" w:rsidR="0034709D" w:rsidRDefault="0034709D">
            <w:pPr>
              <w:spacing w:line="360" w:lineRule="auto"/>
              <w:rPr>
                <w:rFonts w:hAnsi="宋体" w:cs="宋体"/>
                <w:sz w:val="24"/>
                <w:szCs w:val="24"/>
              </w:rPr>
            </w:pPr>
          </w:p>
        </w:tc>
        <w:tc>
          <w:tcPr>
            <w:tcW w:w="2835" w:type="dxa"/>
            <w:vAlign w:val="center"/>
          </w:tcPr>
          <w:p w14:paraId="703C2CAF" w14:textId="77777777" w:rsidR="0034709D" w:rsidRDefault="0034709D">
            <w:pPr>
              <w:spacing w:line="360" w:lineRule="auto"/>
              <w:rPr>
                <w:rFonts w:hAnsi="宋体" w:cs="宋体"/>
                <w:sz w:val="24"/>
                <w:szCs w:val="24"/>
              </w:rPr>
            </w:pPr>
          </w:p>
        </w:tc>
        <w:tc>
          <w:tcPr>
            <w:tcW w:w="1165" w:type="dxa"/>
            <w:vAlign w:val="center"/>
          </w:tcPr>
          <w:p w14:paraId="4F8B2A3D" w14:textId="77777777" w:rsidR="0034709D" w:rsidRDefault="0034709D">
            <w:pPr>
              <w:spacing w:line="360" w:lineRule="auto"/>
              <w:rPr>
                <w:rFonts w:hAnsi="宋体" w:cs="宋体"/>
                <w:sz w:val="24"/>
                <w:szCs w:val="24"/>
              </w:rPr>
            </w:pPr>
          </w:p>
        </w:tc>
      </w:tr>
      <w:tr w:rsidR="0034709D" w14:paraId="4E6AA3CC" w14:textId="77777777">
        <w:trPr>
          <w:jc w:val="center"/>
        </w:trPr>
        <w:tc>
          <w:tcPr>
            <w:tcW w:w="2535" w:type="dxa"/>
            <w:vAlign w:val="center"/>
          </w:tcPr>
          <w:p w14:paraId="3CF5DDD4" w14:textId="77777777" w:rsidR="0034709D" w:rsidRDefault="0034709D">
            <w:pPr>
              <w:spacing w:line="360" w:lineRule="auto"/>
              <w:rPr>
                <w:rFonts w:hAnsi="宋体" w:cs="宋体"/>
                <w:sz w:val="24"/>
                <w:szCs w:val="24"/>
              </w:rPr>
            </w:pPr>
          </w:p>
        </w:tc>
        <w:tc>
          <w:tcPr>
            <w:tcW w:w="2852" w:type="dxa"/>
            <w:vAlign w:val="center"/>
          </w:tcPr>
          <w:p w14:paraId="3F4BEB27" w14:textId="77777777" w:rsidR="0034709D" w:rsidRDefault="0034709D">
            <w:pPr>
              <w:spacing w:line="360" w:lineRule="auto"/>
              <w:rPr>
                <w:rFonts w:hAnsi="宋体" w:cs="宋体"/>
                <w:sz w:val="24"/>
                <w:szCs w:val="24"/>
              </w:rPr>
            </w:pPr>
          </w:p>
        </w:tc>
        <w:tc>
          <w:tcPr>
            <w:tcW w:w="2835" w:type="dxa"/>
            <w:vAlign w:val="center"/>
          </w:tcPr>
          <w:p w14:paraId="5E89088A" w14:textId="77777777" w:rsidR="0034709D" w:rsidRDefault="0034709D">
            <w:pPr>
              <w:spacing w:line="360" w:lineRule="auto"/>
              <w:rPr>
                <w:rFonts w:hAnsi="宋体" w:cs="宋体"/>
                <w:sz w:val="24"/>
                <w:szCs w:val="24"/>
              </w:rPr>
            </w:pPr>
          </w:p>
        </w:tc>
        <w:tc>
          <w:tcPr>
            <w:tcW w:w="1165" w:type="dxa"/>
            <w:vAlign w:val="center"/>
          </w:tcPr>
          <w:p w14:paraId="4A197A03" w14:textId="77777777" w:rsidR="0034709D" w:rsidRDefault="0034709D">
            <w:pPr>
              <w:spacing w:line="360" w:lineRule="auto"/>
              <w:rPr>
                <w:rFonts w:hAnsi="宋体" w:cs="宋体"/>
                <w:sz w:val="24"/>
                <w:szCs w:val="24"/>
              </w:rPr>
            </w:pPr>
          </w:p>
        </w:tc>
      </w:tr>
      <w:tr w:rsidR="0034709D" w14:paraId="750FB00A" w14:textId="77777777">
        <w:trPr>
          <w:jc w:val="center"/>
        </w:trPr>
        <w:tc>
          <w:tcPr>
            <w:tcW w:w="2535" w:type="dxa"/>
            <w:vAlign w:val="center"/>
          </w:tcPr>
          <w:p w14:paraId="6C1AB9B9" w14:textId="77777777" w:rsidR="0034709D" w:rsidRDefault="0034709D">
            <w:pPr>
              <w:spacing w:line="360" w:lineRule="auto"/>
              <w:rPr>
                <w:rFonts w:hAnsi="宋体" w:cs="宋体"/>
                <w:sz w:val="24"/>
                <w:szCs w:val="24"/>
              </w:rPr>
            </w:pPr>
          </w:p>
        </w:tc>
        <w:tc>
          <w:tcPr>
            <w:tcW w:w="2852" w:type="dxa"/>
            <w:vAlign w:val="center"/>
          </w:tcPr>
          <w:p w14:paraId="5853EEA2" w14:textId="77777777" w:rsidR="0034709D" w:rsidRDefault="0034709D">
            <w:pPr>
              <w:spacing w:line="360" w:lineRule="auto"/>
              <w:rPr>
                <w:rFonts w:hAnsi="宋体" w:cs="宋体"/>
                <w:sz w:val="24"/>
                <w:szCs w:val="24"/>
              </w:rPr>
            </w:pPr>
          </w:p>
        </w:tc>
        <w:tc>
          <w:tcPr>
            <w:tcW w:w="2835" w:type="dxa"/>
            <w:vAlign w:val="center"/>
          </w:tcPr>
          <w:p w14:paraId="26F6A395" w14:textId="77777777" w:rsidR="0034709D" w:rsidRDefault="0034709D">
            <w:pPr>
              <w:spacing w:line="360" w:lineRule="auto"/>
              <w:rPr>
                <w:rFonts w:hAnsi="宋体" w:cs="宋体"/>
                <w:sz w:val="24"/>
                <w:szCs w:val="24"/>
              </w:rPr>
            </w:pPr>
          </w:p>
        </w:tc>
        <w:tc>
          <w:tcPr>
            <w:tcW w:w="1165" w:type="dxa"/>
            <w:vAlign w:val="center"/>
          </w:tcPr>
          <w:p w14:paraId="5EEE3FBA" w14:textId="77777777" w:rsidR="0034709D" w:rsidRDefault="0034709D">
            <w:pPr>
              <w:spacing w:line="360" w:lineRule="auto"/>
              <w:rPr>
                <w:rFonts w:hAnsi="宋体" w:cs="宋体"/>
                <w:sz w:val="24"/>
                <w:szCs w:val="24"/>
              </w:rPr>
            </w:pPr>
          </w:p>
        </w:tc>
      </w:tr>
      <w:tr w:rsidR="0034709D" w14:paraId="32F9C197" w14:textId="77777777">
        <w:trPr>
          <w:jc w:val="center"/>
        </w:trPr>
        <w:tc>
          <w:tcPr>
            <w:tcW w:w="2535" w:type="dxa"/>
            <w:vAlign w:val="center"/>
          </w:tcPr>
          <w:p w14:paraId="75E157EE" w14:textId="77777777" w:rsidR="0034709D" w:rsidRDefault="0034709D">
            <w:pPr>
              <w:spacing w:line="360" w:lineRule="auto"/>
              <w:rPr>
                <w:rFonts w:hAnsi="宋体" w:cs="宋体"/>
                <w:sz w:val="24"/>
                <w:szCs w:val="24"/>
              </w:rPr>
            </w:pPr>
          </w:p>
        </w:tc>
        <w:tc>
          <w:tcPr>
            <w:tcW w:w="2852" w:type="dxa"/>
            <w:vAlign w:val="center"/>
          </w:tcPr>
          <w:p w14:paraId="60F73FAB" w14:textId="77777777" w:rsidR="0034709D" w:rsidRDefault="0034709D">
            <w:pPr>
              <w:spacing w:line="360" w:lineRule="auto"/>
              <w:rPr>
                <w:rFonts w:hAnsi="宋体" w:cs="宋体"/>
                <w:sz w:val="24"/>
                <w:szCs w:val="24"/>
              </w:rPr>
            </w:pPr>
          </w:p>
        </w:tc>
        <w:tc>
          <w:tcPr>
            <w:tcW w:w="2835" w:type="dxa"/>
            <w:vAlign w:val="center"/>
          </w:tcPr>
          <w:p w14:paraId="085266DB" w14:textId="77777777" w:rsidR="0034709D" w:rsidRDefault="0034709D">
            <w:pPr>
              <w:spacing w:line="360" w:lineRule="auto"/>
              <w:rPr>
                <w:rFonts w:hAnsi="宋体" w:cs="宋体"/>
                <w:sz w:val="24"/>
                <w:szCs w:val="24"/>
              </w:rPr>
            </w:pPr>
          </w:p>
        </w:tc>
        <w:tc>
          <w:tcPr>
            <w:tcW w:w="1165" w:type="dxa"/>
            <w:vAlign w:val="center"/>
          </w:tcPr>
          <w:p w14:paraId="5C4089F7" w14:textId="77777777" w:rsidR="0034709D" w:rsidRDefault="0034709D">
            <w:pPr>
              <w:spacing w:line="360" w:lineRule="auto"/>
              <w:rPr>
                <w:rFonts w:hAnsi="宋体" w:cs="宋体"/>
                <w:sz w:val="24"/>
                <w:szCs w:val="24"/>
              </w:rPr>
            </w:pPr>
          </w:p>
        </w:tc>
      </w:tr>
      <w:tr w:rsidR="0034709D" w14:paraId="0876E170" w14:textId="77777777">
        <w:trPr>
          <w:jc w:val="center"/>
        </w:trPr>
        <w:tc>
          <w:tcPr>
            <w:tcW w:w="2535" w:type="dxa"/>
            <w:vAlign w:val="center"/>
          </w:tcPr>
          <w:p w14:paraId="3284972C" w14:textId="77777777" w:rsidR="0034709D" w:rsidRDefault="0034709D">
            <w:pPr>
              <w:spacing w:line="360" w:lineRule="auto"/>
              <w:rPr>
                <w:rFonts w:hAnsi="宋体" w:cs="宋体"/>
                <w:sz w:val="24"/>
                <w:szCs w:val="24"/>
              </w:rPr>
            </w:pPr>
          </w:p>
        </w:tc>
        <w:tc>
          <w:tcPr>
            <w:tcW w:w="2852" w:type="dxa"/>
            <w:vAlign w:val="center"/>
          </w:tcPr>
          <w:p w14:paraId="23A83A3E" w14:textId="77777777" w:rsidR="0034709D" w:rsidRDefault="0034709D">
            <w:pPr>
              <w:spacing w:line="360" w:lineRule="auto"/>
              <w:rPr>
                <w:rFonts w:hAnsi="宋体" w:cs="宋体"/>
                <w:sz w:val="24"/>
                <w:szCs w:val="24"/>
              </w:rPr>
            </w:pPr>
          </w:p>
        </w:tc>
        <w:tc>
          <w:tcPr>
            <w:tcW w:w="2835" w:type="dxa"/>
            <w:vAlign w:val="center"/>
          </w:tcPr>
          <w:p w14:paraId="07CF2C67" w14:textId="77777777" w:rsidR="0034709D" w:rsidRDefault="0034709D">
            <w:pPr>
              <w:spacing w:line="360" w:lineRule="auto"/>
              <w:rPr>
                <w:rFonts w:hAnsi="宋体" w:cs="宋体"/>
                <w:sz w:val="24"/>
                <w:szCs w:val="24"/>
              </w:rPr>
            </w:pPr>
          </w:p>
        </w:tc>
        <w:tc>
          <w:tcPr>
            <w:tcW w:w="1165" w:type="dxa"/>
            <w:vAlign w:val="center"/>
          </w:tcPr>
          <w:p w14:paraId="31E710A9" w14:textId="77777777" w:rsidR="0034709D" w:rsidRDefault="0034709D">
            <w:pPr>
              <w:spacing w:line="360" w:lineRule="auto"/>
              <w:rPr>
                <w:rFonts w:hAnsi="宋体" w:cs="宋体"/>
                <w:sz w:val="24"/>
                <w:szCs w:val="24"/>
              </w:rPr>
            </w:pPr>
          </w:p>
        </w:tc>
      </w:tr>
      <w:tr w:rsidR="0034709D" w14:paraId="04117F44" w14:textId="77777777">
        <w:trPr>
          <w:jc w:val="center"/>
        </w:trPr>
        <w:tc>
          <w:tcPr>
            <w:tcW w:w="2535" w:type="dxa"/>
            <w:vAlign w:val="center"/>
          </w:tcPr>
          <w:p w14:paraId="53B34873" w14:textId="77777777" w:rsidR="0034709D" w:rsidRDefault="0034709D">
            <w:pPr>
              <w:spacing w:line="360" w:lineRule="auto"/>
              <w:rPr>
                <w:rFonts w:hAnsi="宋体" w:cs="宋体"/>
                <w:sz w:val="24"/>
                <w:szCs w:val="24"/>
              </w:rPr>
            </w:pPr>
          </w:p>
        </w:tc>
        <w:tc>
          <w:tcPr>
            <w:tcW w:w="2852" w:type="dxa"/>
            <w:vAlign w:val="center"/>
          </w:tcPr>
          <w:p w14:paraId="1FEF378D" w14:textId="77777777" w:rsidR="0034709D" w:rsidRDefault="0034709D">
            <w:pPr>
              <w:spacing w:line="360" w:lineRule="auto"/>
              <w:rPr>
                <w:rFonts w:hAnsi="宋体" w:cs="宋体"/>
                <w:sz w:val="24"/>
                <w:szCs w:val="24"/>
              </w:rPr>
            </w:pPr>
          </w:p>
        </w:tc>
        <w:tc>
          <w:tcPr>
            <w:tcW w:w="2835" w:type="dxa"/>
            <w:vAlign w:val="center"/>
          </w:tcPr>
          <w:p w14:paraId="3732D28C" w14:textId="77777777" w:rsidR="0034709D" w:rsidRDefault="0034709D">
            <w:pPr>
              <w:spacing w:line="360" w:lineRule="auto"/>
              <w:rPr>
                <w:rFonts w:hAnsi="宋体" w:cs="宋体"/>
                <w:sz w:val="24"/>
                <w:szCs w:val="24"/>
              </w:rPr>
            </w:pPr>
          </w:p>
        </w:tc>
        <w:tc>
          <w:tcPr>
            <w:tcW w:w="1165" w:type="dxa"/>
            <w:vAlign w:val="center"/>
          </w:tcPr>
          <w:p w14:paraId="33C412C9" w14:textId="77777777" w:rsidR="0034709D" w:rsidRDefault="0034709D">
            <w:pPr>
              <w:spacing w:line="360" w:lineRule="auto"/>
              <w:rPr>
                <w:rFonts w:hAnsi="宋体" w:cs="宋体"/>
                <w:sz w:val="24"/>
                <w:szCs w:val="24"/>
              </w:rPr>
            </w:pPr>
          </w:p>
        </w:tc>
      </w:tr>
      <w:tr w:rsidR="0034709D" w14:paraId="38071F2B" w14:textId="77777777">
        <w:trPr>
          <w:jc w:val="center"/>
        </w:trPr>
        <w:tc>
          <w:tcPr>
            <w:tcW w:w="2535" w:type="dxa"/>
            <w:vAlign w:val="center"/>
          </w:tcPr>
          <w:p w14:paraId="2E4C09CE" w14:textId="77777777" w:rsidR="0034709D" w:rsidRDefault="0034709D">
            <w:pPr>
              <w:spacing w:line="360" w:lineRule="auto"/>
              <w:rPr>
                <w:rFonts w:hAnsi="宋体" w:cs="宋体"/>
                <w:sz w:val="24"/>
                <w:szCs w:val="24"/>
              </w:rPr>
            </w:pPr>
          </w:p>
        </w:tc>
        <w:tc>
          <w:tcPr>
            <w:tcW w:w="2852" w:type="dxa"/>
            <w:vAlign w:val="center"/>
          </w:tcPr>
          <w:p w14:paraId="3620DCDB" w14:textId="77777777" w:rsidR="0034709D" w:rsidRDefault="0034709D">
            <w:pPr>
              <w:spacing w:line="360" w:lineRule="auto"/>
              <w:rPr>
                <w:rFonts w:hAnsi="宋体" w:cs="宋体"/>
                <w:sz w:val="24"/>
                <w:szCs w:val="24"/>
              </w:rPr>
            </w:pPr>
          </w:p>
        </w:tc>
        <w:tc>
          <w:tcPr>
            <w:tcW w:w="2835" w:type="dxa"/>
            <w:vAlign w:val="center"/>
          </w:tcPr>
          <w:p w14:paraId="25C5A02B" w14:textId="77777777" w:rsidR="0034709D" w:rsidRDefault="0034709D">
            <w:pPr>
              <w:spacing w:line="360" w:lineRule="auto"/>
              <w:rPr>
                <w:rFonts w:hAnsi="宋体" w:cs="宋体"/>
                <w:sz w:val="24"/>
                <w:szCs w:val="24"/>
              </w:rPr>
            </w:pPr>
          </w:p>
        </w:tc>
        <w:tc>
          <w:tcPr>
            <w:tcW w:w="1165" w:type="dxa"/>
            <w:vAlign w:val="center"/>
          </w:tcPr>
          <w:p w14:paraId="299E4699" w14:textId="77777777" w:rsidR="0034709D" w:rsidRDefault="0034709D">
            <w:pPr>
              <w:spacing w:line="360" w:lineRule="auto"/>
              <w:rPr>
                <w:rFonts w:hAnsi="宋体" w:cs="宋体"/>
                <w:sz w:val="24"/>
                <w:szCs w:val="24"/>
              </w:rPr>
            </w:pPr>
          </w:p>
        </w:tc>
      </w:tr>
      <w:tr w:rsidR="0034709D" w14:paraId="44081AC7" w14:textId="77777777">
        <w:trPr>
          <w:jc w:val="center"/>
        </w:trPr>
        <w:tc>
          <w:tcPr>
            <w:tcW w:w="2535" w:type="dxa"/>
            <w:vAlign w:val="center"/>
          </w:tcPr>
          <w:p w14:paraId="04438852" w14:textId="77777777" w:rsidR="0034709D" w:rsidRDefault="0034709D">
            <w:pPr>
              <w:spacing w:line="360" w:lineRule="auto"/>
              <w:rPr>
                <w:rFonts w:hAnsi="宋体" w:cs="宋体"/>
                <w:sz w:val="24"/>
                <w:szCs w:val="24"/>
              </w:rPr>
            </w:pPr>
          </w:p>
        </w:tc>
        <w:tc>
          <w:tcPr>
            <w:tcW w:w="2852" w:type="dxa"/>
            <w:vAlign w:val="center"/>
          </w:tcPr>
          <w:p w14:paraId="2DD16125" w14:textId="77777777" w:rsidR="0034709D" w:rsidRDefault="0034709D">
            <w:pPr>
              <w:spacing w:line="360" w:lineRule="auto"/>
              <w:rPr>
                <w:rFonts w:hAnsi="宋体" w:cs="宋体"/>
                <w:sz w:val="24"/>
                <w:szCs w:val="24"/>
              </w:rPr>
            </w:pPr>
          </w:p>
        </w:tc>
        <w:tc>
          <w:tcPr>
            <w:tcW w:w="2835" w:type="dxa"/>
            <w:vAlign w:val="center"/>
          </w:tcPr>
          <w:p w14:paraId="54889A7D" w14:textId="77777777" w:rsidR="0034709D" w:rsidRDefault="0034709D">
            <w:pPr>
              <w:spacing w:line="360" w:lineRule="auto"/>
              <w:rPr>
                <w:rFonts w:hAnsi="宋体" w:cs="宋体"/>
                <w:sz w:val="24"/>
                <w:szCs w:val="24"/>
              </w:rPr>
            </w:pPr>
          </w:p>
        </w:tc>
        <w:tc>
          <w:tcPr>
            <w:tcW w:w="1165" w:type="dxa"/>
            <w:vAlign w:val="center"/>
          </w:tcPr>
          <w:p w14:paraId="179B8348" w14:textId="77777777" w:rsidR="0034709D" w:rsidRDefault="0034709D">
            <w:pPr>
              <w:spacing w:line="360" w:lineRule="auto"/>
              <w:rPr>
                <w:rFonts w:hAnsi="宋体" w:cs="宋体"/>
                <w:sz w:val="24"/>
                <w:szCs w:val="24"/>
              </w:rPr>
            </w:pPr>
          </w:p>
        </w:tc>
      </w:tr>
    </w:tbl>
    <w:p w14:paraId="05F811EC" w14:textId="77777777" w:rsidR="0034709D" w:rsidRDefault="00E313A9">
      <w:pPr>
        <w:spacing w:line="360" w:lineRule="auto"/>
        <w:rPr>
          <w:rFonts w:hAnsi="宋体" w:cs="宋体"/>
          <w:sz w:val="24"/>
          <w:szCs w:val="24"/>
          <w:lang w:val="zh-CN"/>
        </w:rPr>
      </w:pPr>
      <w:r>
        <w:rPr>
          <w:rFonts w:hAnsi="宋体" w:cs="宋体" w:hint="eastAsia"/>
          <w:sz w:val="24"/>
          <w:szCs w:val="24"/>
          <w:lang w:val="zh-CN"/>
        </w:rPr>
        <w:t>注：若本表填写内容不全或空白则视为无偏离</w:t>
      </w:r>
    </w:p>
    <w:p w14:paraId="18D4451B" w14:textId="77777777" w:rsidR="0034709D" w:rsidRDefault="0034709D">
      <w:pPr>
        <w:spacing w:line="360" w:lineRule="auto"/>
        <w:rPr>
          <w:rFonts w:hAnsi="宋体" w:cs="宋体"/>
          <w:sz w:val="24"/>
          <w:szCs w:val="24"/>
          <w:lang w:val="zh-CN"/>
        </w:rPr>
      </w:pPr>
    </w:p>
    <w:p w14:paraId="226BE365" w14:textId="77777777" w:rsidR="0034709D" w:rsidRDefault="00E313A9">
      <w:pPr>
        <w:spacing w:line="360" w:lineRule="auto"/>
        <w:rPr>
          <w:rFonts w:hAnsi="宋体" w:cs="宋体"/>
          <w:sz w:val="24"/>
          <w:szCs w:val="24"/>
        </w:rPr>
      </w:pPr>
      <w:r>
        <w:rPr>
          <w:rFonts w:hAnsi="宋体" w:cs="宋体" w:hint="eastAsia"/>
          <w:sz w:val="24"/>
          <w:szCs w:val="24"/>
          <w:lang w:val="zh-CN"/>
        </w:rPr>
        <w:t>投标人（公章）：</w:t>
      </w:r>
      <w:r>
        <w:rPr>
          <w:rFonts w:hAnsi="宋体" w:cs="宋体" w:hint="eastAsia"/>
          <w:sz w:val="24"/>
          <w:szCs w:val="24"/>
          <w:lang w:val="zh-CN"/>
        </w:rPr>
        <w:t xml:space="preserve"> </w:t>
      </w:r>
    </w:p>
    <w:p w14:paraId="1FFF5137" w14:textId="77777777" w:rsidR="0034709D" w:rsidRDefault="00E313A9">
      <w:pPr>
        <w:spacing w:line="360" w:lineRule="auto"/>
        <w:rPr>
          <w:rFonts w:hAnsi="宋体" w:cs="宋体"/>
          <w:sz w:val="24"/>
          <w:szCs w:val="24"/>
        </w:rPr>
      </w:pPr>
      <w:r>
        <w:rPr>
          <w:rFonts w:hAnsi="宋体" w:cs="宋体" w:hint="eastAsia"/>
          <w:sz w:val="24"/>
          <w:szCs w:val="24"/>
        </w:rPr>
        <w:t>法定代表人</w:t>
      </w:r>
      <w:r>
        <w:rPr>
          <w:rFonts w:hAnsi="宋体" w:cs="宋体" w:hint="eastAsia"/>
          <w:sz w:val="24"/>
          <w:szCs w:val="24"/>
          <w:lang w:val="zh-CN"/>
        </w:rPr>
        <w:t>或受委托人（签字）：</w:t>
      </w:r>
    </w:p>
    <w:p w14:paraId="20DB7550" w14:textId="77777777" w:rsidR="0034709D" w:rsidRDefault="00E313A9">
      <w:pPr>
        <w:spacing w:line="360" w:lineRule="auto"/>
        <w:rPr>
          <w:rFonts w:hAnsi="宋体" w:cs="宋体"/>
          <w:sz w:val="24"/>
          <w:szCs w:val="24"/>
          <w:u w:val="single"/>
        </w:rPr>
      </w:pPr>
      <w:r>
        <w:rPr>
          <w:rFonts w:hAnsi="宋体" w:cs="宋体" w:hint="eastAsia"/>
          <w:sz w:val="24"/>
          <w:szCs w:val="24"/>
          <w:lang w:val="zh-CN"/>
        </w:rPr>
        <w:t>日期</w:t>
      </w:r>
      <w:r>
        <w:rPr>
          <w:rFonts w:hAnsi="宋体" w:cs="宋体" w:hint="eastAsia"/>
          <w:sz w:val="24"/>
          <w:szCs w:val="24"/>
        </w:rPr>
        <w:t>：</w:t>
      </w:r>
      <w:r>
        <w:rPr>
          <w:rFonts w:hAnsi="宋体" w:cs="宋体" w:hint="eastAsia"/>
          <w:sz w:val="24"/>
          <w:szCs w:val="24"/>
          <w:lang w:val="zh-CN"/>
        </w:rPr>
        <w:t>年月</w:t>
      </w:r>
      <w:r>
        <w:rPr>
          <w:rFonts w:hAnsi="宋体" w:cs="宋体" w:hint="eastAsia"/>
          <w:sz w:val="24"/>
          <w:szCs w:val="24"/>
          <w:u w:val="single"/>
        </w:rPr>
        <w:tab/>
      </w:r>
      <w:r>
        <w:rPr>
          <w:rFonts w:hAnsi="宋体" w:cs="宋体" w:hint="eastAsia"/>
          <w:sz w:val="24"/>
          <w:szCs w:val="24"/>
          <w:lang w:val="zh-CN"/>
        </w:rPr>
        <w:t>日</w:t>
      </w:r>
    </w:p>
    <w:p w14:paraId="1E3038BC" w14:textId="77777777" w:rsidR="0034709D" w:rsidRDefault="0034709D">
      <w:pPr>
        <w:rPr>
          <w:rFonts w:hAnsi="宋体" w:cs="宋体"/>
          <w:b/>
          <w:sz w:val="30"/>
          <w:szCs w:val="30"/>
        </w:rPr>
      </w:pPr>
    </w:p>
    <w:p w14:paraId="3AFD4064" w14:textId="77777777" w:rsidR="0034709D" w:rsidRDefault="00E313A9">
      <w:pPr>
        <w:widowControl/>
        <w:jc w:val="left"/>
        <w:rPr>
          <w:rFonts w:hAnsi="宋体" w:cs="宋体"/>
          <w:b/>
          <w:sz w:val="24"/>
        </w:rPr>
      </w:pPr>
      <w:r>
        <w:rPr>
          <w:rFonts w:hAnsi="宋体" w:cs="宋体" w:hint="eastAsia"/>
          <w:b/>
          <w:sz w:val="24"/>
        </w:rPr>
        <w:br w:type="page"/>
      </w:r>
    </w:p>
    <w:p w14:paraId="209C09BB" w14:textId="77777777" w:rsidR="0034709D" w:rsidRDefault="00E313A9">
      <w:pPr>
        <w:spacing w:line="360" w:lineRule="auto"/>
        <w:rPr>
          <w:rFonts w:hAnsi="宋体" w:cs="宋体"/>
          <w:sz w:val="28"/>
          <w:szCs w:val="28"/>
        </w:rPr>
      </w:pPr>
      <w:r>
        <w:rPr>
          <w:rFonts w:hAnsi="宋体" w:cs="宋体" w:hint="eastAsia"/>
          <w:b/>
          <w:sz w:val="24"/>
        </w:rPr>
        <w:t>附件九：</w:t>
      </w:r>
    </w:p>
    <w:p w14:paraId="1D2E16C3" w14:textId="77777777" w:rsidR="0034709D" w:rsidRDefault="0034709D">
      <w:pPr>
        <w:jc w:val="center"/>
        <w:rPr>
          <w:rFonts w:hAnsi="宋体" w:cs="宋体"/>
          <w:sz w:val="28"/>
          <w:szCs w:val="28"/>
        </w:rPr>
      </w:pPr>
    </w:p>
    <w:p w14:paraId="0C2C09CA" w14:textId="77777777" w:rsidR="0034709D" w:rsidRDefault="00E313A9">
      <w:pPr>
        <w:jc w:val="center"/>
        <w:outlineLvl w:val="1"/>
        <w:rPr>
          <w:rFonts w:hAnsi="宋体" w:cs="宋体"/>
          <w:b/>
          <w:sz w:val="36"/>
          <w:szCs w:val="36"/>
        </w:rPr>
      </w:pPr>
      <w:r>
        <w:rPr>
          <w:rFonts w:hAnsi="宋体" w:cs="宋体" w:hint="eastAsia"/>
          <w:sz w:val="28"/>
          <w:szCs w:val="28"/>
        </w:rPr>
        <w:t>需提供本项目招标公告发布之日起“信用中国”（</w:t>
      </w:r>
      <w:r>
        <w:rPr>
          <w:rFonts w:hAnsi="宋体" w:cs="宋体" w:hint="eastAsia"/>
          <w:sz w:val="28"/>
          <w:szCs w:val="28"/>
        </w:rPr>
        <w:t>www.creditchina.gov.cn</w:t>
      </w:r>
      <w:r>
        <w:rPr>
          <w:rFonts w:hAnsi="宋体" w:cs="宋体" w:hint="eastAsia"/>
          <w:sz w:val="28"/>
          <w:szCs w:val="28"/>
        </w:rPr>
        <w:t>）官方网站的信用记录截图。</w:t>
      </w:r>
    </w:p>
    <w:p w14:paraId="108040C9" w14:textId="77777777" w:rsidR="0034709D" w:rsidRDefault="0034709D">
      <w:pPr>
        <w:pStyle w:val="15"/>
        <w:jc w:val="both"/>
        <w:outlineLvl w:val="9"/>
      </w:pPr>
    </w:p>
    <w:p w14:paraId="23420D8D" w14:textId="77777777" w:rsidR="0034709D" w:rsidRDefault="00E313A9">
      <w:pPr>
        <w:spacing w:line="360" w:lineRule="auto"/>
        <w:jc w:val="left"/>
        <w:rPr>
          <w:rFonts w:hAnsi="宋体" w:cs="宋体"/>
          <w:b/>
          <w:sz w:val="24"/>
        </w:rPr>
      </w:pPr>
      <w:r>
        <w:rPr>
          <w:rFonts w:hAnsi="宋体" w:cs="宋体" w:hint="eastAsia"/>
          <w:b/>
          <w:sz w:val="24"/>
        </w:rPr>
        <w:t>注：若投标人未按实际情况提供或提供虚假信息，经评标委员会讨论后，应作废标处理。</w:t>
      </w:r>
    </w:p>
    <w:p w14:paraId="380EAC58" w14:textId="77777777" w:rsidR="0034709D" w:rsidRDefault="0034709D">
      <w:pPr>
        <w:spacing w:line="360" w:lineRule="auto"/>
        <w:jc w:val="left"/>
        <w:rPr>
          <w:rFonts w:hAnsi="宋体" w:cs="宋体"/>
          <w:b/>
          <w:sz w:val="24"/>
        </w:rPr>
      </w:pPr>
    </w:p>
    <w:p w14:paraId="25F688CF" w14:textId="77777777" w:rsidR="0034709D" w:rsidRDefault="0034709D">
      <w:pPr>
        <w:pStyle w:val="15"/>
        <w:outlineLvl w:val="9"/>
      </w:pPr>
    </w:p>
    <w:p w14:paraId="7DEB22B2" w14:textId="77777777" w:rsidR="0034709D" w:rsidRDefault="0034709D">
      <w:pPr>
        <w:spacing w:line="360" w:lineRule="auto"/>
        <w:jc w:val="left"/>
        <w:rPr>
          <w:rFonts w:hAnsi="宋体" w:cs="宋体"/>
          <w:b/>
          <w:sz w:val="24"/>
        </w:rPr>
      </w:pPr>
    </w:p>
    <w:p w14:paraId="409EFB07" w14:textId="77777777" w:rsidR="0034709D" w:rsidRDefault="0034709D">
      <w:pPr>
        <w:spacing w:line="360" w:lineRule="auto"/>
        <w:jc w:val="left"/>
        <w:rPr>
          <w:rFonts w:hAnsi="宋体" w:cs="宋体"/>
          <w:b/>
          <w:sz w:val="24"/>
        </w:rPr>
      </w:pPr>
    </w:p>
    <w:p w14:paraId="2E1118D5" w14:textId="77777777" w:rsidR="0034709D" w:rsidRDefault="0034709D">
      <w:pPr>
        <w:pStyle w:val="af7"/>
      </w:pPr>
    </w:p>
    <w:p w14:paraId="60F25C53" w14:textId="77777777" w:rsidR="0034709D" w:rsidRDefault="0034709D">
      <w:pPr>
        <w:spacing w:line="360" w:lineRule="auto"/>
        <w:jc w:val="left"/>
        <w:rPr>
          <w:rFonts w:hAnsi="宋体" w:cs="宋体"/>
          <w:b/>
          <w:sz w:val="24"/>
        </w:rPr>
      </w:pPr>
    </w:p>
    <w:p w14:paraId="4CCCB7CA" w14:textId="77777777" w:rsidR="0034709D" w:rsidRDefault="00E313A9">
      <w:pPr>
        <w:spacing w:line="360" w:lineRule="auto"/>
        <w:jc w:val="left"/>
        <w:rPr>
          <w:rFonts w:hAnsi="宋体" w:cs="宋体"/>
          <w:sz w:val="28"/>
          <w:szCs w:val="28"/>
        </w:rPr>
      </w:pPr>
      <w:r>
        <w:rPr>
          <w:rFonts w:hAnsi="宋体" w:cs="宋体" w:hint="eastAsia"/>
          <w:b/>
          <w:sz w:val="24"/>
        </w:rPr>
        <w:t>附件十：</w:t>
      </w:r>
    </w:p>
    <w:p w14:paraId="64B39FD7" w14:textId="77777777" w:rsidR="0034709D" w:rsidRDefault="0034709D">
      <w:pPr>
        <w:jc w:val="center"/>
        <w:outlineLvl w:val="0"/>
        <w:rPr>
          <w:rFonts w:hAnsi="宋体" w:cs="宋体"/>
          <w:sz w:val="28"/>
          <w:szCs w:val="28"/>
        </w:rPr>
      </w:pPr>
    </w:p>
    <w:p w14:paraId="5A07E4AE" w14:textId="77777777" w:rsidR="0034709D" w:rsidRDefault="00E313A9">
      <w:pPr>
        <w:jc w:val="center"/>
        <w:rPr>
          <w:rFonts w:hAnsi="宋体" w:cs="宋体"/>
          <w:b/>
          <w:sz w:val="36"/>
          <w:szCs w:val="36"/>
        </w:rPr>
      </w:pPr>
      <w:r>
        <w:rPr>
          <w:rFonts w:hAnsi="宋体" w:cs="宋体" w:hint="eastAsia"/>
          <w:sz w:val="28"/>
          <w:szCs w:val="28"/>
        </w:rPr>
        <w:t>需提供本项目招标公告发布之日起中国政府采购网（</w:t>
      </w:r>
      <w:r>
        <w:rPr>
          <w:rFonts w:hAnsi="宋体" w:cs="宋体" w:hint="eastAsia"/>
          <w:sz w:val="28"/>
          <w:szCs w:val="28"/>
        </w:rPr>
        <w:t>www.ccgp.gov.cn/search/cr/</w:t>
      </w:r>
      <w:r>
        <w:rPr>
          <w:rFonts w:hAnsi="宋体" w:cs="宋体" w:hint="eastAsia"/>
          <w:sz w:val="28"/>
          <w:szCs w:val="28"/>
        </w:rPr>
        <w:t>）官方网站的信用记录截图。</w:t>
      </w:r>
    </w:p>
    <w:p w14:paraId="7BDCBE6D" w14:textId="77777777" w:rsidR="0034709D" w:rsidRDefault="0034709D">
      <w:pPr>
        <w:pStyle w:val="15"/>
        <w:jc w:val="both"/>
        <w:outlineLvl w:val="9"/>
        <w:rPr>
          <w:rFonts w:hAnsi="宋体" w:cs="宋体"/>
          <w:sz w:val="24"/>
        </w:rPr>
      </w:pPr>
    </w:p>
    <w:p w14:paraId="5E8245EB" w14:textId="77777777" w:rsidR="0034709D" w:rsidRDefault="00E313A9">
      <w:pPr>
        <w:spacing w:line="360" w:lineRule="auto"/>
        <w:jc w:val="left"/>
        <w:rPr>
          <w:rFonts w:hAnsi="宋体" w:cs="宋体"/>
          <w:b/>
          <w:sz w:val="24"/>
        </w:rPr>
      </w:pPr>
      <w:r>
        <w:rPr>
          <w:rFonts w:hAnsi="宋体" w:cs="宋体" w:hint="eastAsia"/>
          <w:b/>
          <w:sz w:val="24"/>
        </w:rPr>
        <w:t>注：若投标人未按实际情况提供或提供虚假信息，经评标委员会讨论后，应作废标处理</w:t>
      </w:r>
    </w:p>
    <w:p w14:paraId="46C13EFC" w14:textId="77777777" w:rsidR="0034709D" w:rsidRDefault="0034709D">
      <w:pPr>
        <w:spacing w:line="360" w:lineRule="auto"/>
        <w:jc w:val="left"/>
        <w:rPr>
          <w:rFonts w:hAnsi="宋体" w:cs="宋体"/>
          <w:b/>
          <w:sz w:val="24"/>
        </w:rPr>
      </w:pPr>
    </w:p>
    <w:p w14:paraId="7E9A11A0" w14:textId="77777777" w:rsidR="0034709D" w:rsidRDefault="0034709D">
      <w:pPr>
        <w:spacing w:line="360" w:lineRule="auto"/>
        <w:jc w:val="left"/>
        <w:rPr>
          <w:rFonts w:hAnsi="宋体" w:cs="宋体"/>
          <w:b/>
          <w:sz w:val="24"/>
        </w:rPr>
      </w:pPr>
    </w:p>
    <w:p w14:paraId="77A31D49" w14:textId="77777777" w:rsidR="0034709D" w:rsidRDefault="0034709D">
      <w:pPr>
        <w:spacing w:line="360" w:lineRule="auto"/>
        <w:jc w:val="left"/>
        <w:rPr>
          <w:rFonts w:hAnsi="宋体" w:cs="宋体"/>
          <w:b/>
          <w:sz w:val="24"/>
        </w:rPr>
      </w:pPr>
    </w:p>
    <w:p w14:paraId="47A76498" w14:textId="77777777" w:rsidR="0034709D" w:rsidRDefault="0034709D">
      <w:pPr>
        <w:widowControl/>
        <w:jc w:val="left"/>
        <w:rPr>
          <w:rFonts w:hAnsi="宋体" w:cs="宋体"/>
          <w:b/>
          <w:sz w:val="24"/>
          <w:szCs w:val="24"/>
        </w:rPr>
      </w:pPr>
    </w:p>
    <w:p w14:paraId="7BCAE46C" w14:textId="77777777" w:rsidR="0034709D" w:rsidRDefault="00E313A9">
      <w:pPr>
        <w:widowControl/>
        <w:jc w:val="left"/>
        <w:rPr>
          <w:rFonts w:hAnsi="宋体" w:cs="宋体"/>
          <w:b/>
          <w:sz w:val="24"/>
        </w:rPr>
      </w:pPr>
      <w:r>
        <w:rPr>
          <w:rFonts w:hAnsi="宋体" w:cs="宋体" w:hint="eastAsia"/>
          <w:b/>
          <w:sz w:val="24"/>
        </w:rPr>
        <w:br w:type="page"/>
      </w:r>
    </w:p>
    <w:p w14:paraId="31A9EED5" w14:textId="77777777" w:rsidR="0034709D" w:rsidRDefault="00E313A9">
      <w:pPr>
        <w:widowControl/>
        <w:jc w:val="left"/>
        <w:rPr>
          <w:rFonts w:hAnsi="宋体" w:cs="宋体"/>
          <w:b/>
          <w:sz w:val="36"/>
          <w:szCs w:val="36"/>
        </w:rPr>
      </w:pPr>
      <w:r>
        <w:rPr>
          <w:rFonts w:hAnsi="宋体" w:cs="宋体" w:hint="eastAsia"/>
          <w:b/>
          <w:sz w:val="24"/>
        </w:rPr>
        <w:t>附件十一：</w:t>
      </w:r>
    </w:p>
    <w:p w14:paraId="5F3C34EC" w14:textId="77777777" w:rsidR="0034709D" w:rsidRDefault="00E313A9">
      <w:pPr>
        <w:spacing w:beforeLines="50" w:before="156" w:afterLines="50" w:after="156"/>
        <w:jc w:val="center"/>
        <w:outlineLvl w:val="1"/>
        <w:rPr>
          <w:rFonts w:hAnsi="宋体" w:cs="宋体"/>
          <w:b/>
          <w:sz w:val="36"/>
          <w:szCs w:val="36"/>
        </w:rPr>
      </w:pPr>
      <w:r>
        <w:rPr>
          <w:rFonts w:hAnsi="宋体" w:cs="宋体" w:hint="eastAsia"/>
          <w:b/>
          <w:sz w:val="36"/>
          <w:szCs w:val="36"/>
        </w:rPr>
        <w:t>投标人股东信息及出资比例信息表</w:t>
      </w:r>
    </w:p>
    <w:tbl>
      <w:tblPr>
        <w:tblStyle w:val="afff8"/>
        <w:tblW w:w="0" w:type="auto"/>
        <w:jc w:val="center"/>
        <w:tblLook w:val="04A0" w:firstRow="1" w:lastRow="0" w:firstColumn="1" w:lastColumn="0" w:noHBand="0" w:noVBand="1"/>
      </w:tblPr>
      <w:tblGrid>
        <w:gridCol w:w="1268"/>
        <w:gridCol w:w="3348"/>
        <w:gridCol w:w="2881"/>
      </w:tblGrid>
      <w:tr w:rsidR="0034709D" w14:paraId="328D846C" w14:textId="77777777">
        <w:trPr>
          <w:trHeight w:hRule="exact" w:val="851"/>
          <w:jc w:val="center"/>
        </w:trPr>
        <w:tc>
          <w:tcPr>
            <w:tcW w:w="1268" w:type="dxa"/>
            <w:vAlign w:val="center"/>
          </w:tcPr>
          <w:p w14:paraId="23C72FE2" w14:textId="77777777" w:rsidR="0034709D" w:rsidRDefault="00E313A9">
            <w:pPr>
              <w:spacing w:line="360" w:lineRule="auto"/>
              <w:jc w:val="center"/>
              <w:rPr>
                <w:rFonts w:hAnsi="宋体" w:cs="宋体"/>
                <w:sz w:val="28"/>
                <w:szCs w:val="28"/>
              </w:rPr>
            </w:pPr>
            <w:r>
              <w:rPr>
                <w:rFonts w:hAnsi="宋体" w:cs="宋体" w:hint="eastAsia"/>
                <w:sz w:val="28"/>
                <w:szCs w:val="28"/>
              </w:rPr>
              <w:t>序号</w:t>
            </w:r>
          </w:p>
        </w:tc>
        <w:tc>
          <w:tcPr>
            <w:tcW w:w="3348" w:type="dxa"/>
            <w:vAlign w:val="center"/>
          </w:tcPr>
          <w:p w14:paraId="2B84A507" w14:textId="77777777" w:rsidR="0034709D" w:rsidRDefault="00E313A9">
            <w:pPr>
              <w:spacing w:line="360" w:lineRule="auto"/>
              <w:jc w:val="center"/>
              <w:rPr>
                <w:rFonts w:hAnsi="宋体" w:cs="宋体"/>
                <w:sz w:val="28"/>
                <w:szCs w:val="28"/>
              </w:rPr>
            </w:pPr>
            <w:r>
              <w:rPr>
                <w:rFonts w:hAnsi="宋体" w:cs="宋体" w:hint="eastAsia"/>
                <w:sz w:val="28"/>
                <w:szCs w:val="28"/>
              </w:rPr>
              <w:t>股东</w:t>
            </w:r>
          </w:p>
        </w:tc>
        <w:tc>
          <w:tcPr>
            <w:tcW w:w="2881" w:type="dxa"/>
            <w:vAlign w:val="center"/>
          </w:tcPr>
          <w:p w14:paraId="1ABBD2AA" w14:textId="77777777" w:rsidR="0034709D" w:rsidRDefault="00E313A9">
            <w:pPr>
              <w:spacing w:line="360" w:lineRule="auto"/>
              <w:jc w:val="center"/>
              <w:rPr>
                <w:rFonts w:hAnsi="宋体" w:cs="宋体"/>
                <w:sz w:val="28"/>
                <w:szCs w:val="28"/>
              </w:rPr>
            </w:pPr>
            <w:r>
              <w:rPr>
                <w:rFonts w:hAnsi="宋体" w:cs="宋体" w:hint="eastAsia"/>
                <w:sz w:val="28"/>
                <w:szCs w:val="28"/>
              </w:rPr>
              <w:t>出资比例</w:t>
            </w:r>
          </w:p>
        </w:tc>
      </w:tr>
      <w:tr w:rsidR="0034709D" w14:paraId="04E2BB80" w14:textId="77777777">
        <w:trPr>
          <w:trHeight w:hRule="exact" w:val="851"/>
          <w:jc w:val="center"/>
        </w:trPr>
        <w:tc>
          <w:tcPr>
            <w:tcW w:w="1268" w:type="dxa"/>
            <w:vAlign w:val="center"/>
          </w:tcPr>
          <w:p w14:paraId="7A1DF3B4" w14:textId="77777777" w:rsidR="0034709D" w:rsidRDefault="0034709D">
            <w:pPr>
              <w:spacing w:line="360" w:lineRule="auto"/>
              <w:rPr>
                <w:rFonts w:hAnsi="宋体" w:cs="宋体"/>
                <w:b/>
                <w:sz w:val="24"/>
              </w:rPr>
            </w:pPr>
          </w:p>
        </w:tc>
        <w:tc>
          <w:tcPr>
            <w:tcW w:w="3348" w:type="dxa"/>
            <w:vAlign w:val="center"/>
          </w:tcPr>
          <w:p w14:paraId="6A1B43BD" w14:textId="77777777" w:rsidR="0034709D" w:rsidRDefault="0034709D">
            <w:pPr>
              <w:spacing w:line="360" w:lineRule="auto"/>
              <w:rPr>
                <w:rFonts w:hAnsi="宋体" w:cs="宋体"/>
                <w:b/>
                <w:sz w:val="24"/>
              </w:rPr>
            </w:pPr>
          </w:p>
        </w:tc>
        <w:tc>
          <w:tcPr>
            <w:tcW w:w="2881" w:type="dxa"/>
            <w:vAlign w:val="center"/>
          </w:tcPr>
          <w:p w14:paraId="33029389" w14:textId="77777777" w:rsidR="0034709D" w:rsidRDefault="0034709D">
            <w:pPr>
              <w:spacing w:line="360" w:lineRule="auto"/>
              <w:rPr>
                <w:rFonts w:hAnsi="宋体" w:cs="宋体"/>
                <w:b/>
                <w:sz w:val="24"/>
              </w:rPr>
            </w:pPr>
          </w:p>
        </w:tc>
      </w:tr>
      <w:tr w:rsidR="0034709D" w14:paraId="55BDA08F" w14:textId="77777777">
        <w:trPr>
          <w:trHeight w:hRule="exact" w:val="851"/>
          <w:jc w:val="center"/>
        </w:trPr>
        <w:tc>
          <w:tcPr>
            <w:tcW w:w="1268" w:type="dxa"/>
            <w:vAlign w:val="center"/>
          </w:tcPr>
          <w:p w14:paraId="093FD0FB" w14:textId="77777777" w:rsidR="0034709D" w:rsidRDefault="0034709D">
            <w:pPr>
              <w:spacing w:line="360" w:lineRule="auto"/>
              <w:rPr>
                <w:rFonts w:hAnsi="宋体" w:cs="宋体"/>
                <w:b/>
                <w:sz w:val="24"/>
              </w:rPr>
            </w:pPr>
          </w:p>
        </w:tc>
        <w:tc>
          <w:tcPr>
            <w:tcW w:w="3348" w:type="dxa"/>
            <w:vAlign w:val="center"/>
          </w:tcPr>
          <w:p w14:paraId="7040D87D" w14:textId="77777777" w:rsidR="0034709D" w:rsidRDefault="0034709D">
            <w:pPr>
              <w:spacing w:line="360" w:lineRule="auto"/>
              <w:rPr>
                <w:rFonts w:hAnsi="宋体" w:cs="宋体"/>
                <w:b/>
                <w:sz w:val="24"/>
              </w:rPr>
            </w:pPr>
          </w:p>
        </w:tc>
        <w:tc>
          <w:tcPr>
            <w:tcW w:w="2881" w:type="dxa"/>
            <w:vAlign w:val="center"/>
          </w:tcPr>
          <w:p w14:paraId="02BE332B" w14:textId="77777777" w:rsidR="0034709D" w:rsidRDefault="0034709D">
            <w:pPr>
              <w:spacing w:line="360" w:lineRule="auto"/>
              <w:rPr>
                <w:rFonts w:hAnsi="宋体" w:cs="宋体"/>
                <w:b/>
                <w:sz w:val="24"/>
              </w:rPr>
            </w:pPr>
          </w:p>
        </w:tc>
      </w:tr>
      <w:tr w:rsidR="0034709D" w14:paraId="19BB4BB8" w14:textId="77777777">
        <w:trPr>
          <w:trHeight w:hRule="exact" w:val="851"/>
          <w:jc w:val="center"/>
        </w:trPr>
        <w:tc>
          <w:tcPr>
            <w:tcW w:w="1268" w:type="dxa"/>
            <w:vAlign w:val="center"/>
          </w:tcPr>
          <w:p w14:paraId="66C560AC" w14:textId="77777777" w:rsidR="0034709D" w:rsidRDefault="0034709D">
            <w:pPr>
              <w:spacing w:line="360" w:lineRule="auto"/>
              <w:rPr>
                <w:rFonts w:hAnsi="宋体" w:cs="宋体"/>
                <w:b/>
                <w:sz w:val="24"/>
              </w:rPr>
            </w:pPr>
          </w:p>
        </w:tc>
        <w:tc>
          <w:tcPr>
            <w:tcW w:w="3348" w:type="dxa"/>
            <w:vAlign w:val="center"/>
          </w:tcPr>
          <w:p w14:paraId="3D1A8558" w14:textId="77777777" w:rsidR="0034709D" w:rsidRDefault="0034709D">
            <w:pPr>
              <w:spacing w:line="360" w:lineRule="auto"/>
              <w:rPr>
                <w:rFonts w:hAnsi="宋体" w:cs="宋体"/>
                <w:b/>
                <w:sz w:val="24"/>
              </w:rPr>
            </w:pPr>
          </w:p>
        </w:tc>
        <w:tc>
          <w:tcPr>
            <w:tcW w:w="2881" w:type="dxa"/>
            <w:vAlign w:val="center"/>
          </w:tcPr>
          <w:p w14:paraId="3D7A5929" w14:textId="77777777" w:rsidR="0034709D" w:rsidRDefault="0034709D">
            <w:pPr>
              <w:spacing w:line="360" w:lineRule="auto"/>
              <w:rPr>
                <w:rFonts w:hAnsi="宋体" w:cs="宋体"/>
                <w:b/>
                <w:sz w:val="24"/>
              </w:rPr>
            </w:pPr>
          </w:p>
        </w:tc>
      </w:tr>
      <w:tr w:rsidR="0034709D" w14:paraId="313A4AB3" w14:textId="77777777">
        <w:trPr>
          <w:trHeight w:hRule="exact" w:val="851"/>
          <w:jc w:val="center"/>
        </w:trPr>
        <w:tc>
          <w:tcPr>
            <w:tcW w:w="1268" w:type="dxa"/>
            <w:vAlign w:val="center"/>
          </w:tcPr>
          <w:p w14:paraId="415492CF" w14:textId="77777777" w:rsidR="0034709D" w:rsidRDefault="0034709D">
            <w:pPr>
              <w:spacing w:line="360" w:lineRule="auto"/>
              <w:rPr>
                <w:rFonts w:hAnsi="宋体" w:cs="宋体"/>
                <w:b/>
                <w:sz w:val="24"/>
              </w:rPr>
            </w:pPr>
          </w:p>
        </w:tc>
        <w:tc>
          <w:tcPr>
            <w:tcW w:w="3348" w:type="dxa"/>
            <w:vAlign w:val="center"/>
          </w:tcPr>
          <w:p w14:paraId="6490D52E" w14:textId="77777777" w:rsidR="0034709D" w:rsidRDefault="0034709D">
            <w:pPr>
              <w:spacing w:line="360" w:lineRule="auto"/>
              <w:rPr>
                <w:rFonts w:hAnsi="宋体" w:cs="宋体"/>
                <w:b/>
                <w:sz w:val="24"/>
              </w:rPr>
            </w:pPr>
          </w:p>
        </w:tc>
        <w:tc>
          <w:tcPr>
            <w:tcW w:w="2881" w:type="dxa"/>
            <w:vAlign w:val="center"/>
          </w:tcPr>
          <w:p w14:paraId="234F3894" w14:textId="77777777" w:rsidR="0034709D" w:rsidRDefault="0034709D">
            <w:pPr>
              <w:spacing w:line="360" w:lineRule="auto"/>
              <w:rPr>
                <w:rFonts w:hAnsi="宋体" w:cs="宋体"/>
                <w:b/>
                <w:sz w:val="24"/>
              </w:rPr>
            </w:pPr>
          </w:p>
        </w:tc>
      </w:tr>
      <w:tr w:rsidR="0034709D" w14:paraId="5D09014A" w14:textId="77777777">
        <w:trPr>
          <w:trHeight w:hRule="exact" w:val="851"/>
          <w:jc w:val="center"/>
        </w:trPr>
        <w:tc>
          <w:tcPr>
            <w:tcW w:w="1268" w:type="dxa"/>
            <w:vAlign w:val="center"/>
          </w:tcPr>
          <w:p w14:paraId="24509310" w14:textId="77777777" w:rsidR="0034709D" w:rsidRDefault="0034709D">
            <w:pPr>
              <w:spacing w:line="360" w:lineRule="auto"/>
              <w:rPr>
                <w:rFonts w:hAnsi="宋体" w:cs="宋体"/>
                <w:b/>
                <w:sz w:val="24"/>
              </w:rPr>
            </w:pPr>
          </w:p>
        </w:tc>
        <w:tc>
          <w:tcPr>
            <w:tcW w:w="3348" w:type="dxa"/>
            <w:vAlign w:val="center"/>
          </w:tcPr>
          <w:p w14:paraId="4226A514" w14:textId="77777777" w:rsidR="0034709D" w:rsidRDefault="0034709D">
            <w:pPr>
              <w:spacing w:line="360" w:lineRule="auto"/>
              <w:rPr>
                <w:rFonts w:hAnsi="宋体" w:cs="宋体"/>
                <w:b/>
                <w:sz w:val="24"/>
              </w:rPr>
            </w:pPr>
          </w:p>
        </w:tc>
        <w:tc>
          <w:tcPr>
            <w:tcW w:w="2881" w:type="dxa"/>
            <w:vAlign w:val="center"/>
          </w:tcPr>
          <w:p w14:paraId="5F97C90E" w14:textId="77777777" w:rsidR="0034709D" w:rsidRDefault="0034709D">
            <w:pPr>
              <w:spacing w:line="360" w:lineRule="auto"/>
              <w:rPr>
                <w:rFonts w:hAnsi="宋体" w:cs="宋体"/>
                <w:b/>
                <w:sz w:val="24"/>
              </w:rPr>
            </w:pPr>
          </w:p>
        </w:tc>
      </w:tr>
      <w:tr w:rsidR="0034709D" w14:paraId="19103B63" w14:textId="77777777">
        <w:trPr>
          <w:trHeight w:hRule="exact" w:val="851"/>
          <w:jc w:val="center"/>
        </w:trPr>
        <w:tc>
          <w:tcPr>
            <w:tcW w:w="1268" w:type="dxa"/>
            <w:vAlign w:val="center"/>
          </w:tcPr>
          <w:p w14:paraId="3D83609B" w14:textId="77777777" w:rsidR="0034709D" w:rsidRDefault="0034709D">
            <w:pPr>
              <w:spacing w:line="360" w:lineRule="auto"/>
              <w:rPr>
                <w:rFonts w:hAnsi="宋体" w:cs="宋体"/>
                <w:b/>
                <w:sz w:val="24"/>
              </w:rPr>
            </w:pPr>
          </w:p>
        </w:tc>
        <w:tc>
          <w:tcPr>
            <w:tcW w:w="3348" w:type="dxa"/>
            <w:vAlign w:val="center"/>
          </w:tcPr>
          <w:p w14:paraId="741DE349" w14:textId="77777777" w:rsidR="0034709D" w:rsidRDefault="0034709D">
            <w:pPr>
              <w:spacing w:line="360" w:lineRule="auto"/>
              <w:rPr>
                <w:rFonts w:hAnsi="宋体" w:cs="宋体"/>
                <w:b/>
                <w:sz w:val="24"/>
              </w:rPr>
            </w:pPr>
          </w:p>
        </w:tc>
        <w:tc>
          <w:tcPr>
            <w:tcW w:w="2881" w:type="dxa"/>
            <w:vAlign w:val="center"/>
          </w:tcPr>
          <w:p w14:paraId="39A56493" w14:textId="77777777" w:rsidR="0034709D" w:rsidRDefault="0034709D">
            <w:pPr>
              <w:spacing w:line="360" w:lineRule="auto"/>
              <w:rPr>
                <w:rFonts w:hAnsi="宋体" w:cs="宋体"/>
                <w:b/>
                <w:sz w:val="24"/>
              </w:rPr>
            </w:pPr>
          </w:p>
        </w:tc>
      </w:tr>
      <w:tr w:rsidR="0034709D" w14:paraId="5240B492" w14:textId="77777777">
        <w:trPr>
          <w:trHeight w:hRule="exact" w:val="851"/>
          <w:jc w:val="center"/>
        </w:trPr>
        <w:tc>
          <w:tcPr>
            <w:tcW w:w="1268" w:type="dxa"/>
            <w:vAlign w:val="center"/>
          </w:tcPr>
          <w:p w14:paraId="1EC31298" w14:textId="77777777" w:rsidR="0034709D" w:rsidRDefault="0034709D">
            <w:pPr>
              <w:spacing w:line="360" w:lineRule="auto"/>
              <w:rPr>
                <w:rFonts w:hAnsi="宋体" w:cs="宋体"/>
                <w:b/>
                <w:sz w:val="24"/>
              </w:rPr>
            </w:pPr>
          </w:p>
        </w:tc>
        <w:tc>
          <w:tcPr>
            <w:tcW w:w="3348" w:type="dxa"/>
            <w:vAlign w:val="center"/>
          </w:tcPr>
          <w:p w14:paraId="3CAD0B97" w14:textId="77777777" w:rsidR="0034709D" w:rsidRDefault="0034709D">
            <w:pPr>
              <w:spacing w:line="360" w:lineRule="auto"/>
              <w:rPr>
                <w:rFonts w:hAnsi="宋体" w:cs="宋体"/>
                <w:b/>
                <w:sz w:val="24"/>
              </w:rPr>
            </w:pPr>
          </w:p>
        </w:tc>
        <w:tc>
          <w:tcPr>
            <w:tcW w:w="2881" w:type="dxa"/>
            <w:vAlign w:val="center"/>
          </w:tcPr>
          <w:p w14:paraId="55A26670" w14:textId="77777777" w:rsidR="0034709D" w:rsidRDefault="0034709D">
            <w:pPr>
              <w:spacing w:line="360" w:lineRule="auto"/>
              <w:rPr>
                <w:rFonts w:hAnsi="宋体" w:cs="宋体"/>
                <w:b/>
                <w:sz w:val="24"/>
              </w:rPr>
            </w:pPr>
          </w:p>
        </w:tc>
      </w:tr>
      <w:tr w:rsidR="0034709D" w14:paraId="30782BD7" w14:textId="77777777">
        <w:trPr>
          <w:trHeight w:hRule="exact" w:val="851"/>
          <w:jc w:val="center"/>
        </w:trPr>
        <w:tc>
          <w:tcPr>
            <w:tcW w:w="1268" w:type="dxa"/>
            <w:vAlign w:val="center"/>
          </w:tcPr>
          <w:p w14:paraId="175C35BC" w14:textId="77777777" w:rsidR="0034709D" w:rsidRDefault="0034709D">
            <w:pPr>
              <w:spacing w:line="360" w:lineRule="auto"/>
              <w:rPr>
                <w:rFonts w:hAnsi="宋体" w:cs="宋体"/>
                <w:b/>
                <w:sz w:val="24"/>
              </w:rPr>
            </w:pPr>
          </w:p>
        </w:tc>
        <w:tc>
          <w:tcPr>
            <w:tcW w:w="3348" w:type="dxa"/>
            <w:vAlign w:val="center"/>
          </w:tcPr>
          <w:p w14:paraId="478627F7" w14:textId="77777777" w:rsidR="0034709D" w:rsidRDefault="0034709D">
            <w:pPr>
              <w:spacing w:line="360" w:lineRule="auto"/>
              <w:rPr>
                <w:rFonts w:hAnsi="宋体" w:cs="宋体"/>
                <w:b/>
                <w:sz w:val="24"/>
              </w:rPr>
            </w:pPr>
          </w:p>
        </w:tc>
        <w:tc>
          <w:tcPr>
            <w:tcW w:w="2881" w:type="dxa"/>
            <w:vAlign w:val="center"/>
          </w:tcPr>
          <w:p w14:paraId="00B81131" w14:textId="77777777" w:rsidR="0034709D" w:rsidRDefault="0034709D">
            <w:pPr>
              <w:spacing w:line="360" w:lineRule="auto"/>
              <w:rPr>
                <w:rFonts w:hAnsi="宋体" w:cs="宋体"/>
                <w:b/>
                <w:sz w:val="24"/>
              </w:rPr>
            </w:pPr>
          </w:p>
        </w:tc>
      </w:tr>
      <w:tr w:rsidR="0034709D" w14:paraId="386BA8A1" w14:textId="77777777">
        <w:trPr>
          <w:trHeight w:hRule="exact" w:val="851"/>
          <w:jc w:val="center"/>
        </w:trPr>
        <w:tc>
          <w:tcPr>
            <w:tcW w:w="1268" w:type="dxa"/>
            <w:vAlign w:val="center"/>
          </w:tcPr>
          <w:p w14:paraId="0D36A2F0" w14:textId="77777777" w:rsidR="0034709D" w:rsidRDefault="0034709D">
            <w:pPr>
              <w:spacing w:line="360" w:lineRule="auto"/>
              <w:rPr>
                <w:rFonts w:hAnsi="宋体" w:cs="宋体"/>
                <w:b/>
                <w:sz w:val="24"/>
              </w:rPr>
            </w:pPr>
          </w:p>
        </w:tc>
        <w:tc>
          <w:tcPr>
            <w:tcW w:w="3348" w:type="dxa"/>
            <w:vAlign w:val="center"/>
          </w:tcPr>
          <w:p w14:paraId="04158946" w14:textId="77777777" w:rsidR="0034709D" w:rsidRDefault="0034709D">
            <w:pPr>
              <w:spacing w:line="360" w:lineRule="auto"/>
              <w:rPr>
                <w:rFonts w:hAnsi="宋体" w:cs="宋体"/>
                <w:b/>
                <w:sz w:val="24"/>
              </w:rPr>
            </w:pPr>
          </w:p>
        </w:tc>
        <w:tc>
          <w:tcPr>
            <w:tcW w:w="2881" w:type="dxa"/>
            <w:vAlign w:val="center"/>
          </w:tcPr>
          <w:p w14:paraId="4940077A" w14:textId="77777777" w:rsidR="0034709D" w:rsidRDefault="0034709D">
            <w:pPr>
              <w:spacing w:line="360" w:lineRule="auto"/>
              <w:rPr>
                <w:rFonts w:hAnsi="宋体" w:cs="宋体"/>
                <w:b/>
                <w:sz w:val="24"/>
              </w:rPr>
            </w:pPr>
          </w:p>
        </w:tc>
      </w:tr>
      <w:tr w:rsidR="0034709D" w14:paraId="452B6E73" w14:textId="77777777">
        <w:trPr>
          <w:trHeight w:hRule="exact" w:val="851"/>
          <w:jc w:val="center"/>
        </w:trPr>
        <w:tc>
          <w:tcPr>
            <w:tcW w:w="1268" w:type="dxa"/>
            <w:vAlign w:val="center"/>
          </w:tcPr>
          <w:p w14:paraId="1530E76E" w14:textId="77777777" w:rsidR="0034709D" w:rsidRDefault="00E313A9">
            <w:pPr>
              <w:spacing w:line="360" w:lineRule="auto"/>
              <w:rPr>
                <w:rFonts w:hAnsi="宋体" w:cs="宋体"/>
                <w:b/>
                <w:sz w:val="24"/>
              </w:rPr>
            </w:pPr>
            <w:r>
              <w:rPr>
                <w:rFonts w:hAnsi="宋体" w:cs="宋体" w:hint="eastAsia"/>
                <w:b/>
                <w:sz w:val="24"/>
              </w:rPr>
              <w:t>……</w:t>
            </w:r>
          </w:p>
        </w:tc>
        <w:tc>
          <w:tcPr>
            <w:tcW w:w="3348" w:type="dxa"/>
            <w:vAlign w:val="center"/>
          </w:tcPr>
          <w:p w14:paraId="102B309E" w14:textId="77777777" w:rsidR="0034709D" w:rsidRDefault="0034709D">
            <w:pPr>
              <w:spacing w:line="360" w:lineRule="auto"/>
              <w:rPr>
                <w:rFonts w:hAnsi="宋体" w:cs="宋体"/>
                <w:b/>
                <w:sz w:val="24"/>
              </w:rPr>
            </w:pPr>
          </w:p>
        </w:tc>
        <w:tc>
          <w:tcPr>
            <w:tcW w:w="2881" w:type="dxa"/>
            <w:vAlign w:val="center"/>
          </w:tcPr>
          <w:p w14:paraId="63F4E614" w14:textId="77777777" w:rsidR="0034709D" w:rsidRDefault="0034709D">
            <w:pPr>
              <w:spacing w:line="360" w:lineRule="auto"/>
              <w:rPr>
                <w:rFonts w:hAnsi="宋体" w:cs="宋体"/>
                <w:b/>
                <w:sz w:val="24"/>
              </w:rPr>
            </w:pPr>
          </w:p>
        </w:tc>
      </w:tr>
    </w:tbl>
    <w:p w14:paraId="2E38FBCF" w14:textId="77777777" w:rsidR="0034709D" w:rsidRDefault="0034709D">
      <w:pPr>
        <w:spacing w:line="360" w:lineRule="auto"/>
        <w:rPr>
          <w:rFonts w:hAnsi="宋体" w:cs="宋体"/>
          <w:sz w:val="28"/>
          <w:szCs w:val="28"/>
        </w:rPr>
      </w:pPr>
    </w:p>
    <w:p w14:paraId="5B20F95B" w14:textId="77777777" w:rsidR="0034709D" w:rsidRDefault="00E313A9">
      <w:pPr>
        <w:spacing w:line="360" w:lineRule="auto"/>
        <w:rPr>
          <w:rFonts w:hAnsi="宋体" w:cs="宋体"/>
          <w:sz w:val="24"/>
          <w:szCs w:val="24"/>
        </w:rPr>
      </w:pPr>
      <w:r>
        <w:rPr>
          <w:rFonts w:hAnsi="宋体" w:cs="宋体" w:hint="eastAsia"/>
          <w:sz w:val="24"/>
          <w:szCs w:val="24"/>
        </w:rPr>
        <w:t>投标人（公章）：</w:t>
      </w:r>
    </w:p>
    <w:p w14:paraId="1B0B0B00" w14:textId="77777777" w:rsidR="0034709D" w:rsidRDefault="00E313A9">
      <w:pPr>
        <w:spacing w:line="360" w:lineRule="auto"/>
        <w:rPr>
          <w:rFonts w:hAnsi="宋体" w:cs="宋体"/>
          <w:sz w:val="24"/>
          <w:szCs w:val="24"/>
        </w:rPr>
      </w:pPr>
      <w:r>
        <w:rPr>
          <w:rFonts w:hAnsi="宋体" w:cs="宋体" w:hint="eastAsia"/>
          <w:sz w:val="24"/>
          <w:szCs w:val="24"/>
        </w:rPr>
        <w:t>法定代表人或受委托人（签字）：</w:t>
      </w:r>
    </w:p>
    <w:p w14:paraId="11B1CAE8" w14:textId="77777777" w:rsidR="0034709D" w:rsidRDefault="00E313A9">
      <w:pPr>
        <w:spacing w:line="360" w:lineRule="auto"/>
        <w:rPr>
          <w:rFonts w:hAnsi="宋体" w:cs="宋体"/>
          <w:sz w:val="24"/>
          <w:szCs w:val="24"/>
          <w:u w:val="single"/>
        </w:rPr>
      </w:pPr>
      <w:r>
        <w:rPr>
          <w:rFonts w:hAnsi="宋体" w:cs="宋体" w:hint="eastAsia"/>
          <w:sz w:val="24"/>
          <w:szCs w:val="24"/>
        </w:rPr>
        <w:t>日期：</w:t>
      </w:r>
      <w:r>
        <w:rPr>
          <w:rFonts w:hAnsi="宋体" w:cs="宋体" w:hint="eastAsia"/>
          <w:sz w:val="24"/>
          <w:szCs w:val="24"/>
          <w:lang w:val="zh-CN"/>
        </w:rPr>
        <w:t>年月</w:t>
      </w:r>
      <w:r>
        <w:rPr>
          <w:rFonts w:hAnsi="宋体" w:cs="宋体" w:hint="eastAsia"/>
          <w:sz w:val="24"/>
          <w:szCs w:val="24"/>
          <w:u w:val="single"/>
        </w:rPr>
        <w:tab/>
      </w:r>
      <w:r>
        <w:rPr>
          <w:rFonts w:hAnsi="宋体" w:cs="宋体" w:hint="eastAsia"/>
          <w:sz w:val="24"/>
          <w:szCs w:val="24"/>
          <w:lang w:val="zh-CN"/>
        </w:rPr>
        <w:t>日</w:t>
      </w:r>
    </w:p>
    <w:p w14:paraId="6CC1D9D4" w14:textId="77777777" w:rsidR="0034709D" w:rsidRDefault="00E313A9">
      <w:pPr>
        <w:spacing w:line="360" w:lineRule="auto"/>
        <w:rPr>
          <w:rFonts w:hAnsi="宋体" w:cs="宋体"/>
          <w:b/>
          <w:sz w:val="24"/>
          <w:szCs w:val="24"/>
        </w:rPr>
      </w:pPr>
      <w:r>
        <w:rPr>
          <w:rFonts w:hAnsi="宋体" w:cs="宋体" w:hint="eastAsia"/>
          <w:b/>
          <w:sz w:val="24"/>
          <w:szCs w:val="24"/>
        </w:rPr>
        <w:t>注：若投标人未按实际情况填写或填写虚假信息或漏填错填，经评标委员会讨论后，应作废标处理。</w:t>
      </w:r>
    </w:p>
    <w:p w14:paraId="63CE9904" w14:textId="77777777" w:rsidR="0034709D" w:rsidRDefault="00E313A9">
      <w:pPr>
        <w:rPr>
          <w:rFonts w:hAnsi="宋体" w:cs="宋体"/>
          <w:b/>
          <w:sz w:val="24"/>
        </w:rPr>
      </w:pPr>
      <w:r>
        <w:rPr>
          <w:rFonts w:hAnsi="宋体" w:cs="宋体" w:hint="eastAsia"/>
          <w:b/>
          <w:sz w:val="24"/>
        </w:rPr>
        <w:br w:type="page"/>
      </w:r>
    </w:p>
    <w:p w14:paraId="07D12A2A" w14:textId="77777777" w:rsidR="0034709D" w:rsidRDefault="0034709D">
      <w:pPr>
        <w:rPr>
          <w:rFonts w:hAnsi="宋体" w:cs="宋体"/>
          <w:b/>
          <w:sz w:val="24"/>
          <w:szCs w:val="24"/>
        </w:rPr>
      </w:pPr>
    </w:p>
    <w:p w14:paraId="7E4B3C76" w14:textId="77777777" w:rsidR="0034709D" w:rsidRDefault="00E313A9">
      <w:pPr>
        <w:widowControl/>
        <w:jc w:val="left"/>
        <w:rPr>
          <w:rFonts w:hAnsi="宋体" w:cs="宋体"/>
          <w:b/>
          <w:sz w:val="24"/>
        </w:rPr>
      </w:pPr>
      <w:r>
        <w:rPr>
          <w:rFonts w:hAnsi="宋体" w:cs="宋体" w:hint="eastAsia"/>
          <w:b/>
          <w:sz w:val="24"/>
        </w:rPr>
        <w:t>附件十二：</w:t>
      </w:r>
    </w:p>
    <w:p w14:paraId="275B6558" w14:textId="77777777" w:rsidR="0034709D" w:rsidRDefault="00E313A9">
      <w:pPr>
        <w:jc w:val="center"/>
        <w:outlineLvl w:val="1"/>
        <w:rPr>
          <w:rFonts w:hAnsi="宋体" w:cs="宋体"/>
          <w:b/>
          <w:sz w:val="36"/>
          <w:szCs w:val="36"/>
        </w:rPr>
      </w:pPr>
      <w:r>
        <w:rPr>
          <w:rFonts w:hAnsi="宋体" w:cs="宋体" w:hint="eastAsia"/>
          <w:b/>
          <w:sz w:val="36"/>
          <w:szCs w:val="36"/>
        </w:rPr>
        <w:t>投标人业绩证明</w:t>
      </w:r>
    </w:p>
    <w:tbl>
      <w:tblPr>
        <w:tblW w:w="9913" w:type="dxa"/>
        <w:jc w:val="center"/>
        <w:tblLayout w:type="fixed"/>
        <w:tblLook w:val="04A0" w:firstRow="1" w:lastRow="0" w:firstColumn="1" w:lastColumn="0" w:noHBand="0" w:noVBand="1"/>
      </w:tblPr>
      <w:tblGrid>
        <w:gridCol w:w="1513"/>
        <w:gridCol w:w="2137"/>
        <w:gridCol w:w="1240"/>
        <w:gridCol w:w="1134"/>
        <w:gridCol w:w="1418"/>
        <w:gridCol w:w="1418"/>
        <w:gridCol w:w="1053"/>
      </w:tblGrid>
      <w:tr w:rsidR="0034709D" w14:paraId="077FB660" w14:textId="77777777">
        <w:trPr>
          <w:trHeight w:val="1177"/>
          <w:jc w:val="center"/>
        </w:trPr>
        <w:tc>
          <w:tcPr>
            <w:tcW w:w="1513" w:type="dxa"/>
            <w:tcBorders>
              <w:top w:val="single" w:sz="6" w:space="0" w:color="auto"/>
              <w:left w:val="single" w:sz="6" w:space="0" w:color="auto"/>
              <w:bottom w:val="single" w:sz="6" w:space="0" w:color="auto"/>
              <w:right w:val="single" w:sz="6" w:space="0" w:color="auto"/>
            </w:tcBorders>
            <w:vAlign w:val="center"/>
          </w:tcPr>
          <w:p w14:paraId="784B98CA" w14:textId="77777777" w:rsidR="0034709D" w:rsidRDefault="00E313A9">
            <w:pPr>
              <w:spacing w:line="360" w:lineRule="auto"/>
              <w:jc w:val="center"/>
              <w:rPr>
                <w:rFonts w:hAnsi="宋体" w:cs="宋体"/>
                <w:sz w:val="24"/>
                <w:szCs w:val="24"/>
              </w:rPr>
            </w:pPr>
            <w:r>
              <w:rPr>
                <w:rFonts w:hAnsi="宋体" w:cs="宋体" w:hint="eastAsia"/>
                <w:sz w:val="24"/>
                <w:szCs w:val="24"/>
              </w:rPr>
              <w:t>项目名称</w:t>
            </w:r>
          </w:p>
        </w:tc>
        <w:tc>
          <w:tcPr>
            <w:tcW w:w="2137" w:type="dxa"/>
            <w:tcBorders>
              <w:top w:val="single" w:sz="6" w:space="0" w:color="auto"/>
              <w:left w:val="single" w:sz="6" w:space="0" w:color="auto"/>
              <w:bottom w:val="single" w:sz="6" w:space="0" w:color="auto"/>
              <w:right w:val="single" w:sz="6" w:space="0" w:color="auto"/>
            </w:tcBorders>
            <w:vAlign w:val="center"/>
          </w:tcPr>
          <w:p w14:paraId="07316397" w14:textId="77777777" w:rsidR="0034709D" w:rsidRDefault="00E313A9">
            <w:pPr>
              <w:spacing w:line="360" w:lineRule="auto"/>
              <w:jc w:val="center"/>
              <w:rPr>
                <w:rFonts w:hAnsi="宋体" w:cs="宋体"/>
                <w:sz w:val="24"/>
                <w:szCs w:val="24"/>
              </w:rPr>
            </w:pPr>
            <w:r>
              <w:rPr>
                <w:rFonts w:hAnsi="宋体" w:cs="宋体" w:hint="eastAsia"/>
                <w:sz w:val="24"/>
                <w:szCs w:val="24"/>
              </w:rPr>
              <w:t>服务内容</w:t>
            </w:r>
          </w:p>
        </w:tc>
        <w:tc>
          <w:tcPr>
            <w:tcW w:w="1240" w:type="dxa"/>
            <w:tcBorders>
              <w:top w:val="single" w:sz="6" w:space="0" w:color="auto"/>
              <w:left w:val="single" w:sz="6" w:space="0" w:color="auto"/>
              <w:bottom w:val="single" w:sz="6" w:space="0" w:color="auto"/>
              <w:right w:val="single" w:sz="6" w:space="0" w:color="auto"/>
            </w:tcBorders>
            <w:vAlign w:val="center"/>
          </w:tcPr>
          <w:p w14:paraId="0CC6420B" w14:textId="77777777" w:rsidR="0034709D" w:rsidRDefault="00E313A9">
            <w:pPr>
              <w:spacing w:line="360" w:lineRule="auto"/>
              <w:jc w:val="center"/>
              <w:rPr>
                <w:rFonts w:hAnsi="宋体" w:cs="宋体"/>
                <w:sz w:val="24"/>
                <w:szCs w:val="24"/>
              </w:rPr>
            </w:pPr>
            <w:r>
              <w:rPr>
                <w:rFonts w:hAnsi="宋体" w:cs="宋体" w:hint="eastAsia"/>
                <w:sz w:val="24"/>
                <w:szCs w:val="24"/>
              </w:rPr>
              <w:t>合同金额</w:t>
            </w:r>
          </w:p>
        </w:tc>
        <w:tc>
          <w:tcPr>
            <w:tcW w:w="1134" w:type="dxa"/>
            <w:tcBorders>
              <w:top w:val="single" w:sz="6" w:space="0" w:color="auto"/>
              <w:left w:val="single" w:sz="6" w:space="0" w:color="auto"/>
              <w:bottom w:val="single" w:sz="6" w:space="0" w:color="auto"/>
              <w:right w:val="single" w:sz="6" w:space="0" w:color="auto"/>
            </w:tcBorders>
            <w:vAlign w:val="center"/>
          </w:tcPr>
          <w:p w14:paraId="2CE05D97" w14:textId="77777777" w:rsidR="0034709D" w:rsidRDefault="00E313A9">
            <w:pPr>
              <w:spacing w:line="360" w:lineRule="auto"/>
              <w:jc w:val="center"/>
              <w:rPr>
                <w:rFonts w:hAnsi="宋体" w:cs="宋体"/>
                <w:sz w:val="24"/>
                <w:szCs w:val="24"/>
              </w:rPr>
            </w:pPr>
            <w:r>
              <w:rPr>
                <w:rFonts w:hAnsi="宋体" w:cs="宋体" w:hint="eastAsia"/>
                <w:sz w:val="24"/>
                <w:szCs w:val="24"/>
              </w:rPr>
              <w:t>合同签订时间</w:t>
            </w:r>
          </w:p>
        </w:tc>
        <w:tc>
          <w:tcPr>
            <w:tcW w:w="1418" w:type="dxa"/>
            <w:tcBorders>
              <w:top w:val="single" w:sz="6" w:space="0" w:color="auto"/>
              <w:left w:val="single" w:sz="6" w:space="0" w:color="auto"/>
              <w:bottom w:val="single" w:sz="6" w:space="0" w:color="auto"/>
              <w:right w:val="single" w:sz="6" w:space="0" w:color="auto"/>
            </w:tcBorders>
            <w:vAlign w:val="center"/>
          </w:tcPr>
          <w:p w14:paraId="3673292C" w14:textId="77777777" w:rsidR="0034709D" w:rsidRDefault="00E313A9">
            <w:pPr>
              <w:spacing w:line="360" w:lineRule="auto"/>
              <w:jc w:val="center"/>
              <w:rPr>
                <w:rFonts w:hAnsi="宋体" w:cs="宋体"/>
                <w:sz w:val="24"/>
                <w:szCs w:val="24"/>
              </w:rPr>
            </w:pPr>
            <w:r>
              <w:rPr>
                <w:rFonts w:hAnsi="宋体" w:cs="宋体" w:hint="eastAsia"/>
                <w:sz w:val="24"/>
                <w:szCs w:val="24"/>
              </w:rPr>
              <w:t>合同复印件所在页码</w:t>
            </w:r>
          </w:p>
        </w:tc>
        <w:tc>
          <w:tcPr>
            <w:tcW w:w="1418" w:type="dxa"/>
            <w:tcBorders>
              <w:top w:val="single" w:sz="6" w:space="0" w:color="auto"/>
              <w:left w:val="single" w:sz="6" w:space="0" w:color="auto"/>
              <w:bottom w:val="single" w:sz="6" w:space="0" w:color="auto"/>
              <w:right w:val="single" w:sz="6" w:space="0" w:color="auto"/>
            </w:tcBorders>
            <w:vAlign w:val="center"/>
          </w:tcPr>
          <w:p w14:paraId="7AFF431D" w14:textId="77777777" w:rsidR="0034709D" w:rsidRDefault="00E313A9">
            <w:pPr>
              <w:spacing w:line="360" w:lineRule="auto"/>
              <w:jc w:val="center"/>
              <w:rPr>
                <w:rFonts w:hAnsi="宋体" w:cs="宋体"/>
                <w:sz w:val="24"/>
                <w:szCs w:val="24"/>
              </w:rPr>
            </w:pPr>
            <w:r>
              <w:rPr>
                <w:rFonts w:hAnsi="宋体" w:cs="宋体" w:hint="eastAsia"/>
                <w:sz w:val="24"/>
                <w:szCs w:val="24"/>
              </w:rPr>
              <w:t>其他相关证明材料所在页码</w:t>
            </w:r>
          </w:p>
        </w:tc>
        <w:tc>
          <w:tcPr>
            <w:tcW w:w="1053" w:type="dxa"/>
            <w:tcBorders>
              <w:top w:val="single" w:sz="6" w:space="0" w:color="auto"/>
              <w:left w:val="single" w:sz="6" w:space="0" w:color="auto"/>
              <w:bottom w:val="single" w:sz="6" w:space="0" w:color="auto"/>
              <w:right w:val="single" w:sz="6" w:space="0" w:color="auto"/>
            </w:tcBorders>
            <w:vAlign w:val="center"/>
          </w:tcPr>
          <w:p w14:paraId="2DBEB057" w14:textId="77777777" w:rsidR="0034709D" w:rsidRDefault="00E313A9">
            <w:pPr>
              <w:spacing w:line="360" w:lineRule="auto"/>
              <w:jc w:val="center"/>
              <w:rPr>
                <w:rFonts w:hAnsi="宋体" w:cs="宋体"/>
                <w:sz w:val="24"/>
                <w:szCs w:val="24"/>
              </w:rPr>
            </w:pPr>
            <w:r>
              <w:rPr>
                <w:rFonts w:hAnsi="宋体" w:cs="宋体" w:hint="eastAsia"/>
                <w:sz w:val="24"/>
                <w:szCs w:val="24"/>
              </w:rPr>
              <w:t>备注</w:t>
            </w:r>
          </w:p>
        </w:tc>
      </w:tr>
      <w:tr w:rsidR="0034709D" w14:paraId="553F5FA8" w14:textId="77777777">
        <w:trPr>
          <w:trHeight w:val="894"/>
          <w:jc w:val="center"/>
        </w:trPr>
        <w:tc>
          <w:tcPr>
            <w:tcW w:w="1513" w:type="dxa"/>
            <w:tcBorders>
              <w:top w:val="single" w:sz="6" w:space="0" w:color="auto"/>
              <w:left w:val="single" w:sz="6" w:space="0" w:color="auto"/>
              <w:bottom w:val="single" w:sz="6" w:space="0" w:color="auto"/>
              <w:right w:val="single" w:sz="6" w:space="0" w:color="auto"/>
            </w:tcBorders>
            <w:vAlign w:val="center"/>
          </w:tcPr>
          <w:p w14:paraId="49844044"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71A23DCD"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7829DE26"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793C6198"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1C7905EC"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9E4F264"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0F33E75C" w14:textId="77777777" w:rsidR="0034709D" w:rsidRDefault="0034709D">
            <w:pPr>
              <w:spacing w:line="360" w:lineRule="auto"/>
              <w:rPr>
                <w:rFonts w:hAnsi="宋体" w:cs="宋体"/>
                <w:sz w:val="24"/>
                <w:szCs w:val="24"/>
              </w:rPr>
            </w:pPr>
          </w:p>
        </w:tc>
      </w:tr>
      <w:tr w:rsidR="0034709D" w14:paraId="5406B138" w14:textId="77777777">
        <w:trPr>
          <w:trHeight w:val="525"/>
          <w:jc w:val="center"/>
        </w:trPr>
        <w:tc>
          <w:tcPr>
            <w:tcW w:w="1513" w:type="dxa"/>
            <w:tcBorders>
              <w:top w:val="single" w:sz="6" w:space="0" w:color="auto"/>
              <w:left w:val="single" w:sz="6" w:space="0" w:color="auto"/>
              <w:bottom w:val="single" w:sz="6" w:space="0" w:color="auto"/>
              <w:right w:val="single" w:sz="6" w:space="0" w:color="auto"/>
            </w:tcBorders>
            <w:vAlign w:val="center"/>
          </w:tcPr>
          <w:p w14:paraId="7B458273"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34AA6E7D"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095D7CDE"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628C00C0"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3005B71E"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64ECCEB"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78183719" w14:textId="77777777" w:rsidR="0034709D" w:rsidRDefault="0034709D">
            <w:pPr>
              <w:spacing w:line="360" w:lineRule="auto"/>
              <w:rPr>
                <w:rFonts w:hAnsi="宋体" w:cs="宋体"/>
                <w:sz w:val="24"/>
                <w:szCs w:val="24"/>
              </w:rPr>
            </w:pPr>
          </w:p>
        </w:tc>
      </w:tr>
      <w:tr w:rsidR="0034709D" w14:paraId="200B40A5" w14:textId="77777777">
        <w:trPr>
          <w:trHeight w:val="525"/>
          <w:jc w:val="center"/>
        </w:trPr>
        <w:tc>
          <w:tcPr>
            <w:tcW w:w="1513" w:type="dxa"/>
            <w:tcBorders>
              <w:top w:val="single" w:sz="6" w:space="0" w:color="auto"/>
              <w:left w:val="single" w:sz="6" w:space="0" w:color="auto"/>
              <w:bottom w:val="single" w:sz="6" w:space="0" w:color="auto"/>
              <w:right w:val="single" w:sz="6" w:space="0" w:color="auto"/>
            </w:tcBorders>
            <w:vAlign w:val="center"/>
          </w:tcPr>
          <w:p w14:paraId="1FC983FE"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10D9682A"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7F7DD245"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18F8980E"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13EE15A6"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2FC13C80"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233AC102" w14:textId="77777777" w:rsidR="0034709D" w:rsidRDefault="0034709D">
            <w:pPr>
              <w:spacing w:line="360" w:lineRule="auto"/>
              <w:rPr>
                <w:rFonts w:hAnsi="宋体" w:cs="宋体"/>
                <w:sz w:val="24"/>
                <w:szCs w:val="24"/>
              </w:rPr>
            </w:pPr>
          </w:p>
        </w:tc>
      </w:tr>
      <w:tr w:rsidR="0034709D" w14:paraId="6C64987F" w14:textId="77777777">
        <w:trPr>
          <w:trHeight w:val="525"/>
          <w:jc w:val="center"/>
        </w:trPr>
        <w:tc>
          <w:tcPr>
            <w:tcW w:w="1513" w:type="dxa"/>
            <w:tcBorders>
              <w:top w:val="single" w:sz="6" w:space="0" w:color="auto"/>
              <w:left w:val="single" w:sz="6" w:space="0" w:color="auto"/>
              <w:bottom w:val="single" w:sz="6" w:space="0" w:color="auto"/>
              <w:right w:val="single" w:sz="6" w:space="0" w:color="auto"/>
            </w:tcBorders>
            <w:vAlign w:val="center"/>
          </w:tcPr>
          <w:p w14:paraId="6ABBC864"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410384FC"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3F119D86"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1D4FFB0"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0361CCE5"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59FE2B61"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06D31F4E" w14:textId="77777777" w:rsidR="0034709D" w:rsidRDefault="0034709D">
            <w:pPr>
              <w:spacing w:line="360" w:lineRule="auto"/>
              <w:rPr>
                <w:rFonts w:hAnsi="宋体" w:cs="宋体"/>
                <w:sz w:val="24"/>
                <w:szCs w:val="24"/>
              </w:rPr>
            </w:pPr>
          </w:p>
        </w:tc>
      </w:tr>
      <w:tr w:rsidR="0034709D" w14:paraId="0F6E28C0" w14:textId="77777777">
        <w:trPr>
          <w:trHeight w:val="525"/>
          <w:jc w:val="center"/>
        </w:trPr>
        <w:tc>
          <w:tcPr>
            <w:tcW w:w="1513" w:type="dxa"/>
            <w:tcBorders>
              <w:top w:val="single" w:sz="6" w:space="0" w:color="auto"/>
              <w:left w:val="single" w:sz="6" w:space="0" w:color="auto"/>
              <w:bottom w:val="single" w:sz="6" w:space="0" w:color="auto"/>
              <w:right w:val="single" w:sz="6" w:space="0" w:color="auto"/>
            </w:tcBorders>
            <w:vAlign w:val="center"/>
          </w:tcPr>
          <w:p w14:paraId="6A3B43EF"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7EAA1524"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5DFA06CE"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5BE3E912"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51714861"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01F2A036"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53F8EB77" w14:textId="77777777" w:rsidR="0034709D" w:rsidRDefault="0034709D">
            <w:pPr>
              <w:spacing w:line="360" w:lineRule="auto"/>
              <w:rPr>
                <w:rFonts w:hAnsi="宋体" w:cs="宋体"/>
                <w:sz w:val="24"/>
                <w:szCs w:val="24"/>
              </w:rPr>
            </w:pPr>
          </w:p>
        </w:tc>
      </w:tr>
      <w:tr w:rsidR="0034709D" w14:paraId="755EBD29" w14:textId="77777777">
        <w:trPr>
          <w:trHeight w:val="525"/>
          <w:jc w:val="center"/>
        </w:trPr>
        <w:tc>
          <w:tcPr>
            <w:tcW w:w="1513" w:type="dxa"/>
            <w:tcBorders>
              <w:top w:val="single" w:sz="6" w:space="0" w:color="auto"/>
              <w:left w:val="single" w:sz="6" w:space="0" w:color="auto"/>
              <w:bottom w:val="single" w:sz="6" w:space="0" w:color="auto"/>
              <w:right w:val="single" w:sz="6" w:space="0" w:color="auto"/>
            </w:tcBorders>
            <w:vAlign w:val="center"/>
          </w:tcPr>
          <w:p w14:paraId="101E032D"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6A6C9C61"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63B81691"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2846B702"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3BE784A5"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3BD87B45"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7AFDCAEC" w14:textId="77777777" w:rsidR="0034709D" w:rsidRDefault="0034709D">
            <w:pPr>
              <w:spacing w:line="360" w:lineRule="auto"/>
              <w:rPr>
                <w:rFonts w:hAnsi="宋体" w:cs="宋体"/>
                <w:sz w:val="24"/>
                <w:szCs w:val="24"/>
              </w:rPr>
            </w:pPr>
          </w:p>
        </w:tc>
      </w:tr>
      <w:tr w:rsidR="0034709D" w14:paraId="0A172E0D" w14:textId="77777777">
        <w:trPr>
          <w:trHeight w:val="927"/>
          <w:jc w:val="center"/>
        </w:trPr>
        <w:tc>
          <w:tcPr>
            <w:tcW w:w="1513" w:type="dxa"/>
            <w:tcBorders>
              <w:top w:val="single" w:sz="6" w:space="0" w:color="auto"/>
              <w:left w:val="single" w:sz="6" w:space="0" w:color="auto"/>
              <w:bottom w:val="single" w:sz="6" w:space="0" w:color="auto"/>
              <w:right w:val="single" w:sz="6" w:space="0" w:color="auto"/>
            </w:tcBorders>
            <w:vAlign w:val="center"/>
          </w:tcPr>
          <w:p w14:paraId="4E8BD0CB" w14:textId="77777777" w:rsidR="0034709D" w:rsidRDefault="0034709D">
            <w:pPr>
              <w:spacing w:line="360" w:lineRule="auto"/>
              <w:rPr>
                <w:rFonts w:hAnsi="宋体" w:cs="宋体"/>
                <w:sz w:val="24"/>
                <w:szCs w:val="24"/>
              </w:rPr>
            </w:pPr>
          </w:p>
        </w:tc>
        <w:tc>
          <w:tcPr>
            <w:tcW w:w="2137" w:type="dxa"/>
            <w:tcBorders>
              <w:top w:val="single" w:sz="6" w:space="0" w:color="auto"/>
              <w:left w:val="single" w:sz="6" w:space="0" w:color="auto"/>
              <w:bottom w:val="single" w:sz="6" w:space="0" w:color="auto"/>
              <w:right w:val="single" w:sz="6" w:space="0" w:color="auto"/>
            </w:tcBorders>
            <w:vAlign w:val="center"/>
          </w:tcPr>
          <w:p w14:paraId="64D5E22C" w14:textId="77777777" w:rsidR="0034709D" w:rsidRDefault="0034709D">
            <w:pPr>
              <w:spacing w:line="360" w:lineRule="auto"/>
              <w:rPr>
                <w:rFonts w:hAnsi="宋体" w:cs="宋体"/>
                <w:sz w:val="24"/>
                <w:szCs w:val="24"/>
              </w:rPr>
            </w:pPr>
          </w:p>
        </w:tc>
        <w:tc>
          <w:tcPr>
            <w:tcW w:w="1240" w:type="dxa"/>
            <w:tcBorders>
              <w:top w:val="single" w:sz="6" w:space="0" w:color="auto"/>
              <w:left w:val="single" w:sz="6" w:space="0" w:color="auto"/>
              <w:bottom w:val="single" w:sz="6" w:space="0" w:color="auto"/>
              <w:right w:val="single" w:sz="6" w:space="0" w:color="auto"/>
            </w:tcBorders>
            <w:vAlign w:val="center"/>
          </w:tcPr>
          <w:p w14:paraId="7C52976F" w14:textId="77777777" w:rsidR="0034709D" w:rsidRDefault="0034709D">
            <w:pPr>
              <w:spacing w:line="360" w:lineRule="auto"/>
              <w:rPr>
                <w:rFonts w:hAnsi="宋体" w:cs="宋体"/>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07887B48"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19EE39AC" w14:textId="77777777" w:rsidR="0034709D" w:rsidRDefault="0034709D">
            <w:pPr>
              <w:spacing w:line="360" w:lineRule="auto"/>
              <w:rPr>
                <w:rFonts w:hAnsi="宋体" w:cs="宋体"/>
                <w:sz w:val="24"/>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3273E05" w14:textId="77777777" w:rsidR="0034709D" w:rsidRDefault="0034709D">
            <w:pPr>
              <w:spacing w:line="360" w:lineRule="auto"/>
              <w:rPr>
                <w:rFonts w:hAnsi="宋体" w:cs="宋体"/>
                <w:sz w:val="24"/>
                <w:szCs w:val="24"/>
              </w:rPr>
            </w:pPr>
          </w:p>
        </w:tc>
        <w:tc>
          <w:tcPr>
            <w:tcW w:w="1053" w:type="dxa"/>
            <w:tcBorders>
              <w:top w:val="single" w:sz="6" w:space="0" w:color="auto"/>
              <w:left w:val="single" w:sz="6" w:space="0" w:color="auto"/>
              <w:bottom w:val="single" w:sz="6" w:space="0" w:color="auto"/>
              <w:right w:val="single" w:sz="6" w:space="0" w:color="auto"/>
            </w:tcBorders>
            <w:vAlign w:val="center"/>
          </w:tcPr>
          <w:p w14:paraId="73832B0B" w14:textId="77777777" w:rsidR="0034709D" w:rsidRDefault="0034709D">
            <w:pPr>
              <w:spacing w:line="360" w:lineRule="auto"/>
              <w:rPr>
                <w:rFonts w:hAnsi="宋体" w:cs="宋体"/>
                <w:sz w:val="24"/>
                <w:szCs w:val="24"/>
              </w:rPr>
            </w:pPr>
          </w:p>
        </w:tc>
      </w:tr>
    </w:tbl>
    <w:p w14:paraId="364E4F50" w14:textId="77777777" w:rsidR="0034709D" w:rsidRDefault="00E313A9">
      <w:pPr>
        <w:rPr>
          <w:rFonts w:hAnsi="宋体" w:cs="宋体"/>
          <w:b/>
          <w:sz w:val="24"/>
          <w:szCs w:val="24"/>
        </w:rPr>
      </w:pPr>
      <w:r>
        <w:rPr>
          <w:rFonts w:hAnsi="宋体" w:cs="宋体" w:hint="eastAsia"/>
          <w:b/>
          <w:sz w:val="24"/>
          <w:szCs w:val="24"/>
        </w:rPr>
        <w:t>注：投标人可按上述的格式自行编制。</w:t>
      </w:r>
    </w:p>
    <w:p w14:paraId="75457871" w14:textId="77777777" w:rsidR="0034709D" w:rsidRDefault="0034709D">
      <w:pPr>
        <w:rPr>
          <w:rFonts w:hAnsi="宋体" w:cs="宋体"/>
          <w:sz w:val="24"/>
          <w:szCs w:val="24"/>
        </w:rPr>
      </w:pPr>
    </w:p>
    <w:p w14:paraId="052A72BA" w14:textId="77777777" w:rsidR="0034709D" w:rsidRDefault="00E313A9">
      <w:pPr>
        <w:spacing w:line="460" w:lineRule="exact"/>
        <w:ind w:firstLineChars="50" w:firstLine="120"/>
        <w:rPr>
          <w:rFonts w:hAnsi="宋体" w:cs="宋体"/>
          <w:sz w:val="24"/>
          <w:szCs w:val="24"/>
        </w:rPr>
      </w:pPr>
      <w:r>
        <w:rPr>
          <w:rFonts w:hAnsi="宋体" w:cs="宋体" w:hint="eastAsia"/>
          <w:sz w:val="24"/>
          <w:szCs w:val="24"/>
        </w:rPr>
        <w:t>投标人（公章）：</w:t>
      </w:r>
    </w:p>
    <w:p w14:paraId="487FFDCC" w14:textId="77777777" w:rsidR="0034709D" w:rsidRDefault="00E313A9">
      <w:pPr>
        <w:spacing w:line="460" w:lineRule="exact"/>
        <w:rPr>
          <w:rFonts w:hAnsi="宋体" w:cs="宋体"/>
          <w:sz w:val="24"/>
          <w:szCs w:val="24"/>
        </w:rPr>
      </w:pPr>
      <w:r>
        <w:rPr>
          <w:rFonts w:hAnsi="宋体" w:cs="宋体" w:hint="eastAsia"/>
          <w:sz w:val="24"/>
          <w:szCs w:val="24"/>
        </w:rPr>
        <w:t>法定代表人或受委托人（签字）：</w:t>
      </w:r>
      <w:r>
        <w:rPr>
          <w:rFonts w:hAnsi="宋体" w:cs="宋体" w:hint="eastAsia"/>
          <w:sz w:val="24"/>
          <w:szCs w:val="24"/>
        </w:rPr>
        <w:t xml:space="preserve"> </w:t>
      </w:r>
    </w:p>
    <w:p w14:paraId="713845BC" w14:textId="77777777" w:rsidR="0034709D" w:rsidRDefault="00E313A9">
      <w:pPr>
        <w:spacing w:line="460" w:lineRule="exact"/>
        <w:rPr>
          <w:rFonts w:hAnsi="宋体" w:cs="宋体"/>
          <w:sz w:val="28"/>
          <w:szCs w:val="28"/>
        </w:rPr>
      </w:pPr>
      <w:r>
        <w:rPr>
          <w:rFonts w:hAnsi="宋体" w:cs="宋体" w:hint="eastAsia"/>
          <w:sz w:val="24"/>
          <w:szCs w:val="24"/>
        </w:rPr>
        <w:t xml:space="preserve"> </w:t>
      </w:r>
      <w:r>
        <w:rPr>
          <w:rFonts w:hAnsi="宋体" w:cs="宋体" w:hint="eastAsia"/>
          <w:sz w:val="24"/>
          <w:szCs w:val="24"/>
        </w:rPr>
        <w:t>日期：年</w:t>
      </w:r>
      <w:r>
        <w:rPr>
          <w:rFonts w:hAnsi="宋体" w:cs="宋体" w:hint="eastAsia"/>
          <w:sz w:val="24"/>
          <w:szCs w:val="24"/>
        </w:rPr>
        <w:t xml:space="preserve">   </w:t>
      </w:r>
      <w:r>
        <w:rPr>
          <w:rFonts w:hAnsi="宋体" w:cs="宋体" w:hint="eastAsia"/>
          <w:sz w:val="24"/>
          <w:szCs w:val="24"/>
        </w:rPr>
        <w:t>月日</w:t>
      </w:r>
      <w:r>
        <w:rPr>
          <w:rFonts w:hAnsi="宋体" w:cs="宋体" w:hint="eastAsia"/>
          <w:b/>
          <w:sz w:val="24"/>
        </w:rPr>
        <w:br w:type="page"/>
      </w:r>
    </w:p>
    <w:p w14:paraId="16D83A35" w14:textId="77777777" w:rsidR="0034709D" w:rsidRDefault="00E313A9">
      <w:pPr>
        <w:widowControl/>
        <w:spacing w:line="360" w:lineRule="auto"/>
        <w:jc w:val="left"/>
        <w:rPr>
          <w:rFonts w:hAnsi="宋体" w:cs="宋体"/>
          <w:b/>
          <w:sz w:val="24"/>
        </w:rPr>
      </w:pPr>
      <w:r>
        <w:rPr>
          <w:rFonts w:hAnsi="宋体" w:cs="宋体" w:hint="eastAsia"/>
          <w:b/>
          <w:sz w:val="24"/>
        </w:rPr>
        <w:t>附件十三：</w:t>
      </w:r>
    </w:p>
    <w:p w14:paraId="003DAEF1" w14:textId="77777777" w:rsidR="0034709D" w:rsidRDefault="00E313A9">
      <w:pPr>
        <w:jc w:val="center"/>
        <w:rPr>
          <w:rFonts w:hAnsi="宋体" w:cs="宋体"/>
          <w:spacing w:val="4"/>
          <w:sz w:val="32"/>
          <w:szCs w:val="32"/>
        </w:rPr>
      </w:pPr>
      <w:r>
        <w:rPr>
          <w:rFonts w:hAnsi="宋体" w:cs="宋体" w:hint="eastAsia"/>
          <w:spacing w:val="4"/>
          <w:sz w:val="32"/>
          <w:szCs w:val="32"/>
        </w:rPr>
        <w:t>投标人设施设备情况、所获荣誉等</w:t>
      </w:r>
    </w:p>
    <w:p w14:paraId="596D030E" w14:textId="77777777" w:rsidR="0034709D" w:rsidRDefault="0034709D">
      <w:pPr>
        <w:rPr>
          <w:rFonts w:hAnsi="宋体"/>
          <w:sz w:val="20"/>
        </w:rPr>
      </w:pPr>
    </w:p>
    <w:p w14:paraId="461B1012" w14:textId="77777777" w:rsidR="0034709D" w:rsidRDefault="0034709D">
      <w:pPr>
        <w:rPr>
          <w:rFonts w:hAnsi="宋体"/>
          <w:sz w:val="20"/>
        </w:rPr>
      </w:pPr>
    </w:p>
    <w:p w14:paraId="17445E8E" w14:textId="77777777" w:rsidR="0034709D" w:rsidRDefault="00E313A9">
      <w:pPr>
        <w:jc w:val="center"/>
        <w:rPr>
          <w:rFonts w:hAnsi="宋体" w:cs="宋体"/>
          <w:b/>
          <w:sz w:val="24"/>
          <w:szCs w:val="24"/>
        </w:rPr>
      </w:pPr>
      <w:r>
        <w:rPr>
          <w:rFonts w:hAnsi="宋体" w:hint="eastAsia"/>
          <w:sz w:val="24"/>
          <w:szCs w:val="24"/>
        </w:rPr>
        <w:t>（提供相关证明材料复印件加盖公章）</w:t>
      </w:r>
    </w:p>
    <w:p w14:paraId="34EC2329" w14:textId="77777777" w:rsidR="0034709D" w:rsidRDefault="00E313A9">
      <w:pPr>
        <w:rPr>
          <w:rFonts w:hAnsi="宋体" w:cs="宋体"/>
          <w:b/>
          <w:sz w:val="24"/>
        </w:rPr>
      </w:pPr>
      <w:r>
        <w:rPr>
          <w:rFonts w:hAnsi="宋体" w:cs="宋体" w:hint="eastAsia"/>
          <w:b/>
          <w:sz w:val="24"/>
        </w:rPr>
        <w:br w:type="page"/>
      </w:r>
    </w:p>
    <w:p w14:paraId="620DB0DD" w14:textId="77777777" w:rsidR="0034709D" w:rsidRDefault="00E313A9">
      <w:pPr>
        <w:spacing w:line="360" w:lineRule="auto"/>
        <w:rPr>
          <w:rFonts w:hAnsi="宋体" w:cs="宋体"/>
          <w:b/>
          <w:sz w:val="24"/>
        </w:rPr>
      </w:pPr>
      <w:r>
        <w:rPr>
          <w:rFonts w:hAnsi="宋体" w:cs="宋体" w:hint="eastAsia"/>
          <w:b/>
          <w:sz w:val="24"/>
        </w:rPr>
        <w:t>附件十四：</w:t>
      </w:r>
    </w:p>
    <w:p w14:paraId="4246E760" w14:textId="77777777" w:rsidR="0034709D" w:rsidRDefault="00E313A9">
      <w:pPr>
        <w:jc w:val="center"/>
        <w:rPr>
          <w:rFonts w:hAnsi="宋体" w:cs="宋体"/>
          <w:b/>
          <w:sz w:val="36"/>
          <w:szCs w:val="36"/>
        </w:rPr>
      </w:pPr>
      <w:r>
        <w:rPr>
          <w:rFonts w:hAnsi="宋体" w:cs="宋体" w:hint="eastAsia"/>
          <w:b/>
          <w:sz w:val="36"/>
          <w:szCs w:val="36"/>
        </w:rPr>
        <w:t>技术响应偏离说明表</w:t>
      </w:r>
    </w:p>
    <w:p w14:paraId="35272697" w14:textId="77777777" w:rsidR="0034709D" w:rsidRDefault="0034709D">
      <w:pPr>
        <w:jc w:val="center"/>
        <w:rPr>
          <w:rFonts w:hAnsi="宋体" w:cs="宋体"/>
          <w:sz w:val="24"/>
        </w:rPr>
      </w:pPr>
    </w:p>
    <w:tbl>
      <w:tblPr>
        <w:tblW w:w="924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11"/>
        <w:gridCol w:w="1984"/>
        <w:gridCol w:w="1985"/>
        <w:gridCol w:w="1276"/>
        <w:gridCol w:w="1590"/>
      </w:tblGrid>
      <w:tr w:rsidR="0034709D" w14:paraId="6CC656CC" w14:textId="77777777">
        <w:trPr>
          <w:trHeight w:val="8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3A004B18" w14:textId="77777777" w:rsidR="0034709D" w:rsidRDefault="00E313A9">
            <w:pPr>
              <w:spacing w:line="360" w:lineRule="auto"/>
              <w:rPr>
                <w:rFonts w:hAnsi="宋体" w:cs="宋体"/>
                <w:sz w:val="24"/>
                <w:szCs w:val="24"/>
              </w:rPr>
            </w:pPr>
            <w:r>
              <w:rPr>
                <w:rFonts w:hAnsi="宋体" w:cs="宋体" w:hint="eastAsia"/>
                <w:sz w:val="24"/>
                <w:szCs w:val="24"/>
              </w:rPr>
              <w:t xml:space="preserve"> </w:t>
            </w:r>
            <w:r>
              <w:rPr>
                <w:rFonts w:hAnsi="宋体" w:cs="宋体" w:hint="eastAsia"/>
                <w:sz w:val="24"/>
                <w:szCs w:val="24"/>
              </w:rPr>
              <w:t>招标文件条目号</w:t>
            </w:r>
          </w:p>
        </w:tc>
        <w:tc>
          <w:tcPr>
            <w:tcW w:w="1984" w:type="dxa"/>
            <w:tcBorders>
              <w:top w:val="single" w:sz="4" w:space="0" w:color="auto"/>
              <w:left w:val="single" w:sz="4" w:space="0" w:color="auto"/>
              <w:bottom w:val="single" w:sz="4" w:space="0" w:color="auto"/>
              <w:right w:val="single" w:sz="4" w:space="0" w:color="auto"/>
            </w:tcBorders>
            <w:vAlign w:val="center"/>
          </w:tcPr>
          <w:p w14:paraId="384DA233" w14:textId="77777777" w:rsidR="0034709D" w:rsidRDefault="00E313A9">
            <w:pPr>
              <w:spacing w:line="360" w:lineRule="auto"/>
              <w:rPr>
                <w:rFonts w:hAnsi="宋体" w:cs="宋体"/>
                <w:sz w:val="24"/>
                <w:szCs w:val="24"/>
              </w:rPr>
            </w:pPr>
            <w:r>
              <w:rPr>
                <w:rFonts w:hAnsi="宋体" w:cs="宋体" w:hint="eastAsia"/>
                <w:sz w:val="24"/>
                <w:szCs w:val="24"/>
              </w:rPr>
              <w:t>招标文件要求</w:t>
            </w:r>
          </w:p>
        </w:tc>
        <w:tc>
          <w:tcPr>
            <w:tcW w:w="1985" w:type="dxa"/>
            <w:tcBorders>
              <w:top w:val="single" w:sz="4" w:space="0" w:color="auto"/>
              <w:left w:val="single" w:sz="4" w:space="0" w:color="auto"/>
              <w:bottom w:val="single" w:sz="4" w:space="0" w:color="auto"/>
              <w:right w:val="single" w:sz="4" w:space="0" w:color="auto"/>
            </w:tcBorders>
            <w:vAlign w:val="center"/>
          </w:tcPr>
          <w:p w14:paraId="15544723" w14:textId="77777777" w:rsidR="0034709D" w:rsidRDefault="00E313A9">
            <w:pPr>
              <w:spacing w:line="360" w:lineRule="auto"/>
              <w:rPr>
                <w:rFonts w:hAnsi="宋体" w:cs="宋体"/>
                <w:sz w:val="24"/>
                <w:szCs w:val="24"/>
              </w:rPr>
            </w:pPr>
            <w:r>
              <w:rPr>
                <w:rFonts w:hAnsi="宋体" w:cs="宋体" w:hint="eastAsia"/>
                <w:sz w:val="24"/>
                <w:szCs w:val="24"/>
              </w:rPr>
              <w:t>投标文件响应</w:t>
            </w:r>
          </w:p>
        </w:tc>
        <w:tc>
          <w:tcPr>
            <w:tcW w:w="1276" w:type="dxa"/>
            <w:tcBorders>
              <w:top w:val="single" w:sz="4" w:space="0" w:color="auto"/>
              <w:left w:val="single" w:sz="4" w:space="0" w:color="auto"/>
              <w:bottom w:val="single" w:sz="4" w:space="0" w:color="auto"/>
              <w:right w:val="single" w:sz="4" w:space="0" w:color="auto"/>
            </w:tcBorders>
            <w:vAlign w:val="center"/>
          </w:tcPr>
          <w:p w14:paraId="5D39BD90" w14:textId="77777777" w:rsidR="0034709D" w:rsidRDefault="00E313A9">
            <w:pPr>
              <w:spacing w:line="360" w:lineRule="auto"/>
              <w:rPr>
                <w:rFonts w:hAnsi="宋体" w:cs="宋体"/>
                <w:sz w:val="24"/>
                <w:szCs w:val="24"/>
              </w:rPr>
            </w:pPr>
            <w:r>
              <w:rPr>
                <w:rFonts w:hAnsi="宋体" w:cs="宋体" w:hint="eastAsia"/>
                <w:sz w:val="24"/>
                <w:szCs w:val="24"/>
              </w:rPr>
              <w:t>偏离</w:t>
            </w:r>
          </w:p>
        </w:tc>
        <w:tc>
          <w:tcPr>
            <w:tcW w:w="1590" w:type="dxa"/>
            <w:tcBorders>
              <w:top w:val="single" w:sz="4" w:space="0" w:color="auto"/>
              <w:left w:val="single" w:sz="4" w:space="0" w:color="auto"/>
              <w:bottom w:val="single" w:sz="4" w:space="0" w:color="auto"/>
              <w:right w:val="single" w:sz="4" w:space="0" w:color="auto"/>
            </w:tcBorders>
            <w:vAlign w:val="center"/>
          </w:tcPr>
          <w:p w14:paraId="0B2A31D4" w14:textId="77777777" w:rsidR="0034709D" w:rsidRDefault="00E313A9">
            <w:pPr>
              <w:spacing w:line="360" w:lineRule="auto"/>
              <w:rPr>
                <w:rFonts w:hAnsi="宋体" w:cs="宋体"/>
                <w:sz w:val="24"/>
                <w:szCs w:val="24"/>
              </w:rPr>
            </w:pPr>
            <w:r>
              <w:rPr>
                <w:rFonts w:hAnsi="宋体" w:cs="宋体" w:hint="eastAsia"/>
                <w:sz w:val="24"/>
                <w:szCs w:val="24"/>
              </w:rPr>
              <w:t>说明</w:t>
            </w:r>
          </w:p>
        </w:tc>
      </w:tr>
      <w:tr w:rsidR="0034709D" w14:paraId="7C766C98"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0FFCC693"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F5AAF9E"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51045C6"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517CB1"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3D29823F" w14:textId="77777777" w:rsidR="0034709D" w:rsidRDefault="0034709D">
            <w:pPr>
              <w:spacing w:line="360" w:lineRule="auto"/>
              <w:rPr>
                <w:rFonts w:hAnsi="宋体" w:cs="宋体"/>
                <w:sz w:val="24"/>
                <w:szCs w:val="24"/>
              </w:rPr>
            </w:pPr>
          </w:p>
        </w:tc>
      </w:tr>
      <w:tr w:rsidR="0034709D" w14:paraId="7F37E50B"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66310EE2"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14E420"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38041F1"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A6E9BBB"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00595C55" w14:textId="77777777" w:rsidR="0034709D" w:rsidRDefault="0034709D">
            <w:pPr>
              <w:spacing w:line="360" w:lineRule="auto"/>
              <w:rPr>
                <w:rFonts w:hAnsi="宋体" w:cs="宋体"/>
                <w:sz w:val="24"/>
                <w:szCs w:val="24"/>
              </w:rPr>
            </w:pPr>
          </w:p>
        </w:tc>
      </w:tr>
      <w:tr w:rsidR="0034709D" w14:paraId="38A1160C"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1E5AD1BC"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D2CC907"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A28E011"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28D3CD"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52524154" w14:textId="77777777" w:rsidR="0034709D" w:rsidRDefault="0034709D">
            <w:pPr>
              <w:spacing w:line="360" w:lineRule="auto"/>
              <w:rPr>
                <w:rFonts w:hAnsi="宋体" w:cs="宋体"/>
                <w:sz w:val="24"/>
                <w:szCs w:val="24"/>
              </w:rPr>
            </w:pPr>
          </w:p>
        </w:tc>
      </w:tr>
      <w:tr w:rsidR="0034709D" w14:paraId="4815580D"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16D79EBB"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133A3"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856EDE7"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F169CC"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0D747767" w14:textId="77777777" w:rsidR="0034709D" w:rsidRDefault="0034709D">
            <w:pPr>
              <w:spacing w:line="360" w:lineRule="auto"/>
              <w:rPr>
                <w:rFonts w:hAnsi="宋体" w:cs="宋体"/>
                <w:sz w:val="24"/>
                <w:szCs w:val="24"/>
              </w:rPr>
            </w:pPr>
          </w:p>
        </w:tc>
      </w:tr>
      <w:tr w:rsidR="0034709D" w14:paraId="592607C3"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75DFB5F3"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541334"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718956"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AE5ABF"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1FDC1533" w14:textId="77777777" w:rsidR="0034709D" w:rsidRDefault="0034709D">
            <w:pPr>
              <w:spacing w:line="360" w:lineRule="auto"/>
              <w:rPr>
                <w:rFonts w:hAnsi="宋体" w:cs="宋体"/>
                <w:sz w:val="24"/>
                <w:szCs w:val="24"/>
              </w:rPr>
            </w:pPr>
          </w:p>
        </w:tc>
      </w:tr>
      <w:tr w:rsidR="0034709D" w14:paraId="1B5607C7"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2304B38F"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6694820"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0009891"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1E9BB36"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7EBFB37F" w14:textId="77777777" w:rsidR="0034709D" w:rsidRDefault="0034709D">
            <w:pPr>
              <w:spacing w:line="360" w:lineRule="auto"/>
              <w:rPr>
                <w:rFonts w:hAnsi="宋体" w:cs="宋体"/>
                <w:sz w:val="24"/>
                <w:szCs w:val="24"/>
              </w:rPr>
            </w:pPr>
          </w:p>
        </w:tc>
      </w:tr>
      <w:tr w:rsidR="0034709D" w14:paraId="0A035138"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4E75126B"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C506464"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3284225"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A7E5BFC"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4C9BA485" w14:textId="77777777" w:rsidR="0034709D" w:rsidRDefault="0034709D">
            <w:pPr>
              <w:spacing w:line="360" w:lineRule="auto"/>
              <w:rPr>
                <w:rFonts w:hAnsi="宋体" w:cs="宋体"/>
                <w:sz w:val="24"/>
                <w:szCs w:val="24"/>
              </w:rPr>
            </w:pPr>
          </w:p>
        </w:tc>
      </w:tr>
      <w:tr w:rsidR="0034709D" w14:paraId="6FF9F199"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3C4F8F16"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3310C3E"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BAF8AC8"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86BCF7B"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1B037DB3" w14:textId="77777777" w:rsidR="0034709D" w:rsidRDefault="0034709D">
            <w:pPr>
              <w:spacing w:line="360" w:lineRule="auto"/>
              <w:rPr>
                <w:rFonts w:hAnsi="宋体" w:cs="宋体"/>
                <w:sz w:val="24"/>
                <w:szCs w:val="24"/>
              </w:rPr>
            </w:pPr>
          </w:p>
        </w:tc>
      </w:tr>
      <w:tr w:rsidR="0034709D" w14:paraId="6B5FEEE7" w14:textId="77777777">
        <w:trPr>
          <w:jc w:val="center"/>
        </w:trPr>
        <w:tc>
          <w:tcPr>
            <w:tcW w:w="2411" w:type="dxa"/>
            <w:tcBorders>
              <w:top w:val="single" w:sz="4" w:space="0" w:color="auto"/>
              <w:left w:val="single" w:sz="4" w:space="0" w:color="auto"/>
              <w:bottom w:val="single" w:sz="4" w:space="0" w:color="auto"/>
              <w:right w:val="single" w:sz="4" w:space="0" w:color="auto"/>
            </w:tcBorders>
          </w:tcPr>
          <w:p w14:paraId="62B675EA" w14:textId="77777777" w:rsidR="0034709D" w:rsidRDefault="0034709D">
            <w:pPr>
              <w:spacing w:line="360" w:lineRule="auto"/>
              <w:rPr>
                <w:rFonts w:hAnsi="宋体" w:cs="宋体"/>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CD66B40" w14:textId="77777777" w:rsidR="0034709D" w:rsidRDefault="0034709D">
            <w:pPr>
              <w:spacing w:line="360" w:lineRule="auto"/>
              <w:rPr>
                <w:rFonts w:hAnsi="宋体" w:cs="宋体"/>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8DD368B" w14:textId="77777777" w:rsidR="0034709D" w:rsidRDefault="0034709D">
            <w:pPr>
              <w:spacing w:line="360" w:lineRule="auto"/>
              <w:rPr>
                <w:rFonts w:hAnsi="宋体" w:cs="宋体"/>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822020" w14:textId="77777777" w:rsidR="0034709D" w:rsidRDefault="0034709D">
            <w:pPr>
              <w:spacing w:line="360" w:lineRule="auto"/>
              <w:rPr>
                <w:rFonts w:hAnsi="宋体" w:cs="宋体"/>
                <w:sz w:val="24"/>
                <w:szCs w:val="24"/>
              </w:rPr>
            </w:pPr>
          </w:p>
        </w:tc>
        <w:tc>
          <w:tcPr>
            <w:tcW w:w="1590" w:type="dxa"/>
            <w:tcBorders>
              <w:top w:val="single" w:sz="4" w:space="0" w:color="auto"/>
              <w:left w:val="single" w:sz="4" w:space="0" w:color="auto"/>
              <w:bottom w:val="single" w:sz="4" w:space="0" w:color="auto"/>
              <w:right w:val="single" w:sz="4" w:space="0" w:color="auto"/>
            </w:tcBorders>
          </w:tcPr>
          <w:p w14:paraId="10175D38" w14:textId="77777777" w:rsidR="0034709D" w:rsidRDefault="0034709D">
            <w:pPr>
              <w:spacing w:line="360" w:lineRule="auto"/>
              <w:rPr>
                <w:rFonts w:hAnsi="宋体" w:cs="宋体"/>
                <w:sz w:val="24"/>
                <w:szCs w:val="24"/>
              </w:rPr>
            </w:pPr>
          </w:p>
        </w:tc>
      </w:tr>
    </w:tbl>
    <w:p w14:paraId="5A5D11A5" w14:textId="77777777" w:rsidR="0034709D" w:rsidRDefault="00E313A9">
      <w:pPr>
        <w:spacing w:line="360" w:lineRule="auto"/>
        <w:rPr>
          <w:rFonts w:hAnsi="宋体" w:cs="宋体"/>
          <w:sz w:val="24"/>
          <w:szCs w:val="24"/>
          <w:lang w:val="zh-CN"/>
        </w:rPr>
      </w:pPr>
      <w:r>
        <w:rPr>
          <w:rFonts w:hAnsi="宋体" w:cs="宋体" w:hint="eastAsia"/>
          <w:sz w:val="24"/>
          <w:szCs w:val="24"/>
          <w:lang w:val="zh-CN"/>
        </w:rPr>
        <w:t>注：若本表填写内容不全或空白则视为无偏离</w:t>
      </w:r>
    </w:p>
    <w:p w14:paraId="3F7ADF5A" w14:textId="77777777" w:rsidR="0034709D" w:rsidRDefault="0034709D">
      <w:pPr>
        <w:spacing w:line="360" w:lineRule="auto"/>
        <w:rPr>
          <w:rFonts w:hAnsi="宋体" w:cs="宋体"/>
          <w:sz w:val="24"/>
          <w:szCs w:val="24"/>
          <w:lang w:val="zh-CN"/>
        </w:rPr>
      </w:pPr>
    </w:p>
    <w:p w14:paraId="67D75590" w14:textId="77777777" w:rsidR="0034709D" w:rsidRDefault="00E313A9">
      <w:pPr>
        <w:spacing w:line="360" w:lineRule="auto"/>
        <w:rPr>
          <w:rFonts w:hAnsi="宋体" w:cs="宋体"/>
          <w:sz w:val="24"/>
          <w:szCs w:val="24"/>
        </w:rPr>
      </w:pPr>
      <w:r>
        <w:rPr>
          <w:rFonts w:hAnsi="宋体" w:cs="宋体" w:hint="eastAsia"/>
          <w:sz w:val="24"/>
          <w:szCs w:val="24"/>
          <w:lang w:val="zh-CN"/>
        </w:rPr>
        <w:t>投标人（公章）：</w:t>
      </w:r>
      <w:r>
        <w:rPr>
          <w:rFonts w:hAnsi="宋体" w:cs="宋体" w:hint="eastAsia"/>
          <w:sz w:val="24"/>
          <w:szCs w:val="24"/>
          <w:lang w:val="zh-CN"/>
        </w:rPr>
        <w:t xml:space="preserve"> </w:t>
      </w:r>
    </w:p>
    <w:p w14:paraId="4AFA554C" w14:textId="77777777" w:rsidR="0034709D" w:rsidRDefault="00E313A9">
      <w:pPr>
        <w:spacing w:line="360" w:lineRule="auto"/>
        <w:rPr>
          <w:rFonts w:hAnsi="宋体" w:cs="宋体"/>
          <w:sz w:val="24"/>
          <w:szCs w:val="24"/>
        </w:rPr>
      </w:pPr>
      <w:r>
        <w:rPr>
          <w:rFonts w:hAnsi="宋体" w:cs="宋体" w:hint="eastAsia"/>
          <w:sz w:val="24"/>
          <w:szCs w:val="24"/>
        </w:rPr>
        <w:t>法定代表人</w:t>
      </w:r>
      <w:r>
        <w:rPr>
          <w:rFonts w:hAnsi="宋体" w:cs="宋体" w:hint="eastAsia"/>
          <w:sz w:val="24"/>
          <w:szCs w:val="24"/>
          <w:lang w:val="zh-CN"/>
        </w:rPr>
        <w:t>或受委托人（签字）：</w:t>
      </w:r>
    </w:p>
    <w:p w14:paraId="00A7123D" w14:textId="77777777" w:rsidR="0034709D" w:rsidRDefault="00E313A9">
      <w:pPr>
        <w:spacing w:line="360" w:lineRule="auto"/>
        <w:rPr>
          <w:rFonts w:hAnsi="宋体" w:cs="宋体"/>
          <w:sz w:val="24"/>
          <w:szCs w:val="24"/>
          <w:u w:val="single"/>
        </w:rPr>
      </w:pPr>
      <w:r>
        <w:rPr>
          <w:rFonts w:hAnsi="宋体" w:cs="宋体" w:hint="eastAsia"/>
          <w:sz w:val="24"/>
          <w:szCs w:val="24"/>
          <w:lang w:val="zh-CN"/>
        </w:rPr>
        <w:t>日期</w:t>
      </w:r>
      <w:r>
        <w:rPr>
          <w:rFonts w:hAnsi="宋体" w:cs="宋体" w:hint="eastAsia"/>
          <w:sz w:val="24"/>
          <w:szCs w:val="24"/>
        </w:rPr>
        <w:t>：</w:t>
      </w:r>
      <w:r>
        <w:rPr>
          <w:rFonts w:hAnsi="宋体" w:cs="宋体" w:hint="eastAsia"/>
          <w:sz w:val="24"/>
          <w:szCs w:val="24"/>
          <w:lang w:val="zh-CN"/>
        </w:rPr>
        <w:t>年月</w:t>
      </w:r>
      <w:r>
        <w:rPr>
          <w:rFonts w:hAnsi="宋体" w:cs="宋体" w:hint="eastAsia"/>
          <w:sz w:val="24"/>
          <w:szCs w:val="24"/>
          <w:u w:val="single"/>
        </w:rPr>
        <w:tab/>
      </w:r>
      <w:r>
        <w:rPr>
          <w:rFonts w:hAnsi="宋体" w:cs="宋体" w:hint="eastAsia"/>
          <w:sz w:val="24"/>
          <w:szCs w:val="24"/>
          <w:lang w:val="zh-CN"/>
        </w:rPr>
        <w:t>日</w:t>
      </w:r>
    </w:p>
    <w:p w14:paraId="24736888" w14:textId="77777777" w:rsidR="0034709D" w:rsidRDefault="0034709D">
      <w:pPr>
        <w:spacing w:line="360" w:lineRule="auto"/>
        <w:jc w:val="center"/>
        <w:rPr>
          <w:rFonts w:hAnsi="宋体" w:cs="宋体"/>
          <w:sz w:val="24"/>
          <w:szCs w:val="24"/>
        </w:rPr>
      </w:pPr>
    </w:p>
    <w:p w14:paraId="7A7DEFFD" w14:textId="77777777" w:rsidR="0034709D" w:rsidRDefault="00E313A9">
      <w:pPr>
        <w:rPr>
          <w:rFonts w:hAnsi="宋体" w:cs="宋体"/>
          <w:b/>
          <w:sz w:val="36"/>
          <w:szCs w:val="36"/>
        </w:rPr>
      </w:pPr>
      <w:r>
        <w:rPr>
          <w:rFonts w:hAnsi="宋体" w:cs="宋体" w:hint="eastAsia"/>
          <w:b/>
          <w:sz w:val="36"/>
          <w:szCs w:val="36"/>
        </w:rPr>
        <w:br w:type="page"/>
      </w:r>
    </w:p>
    <w:p w14:paraId="4C6CA64C" w14:textId="77777777" w:rsidR="0034709D" w:rsidRDefault="00E313A9">
      <w:pPr>
        <w:spacing w:line="360" w:lineRule="auto"/>
        <w:rPr>
          <w:rFonts w:hAnsi="宋体" w:cs="宋体"/>
          <w:b/>
          <w:sz w:val="24"/>
        </w:rPr>
      </w:pPr>
      <w:r>
        <w:rPr>
          <w:rFonts w:hAnsi="宋体" w:cs="宋体" w:hint="eastAsia"/>
          <w:b/>
          <w:sz w:val="24"/>
        </w:rPr>
        <w:t>附件十五：</w:t>
      </w:r>
    </w:p>
    <w:p w14:paraId="7F348AB2" w14:textId="77777777" w:rsidR="0034709D" w:rsidRDefault="00E313A9">
      <w:pPr>
        <w:jc w:val="center"/>
        <w:rPr>
          <w:rFonts w:hAnsi="宋体" w:cs="宋体"/>
          <w:b/>
          <w:sz w:val="36"/>
          <w:szCs w:val="36"/>
        </w:rPr>
      </w:pPr>
      <w:r>
        <w:rPr>
          <w:rFonts w:hAnsi="宋体" w:cs="宋体" w:hint="eastAsia"/>
          <w:b/>
          <w:sz w:val="36"/>
          <w:szCs w:val="36"/>
        </w:rPr>
        <w:t>售后服务承诺书</w:t>
      </w:r>
    </w:p>
    <w:p w14:paraId="1DB9CDBF" w14:textId="77777777" w:rsidR="0034709D" w:rsidRDefault="00E313A9">
      <w:pPr>
        <w:spacing w:line="360" w:lineRule="auto"/>
        <w:ind w:firstLineChars="500" w:firstLine="1200"/>
        <w:rPr>
          <w:rFonts w:hAnsi="宋体" w:cs="宋体"/>
          <w:sz w:val="24"/>
          <w:szCs w:val="24"/>
        </w:rPr>
      </w:pPr>
      <w:r>
        <w:rPr>
          <w:rFonts w:hAnsi="宋体" w:cs="宋体" w:hint="eastAsia"/>
          <w:sz w:val="24"/>
          <w:szCs w:val="24"/>
        </w:rPr>
        <w:t>(</w:t>
      </w:r>
      <w:r>
        <w:rPr>
          <w:rFonts w:hAnsi="宋体" w:cs="宋体" w:hint="eastAsia"/>
          <w:sz w:val="24"/>
          <w:szCs w:val="24"/>
        </w:rPr>
        <w:t>投标人根据招标文件对售后服务的要求，结合自身实际进行承诺</w:t>
      </w:r>
      <w:r>
        <w:rPr>
          <w:rFonts w:hAnsi="宋体" w:cs="宋体" w:hint="eastAsia"/>
          <w:sz w:val="24"/>
          <w:szCs w:val="24"/>
        </w:rPr>
        <w:t>)</w:t>
      </w:r>
    </w:p>
    <w:p w14:paraId="7C16CE42" w14:textId="77777777" w:rsidR="0034709D" w:rsidRDefault="00E313A9">
      <w:pPr>
        <w:spacing w:line="360" w:lineRule="auto"/>
        <w:jc w:val="left"/>
        <w:rPr>
          <w:rFonts w:hAnsi="宋体" w:cs="宋体"/>
          <w:snapToGrid w:val="0"/>
          <w:sz w:val="24"/>
          <w:szCs w:val="24"/>
        </w:rPr>
      </w:pPr>
      <w:r>
        <w:rPr>
          <w:rFonts w:hAnsi="宋体" w:cs="宋体" w:hint="eastAsia"/>
          <w:snapToGrid w:val="0"/>
          <w:sz w:val="24"/>
          <w:szCs w:val="24"/>
        </w:rPr>
        <w:t>项目名称：</w:t>
      </w:r>
    </w:p>
    <w:p w14:paraId="11F3AAD2" w14:textId="77777777" w:rsidR="0034709D" w:rsidRDefault="00E313A9">
      <w:pPr>
        <w:jc w:val="left"/>
      </w:pPr>
      <w:r>
        <w:rPr>
          <w:rFonts w:hAnsi="宋体" w:cs="宋体" w:hint="eastAsia"/>
          <w:snapToGrid w:val="0"/>
          <w:sz w:val="24"/>
          <w:szCs w:val="24"/>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4"/>
      </w:tblGrid>
      <w:tr w:rsidR="0034709D" w14:paraId="6DBE68B6" w14:textId="77777777">
        <w:trPr>
          <w:trHeight w:val="6796"/>
          <w:jc w:val="center"/>
        </w:trPr>
        <w:tc>
          <w:tcPr>
            <w:tcW w:w="9286" w:type="dxa"/>
          </w:tcPr>
          <w:p w14:paraId="4BED030B" w14:textId="77777777" w:rsidR="0034709D" w:rsidRDefault="0034709D">
            <w:pPr>
              <w:spacing w:line="360" w:lineRule="auto"/>
              <w:rPr>
                <w:rFonts w:hAnsi="宋体" w:cs="宋体"/>
                <w:snapToGrid w:val="0"/>
                <w:sz w:val="24"/>
                <w:szCs w:val="24"/>
              </w:rPr>
            </w:pPr>
          </w:p>
          <w:p w14:paraId="5E9AA525" w14:textId="77777777" w:rsidR="0034709D" w:rsidRDefault="0034709D">
            <w:pPr>
              <w:rPr>
                <w:b/>
                <w:spacing w:val="40"/>
                <w:sz w:val="36"/>
              </w:rPr>
            </w:pPr>
          </w:p>
        </w:tc>
      </w:tr>
    </w:tbl>
    <w:p w14:paraId="3CC3FA04" w14:textId="77777777" w:rsidR="0034709D" w:rsidRDefault="0034709D">
      <w:pPr>
        <w:rPr>
          <w:b/>
          <w:sz w:val="30"/>
        </w:rPr>
      </w:pPr>
    </w:p>
    <w:p w14:paraId="455B3482" w14:textId="77777777" w:rsidR="0034709D" w:rsidRDefault="00E313A9">
      <w:pPr>
        <w:spacing w:line="360" w:lineRule="auto"/>
        <w:rPr>
          <w:rFonts w:hAnsi="宋体" w:cs="宋体"/>
          <w:sz w:val="24"/>
          <w:szCs w:val="24"/>
        </w:rPr>
      </w:pPr>
      <w:r>
        <w:rPr>
          <w:rFonts w:hAnsi="宋体" w:cs="宋体" w:hint="eastAsia"/>
          <w:sz w:val="24"/>
          <w:szCs w:val="24"/>
          <w:lang w:val="zh-CN"/>
        </w:rPr>
        <w:t>投标人（公章）：</w:t>
      </w:r>
      <w:r>
        <w:rPr>
          <w:rFonts w:hAnsi="宋体" w:cs="宋体" w:hint="eastAsia"/>
          <w:sz w:val="24"/>
          <w:szCs w:val="24"/>
          <w:lang w:val="zh-CN"/>
        </w:rPr>
        <w:t xml:space="preserve"> </w:t>
      </w:r>
    </w:p>
    <w:p w14:paraId="56FA3CE3" w14:textId="77777777" w:rsidR="0034709D" w:rsidRDefault="00E313A9">
      <w:pPr>
        <w:spacing w:line="360" w:lineRule="auto"/>
        <w:rPr>
          <w:rFonts w:hAnsi="宋体" w:cs="宋体"/>
          <w:sz w:val="24"/>
          <w:szCs w:val="24"/>
        </w:rPr>
      </w:pPr>
      <w:r>
        <w:rPr>
          <w:rFonts w:hAnsi="宋体" w:cs="宋体" w:hint="eastAsia"/>
          <w:sz w:val="24"/>
          <w:szCs w:val="24"/>
        </w:rPr>
        <w:t>法定代表人</w:t>
      </w:r>
      <w:r>
        <w:rPr>
          <w:rFonts w:hAnsi="宋体" w:cs="宋体" w:hint="eastAsia"/>
          <w:sz w:val="24"/>
          <w:szCs w:val="24"/>
          <w:lang w:val="zh-CN"/>
        </w:rPr>
        <w:t>或受委托人（签字）：</w:t>
      </w:r>
    </w:p>
    <w:p w14:paraId="58FEAC40" w14:textId="77777777" w:rsidR="0034709D" w:rsidRDefault="00E313A9">
      <w:pPr>
        <w:spacing w:line="360" w:lineRule="auto"/>
        <w:rPr>
          <w:rFonts w:hAnsi="宋体" w:cs="宋体"/>
          <w:sz w:val="24"/>
          <w:szCs w:val="24"/>
          <w:u w:val="single"/>
        </w:rPr>
      </w:pPr>
      <w:r>
        <w:rPr>
          <w:rFonts w:hAnsi="宋体" w:cs="宋体" w:hint="eastAsia"/>
          <w:sz w:val="24"/>
          <w:szCs w:val="24"/>
          <w:lang w:val="zh-CN"/>
        </w:rPr>
        <w:t>日期</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lang w:val="zh-CN"/>
        </w:rPr>
        <w:t>年</w:t>
      </w:r>
      <w:r>
        <w:rPr>
          <w:rFonts w:hAnsi="宋体" w:cs="宋体" w:hint="eastAsia"/>
          <w:sz w:val="24"/>
          <w:szCs w:val="24"/>
        </w:rPr>
        <w:t xml:space="preserve">  </w:t>
      </w:r>
      <w:r>
        <w:rPr>
          <w:rFonts w:hAnsi="宋体" w:cs="宋体" w:hint="eastAsia"/>
          <w:sz w:val="24"/>
          <w:szCs w:val="24"/>
          <w:lang w:val="zh-CN"/>
        </w:rPr>
        <w:t>月</w:t>
      </w:r>
      <w:r>
        <w:rPr>
          <w:rFonts w:hAnsi="宋体" w:cs="宋体" w:hint="eastAsia"/>
          <w:sz w:val="24"/>
          <w:szCs w:val="24"/>
        </w:rPr>
        <w:t xml:space="preserve">  </w:t>
      </w:r>
      <w:r>
        <w:rPr>
          <w:rFonts w:hAnsi="宋体" w:cs="宋体" w:hint="eastAsia"/>
          <w:sz w:val="24"/>
          <w:szCs w:val="24"/>
          <w:lang w:val="zh-CN"/>
        </w:rPr>
        <w:t>日</w:t>
      </w:r>
    </w:p>
    <w:p w14:paraId="3D2300A5" w14:textId="77777777" w:rsidR="0034709D" w:rsidRDefault="00E313A9">
      <w:pPr>
        <w:jc w:val="center"/>
        <w:rPr>
          <w:rFonts w:hAnsi="宋体"/>
          <w:b/>
          <w:bCs/>
          <w:sz w:val="22"/>
          <w:szCs w:val="22"/>
        </w:rPr>
      </w:pPr>
      <w:r>
        <w:rPr>
          <w:rFonts w:hAnsi="宋体" w:cs="宋体" w:hint="eastAsia"/>
          <w:b/>
          <w:sz w:val="24"/>
        </w:rPr>
        <w:br w:type="page"/>
      </w:r>
      <w:bookmarkEnd w:id="262"/>
      <w:bookmarkEnd w:id="263"/>
      <w:r>
        <w:rPr>
          <w:rFonts w:hAnsi="宋体" w:cs="宋体" w:hint="eastAsia"/>
          <w:b/>
          <w:bCs/>
          <w:sz w:val="36"/>
        </w:rPr>
        <w:t>第六章</w:t>
      </w:r>
      <w:r>
        <w:rPr>
          <w:rFonts w:hAnsi="宋体" w:cs="宋体" w:hint="eastAsia"/>
          <w:b/>
          <w:bCs/>
          <w:sz w:val="36"/>
        </w:rPr>
        <w:t xml:space="preserve"> </w:t>
      </w:r>
      <w:r>
        <w:rPr>
          <w:rFonts w:hAnsi="宋体" w:cs="宋体" w:hint="eastAsia"/>
          <w:b/>
          <w:bCs/>
          <w:sz w:val="36"/>
        </w:rPr>
        <w:t>合同条款及格式</w:t>
      </w:r>
    </w:p>
    <w:p w14:paraId="02DC9B47" w14:textId="77777777" w:rsidR="0034709D" w:rsidRDefault="00E313A9">
      <w:pPr>
        <w:spacing w:line="360" w:lineRule="auto"/>
        <w:jc w:val="center"/>
        <w:rPr>
          <w:rFonts w:hAnsi="宋体"/>
          <w:b/>
          <w:bCs/>
          <w:sz w:val="28"/>
          <w:szCs w:val="28"/>
        </w:rPr>
      </w:pPr>
      <w:r>
        <w:rPr>
          <w:rFonts w:hAnsi="宋体" w:hint="eastAsia"/>
          <w:b/>
          <w:bCs/>
          <w:sz w:val="28"/>
          <w:szCs w:val="28"/>
          <w:u w:val="single"/>
        </w:rPr>
        <w:t>2023</w:t>
      </w:r>
      <w:r>
        <w:rPr>
          <w:rFonts w:hAnsi="宋体" w:hint="eastAsia"/>
          <w:b/>
          <w:bCs/>
          <w:sz w:val="28"/>
          <w:szCs w:val="28"/>
          <w:u w:val="single"/>
        </w:rPr>
        <w:t>年临江公司水泥采购项目</w:t>
      </w:r>
      <w:r>
        <w:rPr>
          <w:rFonts w:hAnsi="宋体" w:hint="eastAsia"/>
          <w:b/>
          <w:bCs/>
          <w:sz w:val="28"/>
          <w:szCs w:val="28"/>
        </w:rPr>
        <w:t>采购合同</w:t>
      </w:r>
    </w:p>
    <w:p w14:paraId="643DA465" w14:textId="77777777" w:rsidR="0034709D" w:rsidRDefault="0034709D">
      <w:pPr>
        <w:pStyle w:val="21"/>
        <w:rPr>
          <w:rFonts w:ascii="宋体" w:hAnsi="宋体" w:cs="宋体"/>
          <w:sz w:val="24"/>
        </w:rPr>
      </w:pPr>
    </w:p>
    <w:p w14:paraId="2BD899FA" w14:textId="77777777" w:rsidR="0034709D" w:rsidRDefault="0034709D"/>
    <w:p w14:paraId="2F97C9CA" w14:textId="77777777" w:rsidR="0034709D" w:rsidRDefault="00E313A9">
      <w:pPr>
        <w:spacing w:line="480" w:lineRule="auto"/>
        <w:jc w:val="center"/>
        <w:rPr>
          <w:rFonts w:hAnsi="宋体" w:cs="宋体"/>
          <w:b/>
          <w:sz w:val="36"/>
          <w:szCs w:val="36"/>
        </w:rPr>
      </w:pPr>
      <w:r>
        <w:rPr>
          <w:rFonts w:hAnsi="宋体" w:cs="宋体" w:hint="eastAsia"/>
          <w:b/>
          <w:sz w:val="36"/>
          <w:szCs w:val="36"/>
        </w:rPr>
        <w:t>货物类采购合同</w:t>
      </w:r>
    </w:p>
    <w:p w14:paraId="6D25062C" w14:textId="77777777" w:rsidR="0034709D" w:rsidRDefault="0034709D">
      <w:pPr>
        <w:pStyle w:val="1f3"/>
        <w:ind w:firstLine="480"/>
        <w:rPr>
          <w:rFonts w:ascii="宋体" w:hAnsi="宋体" w:cs="宋体"/>
          <w:szCs w:val="24"/>
        </w:rPr>
      </w:pPr>
    </w:p>
    <w:p w14:paraId="406AC43D" w14:textId="77777777" w:rsidR="0034709D" w:rsidRDefault="00E313A9">
      <w:pPr>
        <w:spacing w:before="120" w:line="22" w:lineRule="atLeast"/>
        <w:ind w:left="960"/>
        <w:rPr>
          <w:rFonts w:hAnsi="宋体" w:cs="宋体"/>
        </w:rPr>
      </w:pPr>
      <w:r>
        <w:rPr>
          <w:rFonts w:hAnsi="宋体" w:cs="宋体" w:hint="eastAsia"/>
          <w:sz w:val="24"/>
        </w:rPr>
        <w:t>项目名称：</w:t>
      </w:r>
      <w:r>
        <w:rPr>
          <w:rFonts w:hAnsi="宋体" w:cs="宋体" w:hint="eastAsia"/>
          <w:sz w:val="24"/>
          <w:u w:val="single"/>
        </w:rPr>
        <w:t xml:space="preserve"> 2023</w:t>
      </w:r>
      <w:r>
        <w:rPr>
          <w:rFonts w:hAnsi="宋体" w:cs="宋体" w:hint="eastAsia"/>
          <w:sz w:val="24"/>
          <w:u w:val="single"/>
        </w:rPr>
        <w:t>年临江公司水泥采购项目</w:t>
      </w:r>
    </w:p>
    <w:p w14:paraId="5AF7348C" w14:textId="77777777" w:rsidR="0034709D" w:rsidRDefault="0034709D">
      <w:pPr>
        <w:rPr>
          <w:rFonts w:hAnsi="宋体" w:cs="宋体"/>
          <w:sz w:val="24"/>
        </w:rPr>
      </w:pPr>
    </w:p>
    <w:p w14:paraId="58A7B746" w14:textId="77777777" w:rsidR="0034709D" w:rsidRDefault="00E313A9">
      <w:pPr>
        <w:spacing w:before="120" w:line="22" w:lineRule="atLeast"/>
        <w:ind w:left="960"/>
        <w:rPr>
          <w:rFonts w:hAnsi="宋体" w:cs="宋体"/>
          <w:sz w:val="24"/>
          <w:u w:val="single"/>
        </w:rPr>
      </w:pPr>
      <w:r>
        <w:rPr>
          <w:rFonts w:hAnsi="宋体" w:cs="宋体" w:hint="eastAsia"/>
          <w:sz w:val="24"/>
        </w:rPr>
        <w:t>甲</w:t>
      </w:r>
      <w:r>
        <w:rPr>
          <w:rFonts w:hAnsi="宋体" w:cs="宋体" w:hint="eastAsia"/>
          <w:sz w:val="24"/>
        </w:rPr>
        <w:t xml:space="preserve">    </w:t>
      </w:r>
      <w:r>
        <w:rPr>
          <w:rFonts w:hAnsi="宋体" w:cs="宋体" w:hint="eastAsia"/>
          <w:sz w:val="24"/>
        </w:rPr>
        <w:t>方：</w:t>
      </w:r>
      <w:r>
        <w:rPr>
          <w:rFonts w:hAnsi="宋体" w:cs="宋体" w:hint="eastAsia"/>
          <w:sz w:val="24"/>
          <w:u w:val="single"/>
        </w:rPr>
        <w:t xml:space="preserve">  </w:t>
      </w:r>
      <w:r>
        <w:rPr>
          <w:rFonts w:hAnsi="宋体" w:cs="宋体" w:hint="eastAsia"/>
          <w:sz w:val="24"/>
          <w:u w:val="single"/>
        </w:rPr>
        <w:t>杭州临江环境能源有限公司</w:t>
      </w:r>
      <w:r>
        <w:rPr>
          <w:rFonts w:hAnsi="宋体" w:cs="宋体" w:hint="eastAsia"/>
          <w:sz w:val="24"/>
          <w:u w:val="single"/>
        </w:rPr>
        <w:t xml:space="preserve">              </w:t>
      </w:r>
    </w:p>
    <w:p w14:paraId="352EDF28" w14:textId="77777777" w:rsidR="0034709D" w:rsidRDefault="0034709D">
      <w:pPr>
        <w:spacing w:before="120" w:line="22" w:lineRule="atLeast"/>
        <w:rPr>
          <w:rFonts w:hAnsi="宋体" w:cs="宋体"/>
          <w:sz w:val="24"/>
        </w:rPr>
      </w:pPr>
    </w:p>
    <w:p w14:paraId="6233DC7E" w14:textId="77777777" w:rsidR="0034709D" w:rsidRDefault="00E313A9">
      <w:pPr>
        <w:spacing w:before="120" w:line="22" w:lineRule="atLeast"/>
        <w:ind w:left="960"/>
        <w:rPr>
          <w:rFonts w:hAnsi="宋体" w:cs="宋体"/>
          <w:sz w:val="24"/>
          <w:u w:val="single"/>
        </w:rPr>
      </w:pPr>
      <w:r>
        <w:rPr>
          <w:rFonts w:hAnsi="宋体" w:cs="宋体" w:hint="eastAsia"/>
          <w:sz w:val="24"/>
        </w:rPr>
        <w:t>乙</w:t>
      </w:r>
      <w:r>
        <w:rPr>
          <w:rFonts w:hAnsi="宋体" w:cs="宋体" w:hint="eastAsia"/>
          <w:sz w:val="24"/>
        </w:rPr>
        <w:t xml:space="preserve">    </w:t>
      </w:r>
      <w:r>
        <w:rPr>
          <w:rFonts w:hAnsi="宋体" w:cs="宋体" w:hint="eastAsia"/>
          <w:sz w:val="24"/>
        </w:rPr>
        <w:t>方：</w:t>
      </w:r>
      <w:r>
        <w:rPr>
          <w:rFonts w:hAnsi="宋体" w:cs="宋体" w:hint="eastAsia"/>
          <w:sz w:val="24"/>
          <w:u w:val="single"/>
        </w:rPr>
        <w:t xml:space="preserve">  </w:t>
      </w:r>
      <w:r>
        <w:rPr>
          <w:rFonts w:hAnsi="宋体" w:cs="宋体" w:hint="eastAsia"/>
          <w:sz w:val="24"/>
          <w:u w:val="single"/>
        </w:rPr>
        <w:t>……</w:t>
      </w:r>
      <w:r>
        <w:rPr>
          <w:rFonts w:hAnsi="宋体" w:cs="宋体" w:hint="eastAsia"/>
          <w:sz w:val="24"/>
          <w:u w:val="single"/>
        </w:rPr>
        <w:t xml:space="preserve"> </w:t>
      </w:r>
      <w:r>
        <w:t xml:space="preserve">        </w:t>
      </w:r>
      <w:r>
        <w:rPr>
          <w:rFonts w:hAnsi="宋体" w:cs="宋体" w:hint="eastAsia"/>
          <w:sz w:val="24"/>
          <w:u w:val="single"/>
        </w:rPr>
        <w:t xml:space="preserve">       </w:t>
      </w:r>
    </w:p>
    <w:p w14:paraId="7A9EBB3E" w14:textId="77777777" w:rsidR="0034709D" w:rsidRDefault="0034709D">
      <w:pPr>
        <w:spacing w:before="120" w:line="22" w:lineRule="atLeast"/>
        <w:rPr>
          <w:rFonts w:hAnsi="宋体" w:cs="宋体"/>
          <w:sz w:val="24"/>
        </w:rPr>
      </w:pPr>
    </w:p>
    <w:p w14:paraId="368221D3" w14:textId="77777777" w:rsidR="0034709D" w:rsidRDefault="00E313A9">
      <w:pPr>
        <w:spacing w:before="120" w:line="22" w:lineRule="atLeast"/>
        <w:ind w:firstLineChars="400" w:firstLine="960"/>
        <w:rPr>
          <w:rFonts w:hAnsi="宋体" w:cs="宋体"/>
          <w:sz w:val="24"/>
          <w:u w:val="single"/>
        </w:rPr>
      </w:pPr>
      <w:r>
        <w:rPr>
          <w:rFonts w:hAnsi="宋体" w:cs="宋体" w:hint="eastAsia"/>
          <w:sz w:val="24"/>
        </w:rPr>
        <w:t>签</w:t>
      </w:r>
      <w:r>
        <w:rPr>
          <w:rFonts w:hAnsi="宋体" w:cs="宋体" w:hint="eastAsia"/>
          <w:sz w:val="24"/>
        </w:rPr>
        <w:t xml:space="preserve"> </w:t>
      </w:r>
      <w:r>
        <w:rPr>
          <w:rFonts w:hAnsi="宋体" w:cs="宋体" w:hint="eastAsia"/>
          <w:sz w:val="24"/>
        </w:rPr>
        <w:t>订</w:t>
      </w:r>
      <w:r>
        <w:rPr>
          <w:rFonts w:hAnsi="宋体" w:cs="宋体" w:hint="eastAsia"/>
          <w:sz w:val="24"/>
        </w:rPr>
        <w:t xml:space="preserve"> </w:t>
      </w:r>
      <w:r>
        <w:rPr>
          <w:rFonts w:hAnsi="宋体" w:cs="宋体" w:hint="eastAsia"/>
          <w:sz w:val="24"/>
        </w:rPr>
        <w:t>地：</w:t>
      </w:r>
      <w:r>
        <w:rPr>
          <w:rFonts w:hAnsi="宋体" w:cs="宋体" w:hint="eastAsia"/>
          <w:sz w:val="24"/>
          <w:u w:val="single"/>
        </w:rPr>
        <w:t xml:space="preserve">   </w:t>
      </w:r>
      <w:r>
        <w:rPr>
          <w:rFonts w:hAnsi="宋体" w:cs="宋体" w:hint="eastAsia"/>
          <w:sz w:val="24"/>
          <w:u w:val="single"/>
        </w:rPr>
        <w:t>浙江省杭州市钱塘区</w:t>
      </w:r>
      <w:r>
        <w:rPr>
          <w:rFonts w:hAnsi="宋体" w:cs="宋体" w:hint="eastAsia"/>
          <w:sz w:val="24"/>
          <w:u w:val="single"/>
        </w:rPr>
        <w:t xml:space="preserve">                  </w:t>
      </w:r>
    </w:p>
    <w:p w14:paraId="39586F7F" w14:textId="77777777" w:rsidR="0034709D" w:rsidRDefault="0034709D">
      <w:pPr>
        <w:spacing w:before="120" w:line="22" w:lineRule="atLeast"/>
        <w:rPr>
          <w:rFonts w:hAnsi="宋体" w:cs="宋体"/>
          <w:sz w:val="24"/>
        </w:rPr>
      </w:pPr>
    </w:p>
    <w:p w14:paraId="10BA3ECB" w14:textId="77777777" w:rsidR="0034709D" w:rsidRDefault="00E313A9">
      <w:pPr>
        <w:spacing w:before="120" w:line="22" w:lineRule="atLeast"/>
        <w:ind w:firstLineChars="400" w:firstLine="960"/>
        <w:rPr>
          <w:rFonts w:hAnsi="宋体" w:cs="宋体"/>
          <w:sz w:val="24"/>
          <w:u w:val="single"/>
        </w:rPr>
      </w:pPr>
      <w:r>
        <w:rPr>
          <w:rFonts w:hAnsi="宋体" w:cs="宋体" w:hint="eastAsia"/>
          <w:sz w:val="24"/>
        </w:rPr>
        <w:t>签订日期：</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14:paraId="5407BB8D" w14:textId="77777777" w:rsidR="0034709D" w:rsidRDefault="0034709D">
      <w:pPr>
        <w:pStyle w:val="af7"/>
      </w:pPr>
    </w:p>
    <w:p w14:paraId="47B2E6D7" w14:textId="77777777" w:rsidR="0034709D" w:rsidRDefault="0034709D">
      <w:pPr>
        <w:pStyle w:val="af8"/>
        <w:ind w:firstLine="200"/>
      </w:pPr>
    </w:p>
    <w:p w14:paraId="354E9F0C" w14:textId="77777777" w:rsidR="0034709D" w:rsidRDefault="0034709D"/>
    <w:p w14:paraId="24385A24" w14:textId="77777777" w:rsidR="0034709D" w:rsidRDefault="0034709D">
      <w:pPr>
        <w:pStyle w:val="af7"/>
      </w:pPr>
    </w:p>
    <w:p w14:paraId="20E6D532" w14:textId="77777777" w:rsidR="0034709D" w:rsidRDefault="0034709D">
      <w:pPr>
        <w:pStyle w:val="af8"/>
        <w:ind w:firstLine="200"/>
      </w:pPr>
    </w:p>
    <w:p w14:paraId="528DA8E5" w14:textId="77777777" w:rsidR="0034709D" w:rsidRDefault="0034709D"/>
    <w:p w14:paraId="1F9528D8" w14:textId="77777777" w:rsidR="0034709D" w:rsidRDefault="0034709D">
      <w:pPr>
        <w:pStyle w:val="af7"/>
      </w:pPr>
    </w:p>
    <w:p w14:paraId="384C9D2B" w14:textId="77777777" w:rsidR="0034709D" w:rsidRDefault="0034709D">
      <w:pPr>
        <w:pStyle w:val="af8"/>
        <w:ind w:firstLine="200"/>
      </w:pPr>
    </w:p>
    <w:p w14:paraId="6E364506" w14:textId="77777777" w:rsidR="0034709D" w:rsidRDefault="0034709D"/>
    <w:p w14:paraId="3302DF2E" w14:textId="77777777" w:rsidR="0034709D" w:rsidRDefault="0034709D">
      <w:pPr>
        <w:pStyle w:val="af7"/>
      </w:pPr>
    </w:p>
    <w:p w14:paraId="1038C60D" w14:textId="77777777" w:rsidR="0034709D" w:rsidRDefault="0034709D">
      <w:pPr>
        <w:pStyle w:val="af8"/>
        <w:ind w:firstLine="200"/>
      </w:pPr>
    </w:p>
    <w:p w14:paraId="6D128822" w14:textId="77777777" w:rsidR="0034709D" w:rsidRDefault="0034709D"/>
    <w:p w14:paraId="7AFD6F04" w14:textId="77777777" w:rsidR="0034709D" w:rsidRDefault="0034709D">
      <w:pPr>
        <w:pStyle w:val="af7"/>
      </w:pPr>
    </w:p>
    <w:p w14:paraId="6798F798" w14:textId="77777777" w:rsidR="0034709D" w:rsidRDefault="0034709D">
      <w:pPr>
        <w:pStyle w:val="af8"/>
        <w:ind w:firstLine="200"/>
      </w:pPr>
    </w:p>
    <w:p w14:paraId="725F67E5" w14:textId="77777777" w:rsidR="0034709D" w:rsidRDefault="0034709D"/>
    <w:p w14:paraId="5121A8B0" w14:textId="77777777" w:rsidR="0034709D" w:rsidRDefault="0034709D">
      <w:pPr>
        <w:pStyle w:val="af7"/>
      </w:pPr>
    </w:p>
    <w:p w14:paraId="13514261" w14:textId="77777777" w:rsidR="0034709D" w:rsidRDefault="0034709D">
      <w:pPr>
        <w:pStyle w:val="af8"/>
        <w:ind w:firstLine="241"/>
        <w:jc w:val="center"/>
        <w:rPr>
          <w:b/>
          <w:bCs/>
          <w:sz w:val="24"/>
        </w:rPr>
      </w:pPr>
    </w:p>
    <w:p w14:paraId="2F6C3FEE" w14:textId="77777777" w:rsidR="0034709D" w:rsidRDefault="0034709D">
      <w:pPr>
        <w:pStyle w:val="af8"/>
        <w:ind w:firstLine="241"/>
        <w:jc w:val="center"/>
        <w:rPr>
          <w:b/>
          <w:bCs/>
          <w:sz w:val="24"/>
        </w:rPr>
      </w:pPr>
    </w:p>
    <w:p w14:paraId="66DD6C3E" w14:textId="77777777" w:rsidR="0034709D" w:rsidRDefault="0034709D">
      <w:pPr>
        <w:pStyle w:val="af8"/>
        <w:ind w:firstLine="241"/>
        <w:jc w:val="center"/>
        <w:rPr>
          <w:b/>
          <w:bCs/>
          <w:sz w:val="24"/>
        </w:rPr>
      </w:pPr>
    </w:p>
    <w:p w14:paraId="578E7E1C" w14:textId="77777777" w:rsidR="0034709D" w:rsidRDefault="00E313A9">
      <w:pPr>
        <w:pStyle w:val="af8"/>
        <w:ind w:firstLine="241"/>
        <w:jc w:val="center"/>
        <w:rPr>
          <w:b/>
          <w:bCs/>
          <w:sz w:val="24"/>
        </w:rPr>
      </w:pPr>
      <w:r>
        <w:rPr>
          <w:rFonts w:hint="eastAsia"/>
          <w:b/>
          <w:bCs/>
          <w:sz w:val="24"/>
        </w:rPr>
        <w:t>目录</w:t>
      </w:r>
    </w:p>
    <w:p w14:paraId="1088CE1E" w14:textId="77777777" w:rsidR="0034709D" w:rsidRDefault="0034709D">
      <w:pPr>
        <w:pStyle w:val="TOC6"/>
        <w:rPr>
          <w:b/>
          <w:bCs/>
          <w:sz w:val="24"/>
        </w:rPr>
      </w:pPr>
    </w:p>
    <w:p w14:paraId="6B58157C" w14:textId="77777777" w:rsidR="0034709D" w:rsidRDefault="0034709D"/>
    <w:p w14:paraId="2D3D25EB" w14:textId="77777777" w:rsidR="0034709D" w:rsidRDefault="00E313A9">
      <w:pPr>
        <w:pStyle w:val="afb"/>
        <w:spacing w:line="360" w:lineRule="auto"/>
        <w:ind w:firstLineChars="100" w:firstLine="240"/>
        <w:rPr>
          <w:sz w:val="24"/>
          <w:szCs w:val="24"/>
        </w:rPr>
      </w:pPr>
      <w:r>
        <w:rPr>
          <w:rFonts w:hint="eastAsia"/>
          <w:sz w:val="24"/>
          <w:szCs w:val="24"/>
        </w:rPr>
        <w:t>第一章</w:t>
      </w:r>
      <w:r>
        <w:rPr>
          <w:sz w:val="24"/>
          <w:szCs w:val="24"/>
        </w:rPr>
        <w:t xml:space="preserve"> </w:t>
      </w:r>
      <w:r>
        <w:rPr>
          <w:rFonts w:hint="eastAsia"/>
          <w:sz w:val="24"/>
          <w:szCs w:val="24"/>
        </w:rPr>
        <w:t>合同书</w:t>
      </w:r>
      <w:r>
        <w:rPr>
          <w:sz w:val="24"/>
          <w:szCs w:val="24"/>
        </w:rPr>
        <w:t xml:space="preserve">  </w:t>
      </w:r>
      <w:r>
        <w:rPr>
          <w:rFonts w:hint="eastAsia"/>
          <w:sz w:val="24"/>
          <w:szCs w:val="24"/>
        </w:rPr>
        <w:t>……</w:t>
      </w:r>
      <w:proofErr w:type="gramStart"/>
      <w:r>
        <w:rPr>
          <w:rFonts w:hint="eastAsia"/>
          <w:sz w:val="24"/>
          <w:szCs w:val="24"/>
        </w:rPr>
        <w:t>………………………………………………………</w:t>
      </w:r>
      <w:proofErr w:type="gramEnd"/>
      <w:r>
        <w:rPr>
          <w:rFonts w:hint="eastAsia"/>
          <w:sz w:val="24"/>
          <w:szCs w:val="24"/>
        </w:rPr>
        <w:t>（页码）</w:t>
      </w:r>
    </w:p>
    <w:p w14:paraId="1DE46331" w14:textId="77777777" w:rsidR="0034709D" w:rsidRDefault="00E313A9">
      <w:pPr>
        <w:pStyle w:val="afb"/>
        <w:spacing w:line="360" w:lineRule="auto"/>
        <w:ind w:firstLineChars="100" w:firstLine="240"/>
        <w:rPr>
          <w:sz w:val="24"/>
          <w:szCs w:val="24"/>
        </w:rPr>
      </w:pPr>
      <w:r>
        <w:rPr>
          <w:rFonts w:hint="eastAsia"/>
          <w:sz w:val="24"/>
          <w:szCs w:val="24"/>
        </w:rPr>
        <w:t>第二章</w:t>
      </w:r>
      <w:r>
        <w:rPr>
          <w:sz w:val="24"/>
          <w:szCs w:val="24"/>
        </w:rPr>
        <w:t xml:space="preserve"> </w:t>
      </w:r>
      <w:r>
        <w:rPr>
          <w:rFonts w:hint="eastAsia"/>
          <w:sz w:val="24"/>
          <w:szCs w:val="24"/>
        </w:rPr>
        <w:t>合同一般条款……</w:t>
      </w:r>
      <w:proofErr w:type="gramStart"/>
      <w:r>
        <w:rPr>
          <w:rFonts w:hint="eastAsia"/>
          <w:sz w:val="24"/>
          <w:szCs w:val="24"/>
        </w:rPr>
        <w:t>…………………………………………………</w:t>
      </w:r>
      <w:proofErr w:type="gramEnd"/>
      <w:r>
        <w:rPr>
          <w:rFonts w:hint="eastAsia"/>
          <w:sz w:val="24"/>
          <w:szCs w:val="24"/>
        </w:rPr>
        <w:t>（页码）</w:t>
      </w:r>
    </w:p>
    <w:p w14:paraId="5DBE18D4" w14:textId="77777777" w:rsidR="0034709D" w:rsidRDefault="00E313A9">
      <w:pPr>
        <w:pStyle w:val="afb"/>
        <w:spacing w:line="360" w:lineRule="auto"/>
        <w:ind w:firstLineChars="100" w:firstLine="240"/>
        <w:rPr>
          <w:sz w:val="24"/>
          <w:szCs w:val="24"/>
        </w:rPr>
      </w:pPr>
      <w:r>
        <w:rPr>
          <w:rFonts w:hint="eastAsia"/>
          <w:sz w:val="24"/>
          <w:szCs w:val="24"/>
        </w:rPr>
        <w:t>第三章</w:t>
      </w:r>
      <w:r>
        <w:rPr>
          <w:sz w:val="24"/>
          <w:szCs w:val="24"/>
        </w:rPr>
        <w:t xml:space="preserve"> </w:t>
      </w:r>
      <w:r>
        <w:rPr>
          <w:rFonts w:hint="eastAsia"/>
          <w:sz w:val="24"/>
          <w:szCs w:val="24"/>
        </w:rPr>
        <w:t>安全协议……</w:t>
      </w:r>
      <w:proofErr w:type="gramStart"/>
      <w:r>
        <w:rPr>
          <w:rFonts w:hint="eastAsia"/>
          <w:sz w:val="24"/>
          <w:szCs w:val="24"/>
        </w:rPr>
        <w:t>………………………………………………………</w:t>
      </w:r>
      <w:proofErr w:type="gramEnd"/>
      <w:r>
        <w:rPr>
          <w:rFonts w:hint="eastAsia"/>
          <w:sz w:val="24"/>
          <w:szCs w:val="24"/>
        </w:rPr>
        <w:t>（页码）</w:t>
      </w:r>
    </w:p>
    <w:p w14:paraId="60CB6889" w14:textId="77777777" w:rsidR="0034709D" w:rsidRDefault="00E313A9">
      <w:pPr>
        <w:pStyle w:val="afb"/>
        <w:spacing w:line="360" w:lineRule="auto"/>
        <w:ind w:firstLineChars="100" w:firstLine="240"/>
        <w:rPr>
          <w:sz w:val="24"/>
          <w:szCs w:val="24"/>
        </w:rPr>
      </w:pPr>
      <w:r>
        <w:rPr>
          <w:rFonts w:hint="eastAsia"/>
          <w:sz w:val="24"/>
          <w:szCs w:val="24"/>
        </w:rPr>
        <w:t>第四章</w:t>
      </w:r>
      <w:r>
        <w:rPr>
          <w:sz w:val="24"/>
          <w:szCs w:val="24"/>
        </w:rPr>
        <w:t xml:space="preserve"> </w:t>
      </w:r>
      <w:r>
        <w:rPr>
          <w:rFonts w:hint="eastAsia"/>
          <w:sz w:val="24"/>
          <w:szCs w:val="24"/>
        </w:rPr>
        <w:t>廉洁协议……</w:t>
      </w:r>
      <w:proofErr w:type="gramStart"/>
      <w:r>
        <w:rPr>
          <w:rFonts w:hint="eastAsia"/>
          <w:sz w:val="24"/>
          <w:szCs w:val="24"/>
        </w:rPr>
        <w:t>………………………………………………………</w:t>
      </w:r>
      <w:proofErr w:type="gramEnd"/>
      <w:r>
        <w:rPr>
          <w:rFonts w:hint="eastAsia"/>
          <w:sz w:val="24"/>
          <w:szCs w:val="24"/>
        </w:rPr>
        <w:t>（页码）</w:t>
      </w:r>
    </w:p>
    <w:p w14:paraId="767642B5" w14:textId="77777777" w:rsidR="0034709D" w:rsidRDefault="0034709D">
      <w:pPr>
        <w:pStyle w:val="1f3"/>
        <w:ind w:firstLine="480"/>
        <w:rPr>
          <w:rFonts w:ascii="宋体" w:hAnsi="宋体" w:cs="宋体"/>
          <w:szCs w:val="24"/>
        </w:rPr>
      </w:pPr>
    </w:p>
    <w:p w14:paraId="31EA0C05" w14:textId="77777777" w:rsidR="0034709D" w:rsidRDefault="0034709D">
      <w:pPr>
        <w:pStyle w:val="afb"/>
        <w:ind w:firstLine="514"/>
        <w:rPr>
          <w:rFonts w:cs="宋体"/>
        </w:rPr>
      </w:pPr>
    </w:p>
    <w:p w14:paraId="7ADBF5CD" w14:textId="77777777" w:rsidR="0034709D" w:rsidRDefault="0034709D">
      <w:pPr>
        <w:pStyle w:val="afb"/>
        <w:ind w:firstLine="514"/>
        <w:rPr>
          <w:rFonts w:cs="宋体"/>
        </w:rPr>
      </w:pPr>
    </w:p>
    <w:p w14:paraId="6371BF71" w14:textId="77777777" w:rsidR="0034709D" w:rsidRDefault="0034709D">
      <w:pPr>
        <w:pStyle w:val="afb"/>
        <w:ind w:firstLine="514"/>
        <w:rPr>
          <w:rFonts w:cs="宋体"/>
        </w:rPr>
      </w:pPr>
    </w:p>
    <w:p w14:paraId="1DCA4990" w14:textId="77777777" w:rsidR="0034709D" w:rsidRDefault="0034709D">
      <w:pPr>
        <w:pStyle w:val="afb"/>
        <w:ind w:firstLine="514"/>
        <w:rPr>
          <w:rFonts w:cs="宋体"/>
        </w:rPr>
      </w:pPr>
    </w:p>
    <w:p w14:paraId="7474E849" w14:textId="77777777" w:rsidR="0034709D" w:rsidRDefault="0034709D">
      <w:pPr>
        <w:pStyle w:val="afb"/>
        <w:ind w:firstLine="514"/>
        <w:rPr>
          <w:rFonts w:cs="宋体"/>
        </w:rPr>
      </w:pPr>
    </w:p>
    <w:p w14:paraId="44002398" w14:textId="77777777" w:rsidR="0034709D" w:rsidRDefault="0034709D">
      <w:pPr>
        <w:pStyle w:val="afb"/>
        <w:ind w:firstLine="514"/>
        <w:rPr>
          <w:rFonts w:cs="宋体"/>
        </w:rPr>
      </w:pPr>
    </w:p>
    <w:p w14:paraId="5462476C" w14:textId="77777777" w:rsidR="0034709D" w:rsidRDefault="0034709D">
      <w:pPr>
        <w:pStyle w:val="afb"/>
        <w:ind w:firstLine="514"/>
        <w:rPr>
          <w:rFonts w:cs="宋体"/>
        </w:rPr>
      </w:pPr>
    </w:p>
    <w:p w14:paraId="595AE5D5" w14:textId="77777777" w:rsidR="0034709D" w:rsidRDefault="0034709D">
      <w:pPr>
        <w:pStyle w:val="afb"/>
        <w:ind w:firstLine="514"/>
        <w:rPr>
          <w:rFonts w:cs="宋体"/>
        </w:rPr>
      </w:pPr>
    </w:p>
    <w:p w14:paraId="0F2FEFED" w14:textId="77777777" w:rsidR="0034709D" w:rsidRDefault="0034709D">
      <w:pPr>
        <w:pStyle w:val="afb"/>
        <w:ind w:firstLine="514"/>
        <w:rPr>
          <w:rFonts w:cs="宋体"/>
        </w:rPr>
      </w:pPr>
    </w:p>
    <w:p w14:paraId="3D141EE1" w14:textId="77777777" w:rsidR="0034709D" w:rsidRDefault="0034709D">
      <w:pPr>
        <w:pStyle w:val="afb"/>
        <w:ind w:firstLine="514"/>
        <w:rPr>
          <w:rFonts w:cs="宋体"/>
        </w:rPr>
      </w:pPr>
    </w:p>
    <w:p w14:paraId="47F17807" w14:textId="77777777" w:rsidR="0034709D" w:rsidRDefault="0034709D">
      <w:pPr>
        <w:pStyle w:val="afb"/>
        <w:ind w:firstLine="514"/>
        <w:rPr>
          <w:rFonts w:cs="宋体"/>
        </w:rPr>
      </w:pPr>
    </w:p>
    <w:p w14:paraId="159679AA" w14:textId="77777777" w:rsidR="0034709D" w:rsidRDefault="0034709D">
      <w:pPr>
        <w:pStyle w:val="afb"/>
        <w:ind w:firstLine="514"/>
        <w:rPr>
          <w:rFonts w:cs="宋体"/>
        </w:rPr>
      </w:pPr>
    </w:p>
    <w:p w14:paraId="48C62F6C" w14:textId="77777777" w:rsidR="0034709D" w:rsidRDefault="0034709D">
      <w:pPr>
        <w:pStyle w:val="afb"/>
        <w:ind w:firstLine="514"/>
        <w:rPr>
          <w:rFonts w:cs="宋体"/>
        </w:rPr>
      </w:pPr>
    </w:p>
    <w:p w14:paraId="761612B4" w14:textId="77777777" w:rsidR="0034709D" w:rsidRDefault="0034709D">
      <w:pPr>
        <w:pStyle w:val="afb"/>
        <w:ind w:firstLine="514"/>
        <w:rPr>
          <w:rFonts w:cs="宋体"/>
        </w:rPr>
      </w:pPr>
    </w:p>
    <w:p w14:paraId="47D886BD" w14:textId="77777777" w:rsidR="0034709D" w:rsidRDefault="0034709D">
      <w:pPr>
        <w:pStyle w:val="afb"/>
        <w:ind w:firstLine="514"/>
        <w:rPr>
          <w:rFonts w:cs="宋体"/>
        </w:rPr>
      </w:pPr>
    </w:p>
    <w:p w14:paraId="58B5EA88" w14:textId="77777777" w:rsidR="0034709D" w:rsidRDefault="0034709D">
      <w:pPr>
        <w:pStyle w:val="afb"/>
        <w:ind w:firstLine="514"/>
        <w:rPr>
          <w:rFonts w:cs="宋体"/>
        </w:rPr>
      </w:pPr>
    </w:p>
    <w:p w14:paraId="55F3567F" w14:textId="77777777" w:rsidR="0034709D" w:rsidRDefault="0034709D">
      <w:pPr>
        <w:pStyle w:val="afb"/>
        <w:ind w:firstLine="514"/>
        <w:rPr>
          <w:rFonts w:cs="宋体"/>
        </w:rPr>
      </w:pPr>
    </w:p>
    <w:p w14:paraId="734A1FF9" w14:textId="77777777" w:rsidR="0034709D" w:rsidRDefault="0034709D">
      <w:pPr>
        <w:pStyle w:val="afb"/>
        <w:ind w:firstLine="514"/>
        <w:rPr>
          <w:rFonts w:cs="宋体"/>
        </w:rPr>
      </w:pPr>
    </w:p>
    <w:p w14:paraId="7DB98B7D" w14:textId="77777777" w:rsidR="0034709D" w:rsidRDefault="0034709D">
      <w:pPr>
        <w:pStyle w:val="afb"/>
        <w:ind w:firstLine="514"/>
        <w:rPr>
          <w:rFonts w:cs="宋体"/>
        </w:rPr>
      </w:pPr>
    </w:p>
    <w:p w14:paraId="52293A50" w14:textId="77777777" w:rsidR="0034709D" w:rsidRDefault="0034709D">
      <w:pPr>
        <w:pStyle w:val="afb"/>
        <w:ind w:firstLine="514"/>
        <w:rPr>
          <w:rFonts w:cs="宋体"/>
        </w:rPr>
      </w:pPr>
    </w:p>
    <w:p w14:paraId="12AEEB4D" w14:textId="77777777" w:rsidR="0034709D" w:rsidRDefault="0034709D">
      <w:pPr>
        <w:pStyle w:val="afb"/>
        <w:ind w:firstLine="514"/>
        <w:rPr>
          <w:rFonts w:cs="宋体"/>
        </w:rPr>
      </w:pPr>
    </w:p>
    <w:p w14:paraId="5B85B373" w14:textId="77777777" w:rsidR="0034709D" w:rsidRDefault="0034709D">
      <w:pPr>
        <w:pStyle w:val="afb"/>
        <w:ind w:firstLine="514"/>
        <w:rPr>
          <w:rFonts w:cs="宋体"/>
        </w:rPr>
      </w:pPr>
    </w:p>
    <w:p w14:paraId="334231BF" w14:textId="77777777" w:rsidR="0034709D" w:rsidRDefault="0034709D">
      <w:pPr>
        <w:pStyle w:val="1f3"/>
        <w:ind w:firstLineChars="0" w:firstLine="0"/>
        <w:rPr>
          <w:rFonts w:ascii="宋体" w:hAnsi="宋体" w:cs="宋体"/>
          <w:szCs w:val="24"/>
        </w:rPr>
      </w:pPr>
    </w:p>
    <w:p w14:paraId="0D7B469B" w14:textId="77777777" w:rsidR="0034709D" w:rsidRDefault="0034709D">
      <w:pPr>
        <w:pStyle w:val="1f3"/>
        <w:ind w:firstLineChars="0" w:firstLine="0"/>
        <w:rPr>
          <w:rFonts w:ascii="宋体" w:hAnsi="宋体" w:cs="宋体"/>
          <w:b/>
          <w:szCs w:val="24"/>
        </w:rPr>
      </w:pPr>
    </w:p>
    <w:p w14:paraId="4D505018" w14:textId="77777777" w:rsidR="0034709D" w:rsidRDefault="00E313A9">
      <w:pPr>
        <w:pStyle w:val="1f3"/>
        <w:ind w:firstLineChars="0" w:firstLine="0"/>
        <w:jc w:val="center"/>
        <w:rPr>
          <w:rFonts w:ascii="宋体" w:hAnsi="宋体" w:cs="宋体"/>
          <w:b/>
          <w:szCs w:val="24"/>
        </w:rPr>
      </w:pPr>
      <w:r>
        <w:rPr>
          <w:rFonts w:ascii="宋体" w:hAnsi="宋体" w:cs="宋体" w:hint="eastAsia"/>
          <w:b/>
          <w:szCs w:val="24"/>
        </w:rPr>
        <w:t>第一章</w:t>
      </w:r>
      <w:r>
        <w:rPr>
          <w:rFonts w:ascii="宋体" w:hAnsi="宋体" w:cs="宋体" w:hint="eastAsia"/>
          <w:b/>
          <w:szCs w:val="24"/>
        </w:rPr>
        <w:t xml:space="preserve"> </w:t>
      </w:r>
      <w:r>
        <w:rPr>
          <w:rFonts w:ascii="宋体" w:hAnsi="宋体" w:cs="宋体" w:hint="eastAsia"/>
          <w:b/>
          <w:szCs w:val="24"/>
        </w:rPr>
        <w:t>合同书</w:t>
      </w:r>
    </w:p>
    <w:p w14:paraId="1D1D93DE" w14:textId="77777777" w:rsidR="0034709D" w:rsidRDefault="00E313A9">
      <w:pPr>
        <w:spacing w:line="360" w:lineRule="auto"/>
        <w:ind w:firstLineChars="200" w:firstLine="480"/>
        <w:rPr>
          <w:rFonts w:hAnsi="宋体" w:cs="宋体"/>
          <w:sz w:val="24"/>
        </w:rPr>
      </w:pPr>
      <w:r>
        <w:rPr>
          <w:rFonts w:hAnsi="宋体" w:cs="宋体" w:hint="eastAsia"/>
          <w:sz w:val="24"/>
          <w:u w:val="single"/>
          <w:lang w:val="zh-CN"/>
        </w:rPr>
        <w:t xml:space="preserve">        </w:t>
      </w:r>
      <w:r>
        <w:rPr>
          <w:rFonts w:hAnsi="宋体" w:cs="宋体" w:hint="eastAsia"/>
          <w:sz w:val="24"/>
          <w:lang w:val="zh-CN"/>
        </w:rPr>
        <w:t>年</w:t>
      </w:r>
      <w:r>
        <w:rPr>
          <w:rFonts w:hAnsi="宋体" w:cs="宋体" w:hint="eastAsia"/>
          <w:sz w:val="24"/>
          <w:u w:val="single"/>
          <w:lang w:val="zh-CN"/>
        </w:rPr>
        <w:t xml:space="preserve">    </w:t>
      </w:r>
      <w:r>
        <w:rPr>
          <w:rFonts w:hAnsi="宋体" w:cs="宋体" w:hint="eastAsia"/>
          <w:sz w:val="24"/>
          <w:lang w:val="zh-CN"/>
        </w:rPr>
        <w:t>月</w:t>
      </w:r>
      <w:r>
        <w:rPr>
          <w:rFonts w:hAnsi="宋体" w:cs="宋体" w:hint="eastAsia"/>
          <w:sz w:val="24"/>
          <w:u w:val="single"/>
          <w:lang w:val="zh-CN"/>
        </w:rPr>
        <w:t xml:space="preserve">    </w:t>
      </w:r>
      <w:r>
        <w:rPr>
          <w:rFonts w:hAnsi="宋体" w:cs="宋体" w:hint="eastAsia"/>
          <w:sz w:val="24"/>
          <w:lang w:val="zh-CN"/>
        </w:rPr>
        <w:t>日</w:t>
      </w:r>
      <w:r>
        <w:rPr>
          <w:rFonts w:hAnsi="宋体" w:cs="宋体" w:hint="eastAsia"/>
          <w:sz w:val="24"/>
        </w:rPr>
        <w:t>，</w:t>
      </w:r>
      <w:r>
        <w:rPr>
          <w:rFonts w:hAnsi="宋体" w:cs="宋体" w:hint="eastAsia"/>
          <w:sz w:val="24"/>
          <w:u w:val="single"/>
        </w:rPr>
        <w:t xml:space="preserve">   </w:t>
      </w:r>
      <w:r>
        <w:rPr>
          <w:rFonts w:hAnsi="宋体" w:cs="宋体" w:hint="eastAsia"/>
          <w:sz w:val="24"/>
          <w:u w:val="single"/>
        </w:rPr>
        <w:t>杭州临江环境能源有限公司</w:t>
      </w:r>
      <w:r>
        <w:rPr>
          <w:rFonts w:hAnsi="宋体" w:cs="宋体" w:hint="eastAsia"/>
          <w:sz w:val="24"/>
          <w:u w:val="single"/>
        </w:rPr>
        <w:t xml:space="preserve">   </w:t>
      </w:r>
      <w:r>
        <w:rPr>
          <w:rFonts w:hAnsi="宋体" w:cs="宋体" w:hint="eastAsia"/>
          <w:sz w:val="24"/>
        </w:rPr>
        <w:t>以</w:t>
      </w:r>
      <w:r>
        <w:rPr>
          <w:rFonts w:hAnsi="宋体" w:cs="宋体" w:hint="eastAsia"/>
          <w:sz w:val="24"/>
          <w:u w:val="single"/>
        </w:rPr>
        <w:t xml:space="preserve">   </w:t>
      </w:r>
      <w:r>
        <w:rPr>
          <w:rFonts w:hAnsi="宋体" w:hint="eastAsia"/>
          <w:sz w:val="24"/>
          <w:u w:val="single"/>
        </w:rPr>
        <w:t>公开招标</w:t>
      </w:r>
      <w:r>
        <w:rPr>
          <w:rFonts w:hAnsi="宋体" w:hint="eastAsia"/>
          <w:sz w:val="24"/>
          <w:u w:val="single"/>
        </w:rPr>
        <w:t>/</w:t>
      </w:r>
      <w:r>
        <w:rPr>
          <w:rFonts w:hAnsi="宋体" w:hint="eastAsia"/>
          <w:sz w:val="24"/>
          <w:u w:val="single"/>
        </w:rPr>
        <w:t>谈判</w:t>
      </w:r>
      <w:r>
        <w:rPr>
          <w:rFonts w:hAnsi="宋体"/>
          <w:sz w:val="24"/>
          <w:u w:val="single"/>
        </w:rPr>
        <w:t xml:space="preserve"> </w:t>
      </w:r>
      <w:r>
        <w:rPr>
          <w:rFonts w:hAnsi="宋体" w:hint="eastAsia"/>
          <w:sz w:val="24"/>
        </w:rPr>
        <w:t>形式</w:t>
      </w:r>
      <w:r>
        <w:rPr>
          <w:rFonts w:hAnsi="宋体" w:cs="宋体" w:hint="eastAsia"/>
          <w:sz w:val="24"/>
        </w:rPr>
        <w:t>对</w:t>
      </w:r>
      <w:r>
        <w:rPr>
          <w:rFonts w:hAnsi="宋体" w:cs="宋体" w:hint="eastAsia"/>
          <w:sz w:val="24"/>
          <w:u w:val="single"/>
        </w:rPr>
        <w:t xml:space="preserve">   </w:t>
      </w:r>
      <w:r>
        <w:rPr>
          <w:rFonts w:hAnsi="宋体" w:cs="宋体" w:hint="eastAsia"/>
          <w:sz w:val="24"/>
          <w:u w:val="single"/>
        </w:rPr>
        <w:t>（项目名称、编号）</w:t>
      </w:r>
      <w:r>
        <w:rPr>
          <w:rFonts w:hAnsi="宋体" w:cs="宋体" w:hint="eastAsia"/>
          <w:sz w:val="24"/>
          <w:u w:val="single"/>
        </w:rPr>
        <w:t xml:space="preserve">   </w:t>
      </w:r>
      <w:r>
        <w:rPr>
          <w:rFonts w:hAnsi="宋体" w:cs="宋体" w:hint="eastAsia"/>
          <w:sz w:val="24"/>
        </w:rPr>
        <w:t>项目进行了采购。经</w:t>
      </w:r>
      <w:r>
        <w:rPr>
          <w:rFonts w:hAnsi="宋体" w:cs="宋体" w:hint="eastAsia"/>
          <w:sz w:val="24"/>
          <w:u w:val="single"/>
        </w:rPr>
        <w:t xml:space="preserve">   </w:t>
      </w:r>
      <w:r>
        <w:rPr>
          <w:rFonts w:hAnsi="宋体" w:cs="宋体" w:hint="eastAsia"/>
          <w:sz w:val="24"/>
          <w:u w:val="single"/>
        </w:rPr>
        <w:t>政</w:t>
      </w:r>
      <w:proofErr w:type="gramStart"/>
      <w:r>
        <w:rPr>
          <w:rFonts w:hAnsi="宋体" w:cs="宋体" w:hint="eastAsia"/>
          <w:sz w:val="24"/>
          <w:u w:val="single"/>
        </w:rPr>
        <w:t>采云</w:t>
      </w:r>
      <w:proofErr w:type="gramEnd"/>
      <w:r>
        <w:rPr>
          <w:rFonts w:hAnsi="宋体" w:cs="宋体" w:hint="eastAsia"/>
          <w:sz w:val="24"/>
          <w:u w:val="single"/>
        </w:rPr>
        <w:t>评标专家</w:t>
      </w:r>
      <w:r>
        <w:rPr>
          <w:rFonts w:hAnsi="宋体" w:cs="宋体" w:hint="eastAsia"/>
          <w:sz w:val="24"/>
          <w:u w:val="single"/>
        </w:rPr>
        <w:t>/</w:t>
      </w:r>
      <w:r>
        <w:rPr>
          <w:rFonts w:hAnsi="宋体" w:cs="宋体" w:hint="eastAsia"/>
          <w:sz w:val="24"/>
          <w:u w:val="single"/>
        </w:rPr>
        <w:t>评标小组</w:t>
      </w:r>
      <w:r>
        <w:rPr>
          <w:rFonts w:hAnsi="宋体" w:cs="宋体" w:hint="eastAsia"/>
          <w:sz w:val="24"/>
          <w:u w:val="single"/>
        </w:rPr>
        <w:t xml:space="preserve">  </w:t>
      </w:r>
      <w:r>
        <w:rPr>
          <w:rFonts w:hAnsi="宋体" w:cs="宋体" w:hint="eastAsia"/>
          <w:sz w:val="24"/>
        </w:rPr>
        <w:t>评定，</w:t>
      </w:r>
      <w:r>
        <w:rPr>
          <w:rFonts w:hAnsi="宋体" w:cs="宋体" w:hint="eastAsia"/>
          <w:sz w:val="24"/>
          <w:u w:val="single"/>
        </w:rPr>
        <w:t xml:space="preserve">   </w:t>
      </w:r>
      <w:r>
        <w:rPr>
          <w:rFonts w:hAnsi="宋体" w:cs="宋体" w:hint="eastAsia"/>
          <w:sz w:val="24"/>
          <w:u w:val="single"/>
        </w:rPr>
        <w:t>（中标或者成交供应商名称）</w:t>
      </w:r>
      <w:r>
        <w:rPr>
          <w:rFonts w:hAnsi="宋体" w:cs="宋体" w:hint="eastAsia"/>
          <w:sz w:val="24"/>
        </w:rPr>
        <w:t>为该项目中标或者成交供应商。现于中标或者成交通知书发出之日起</w:t>
      </w:r>
      <w:r>
        <w:rPr>
          <w:rFonts w:hAnsi="宋体" w:cs="宋体" w:hint="eastAsia"/>
          <w:sz w:val="24"/>
        </w:rPr>
        <w:t>10</w:t>
      </w:r>
      <w:r>
        <w:rPr>
          <w:rFonts w:hAnsi="宋体" w:cs="宋体" w:hint="eastAsia"/>
          <w:sz w:val="24"/>
        </w:rPr>
        <w:t>个工作日内，按照采购文件等确定的事项签订本合同。</w:t>
      </w:r>
    </w:p>
    <w:p w14:paraId="12BE7BC0" w14:textId="77777777" w:rsidR="0034709D" w:rsidRDefault="00E313A9">
      <w:pPr>
        <w:spacing w:line="360" w:lineRule="auto"/>
        <w:ind w:firstLineChars="200" w:firstLine="480"/>
        <w:rPr>
          <w:rFonts w:hAnsi="宋体" w:cs="宋体"/>
          <w:sz w:val="24"/>
        </w:rPr>
      </w:pPr>
      <w:r>
        <w:rPr>
          <w:rFonts w:hAnsi="宋体" w:cs="宋体" w:hint="eastAsia"/>
          <w:sz w:val="24"/>
          <w:lang w:val="zh-CN"/>
        </w:rPr>
        <w:t>根据《中华人民共和国民法典》等相关法律法规之规定，按照平等、自愿、公平、诚实信用的原则，经</w:t>
      </w:r>
      <w:r>
        <w:rPr>
          <w:rFonts w:hAnsi="宋体" w:cs="宋体" w:hint="eastAsia"/>
          <w:sz w:val="24"/>
          <w:u w:val="single"/>
        </w:rPr>
        <w:t xml:space="preserve">   </w:t>
      </w:r>
      <w:r>
        <w:rPr>
          <w:rFonts w:hAnsi="宋体" w:cs="宋体" w:hint="eastAsia"/>
          <w:sz w:val="24"/>
          <w:u w:val="single"/>
        </w:rPr>
        <w:t>杭州临江环境能源有限公司</w:t>
      </w:r>
      <w:r>
        <w:rPr>
          <w:rFonts w:hAnsi="宋体" w:cs="宋体" w:hint="eastAsia"/>
          <w:sz w:val="24"/>
          <w:u w:val="single"/>
        </w:rPr>
        <w:t xml:space="preserve">   </w:t>
      </w:r>
      <w:r>
        <w:rPr>
          <w:rFonts w:hAnsi="宋体" w:cs="宋体" w:hint="eastAsia"/>
          <w:sz w:val="24"/>
          <w:lang w:val="zh-CN"/>
        </w:rPr>
        <w:t>(</w:t>
      </w:r>
      <w:r>
        <w:rPr>
          <w:rFonts w:hAnsi="宋体" w:cs="宋体" w:hint="eastAsia"/>
          <w:sz w:val="24"/>
          <w:lang w:val="zh-CN"/>
        </w:rPr>
        <w:t>以下简称：甲方</w:t>
      </w:r>
      <w:r>
        <w:rPr>
          <w:rFonts w:hAnsi="宋体" w:cs="宋体" w:hint="eastAsia"/>
          <w:sz w:val="24"/>
          <w:lang w:val="zh-CN"/>
        </w:rPr>
        <w:t>)</w:t>
      </w:r>
      <w:r>
        <w:rPr>
          <w:rFonts w:hAnsi="宋体" w:cs="宋体" w:hint="eastAsia"/>
          <w:sz w:val="24"/>
          <w:lang w:val="zh-CN"/>
        </w:rPr>
        <w:t>和</w:t>
      </w:r>
      <w:r>
        <w:rPr>
          <w:rFonts w:hAnsi="宋体" w:cs="宋体" w:hint="eastAsia"/>
          <w:sz w:val="24"/>
          <w:u w:val="single"/>
        </w:rPr>
        <w:t xml:space="preserve">   </w:t>
      </w:r>
      <w:r>
        <w:rPr>
          <w:rFonts w:hAnsi="宋体" w:cs="宋体" w:hint="eastAsia"/>
          <w:sz w:val="24"/>
          <w:u w:val="single"/>
        </w:rPr>
        <w:t>（中标或者成交供应商名称）</w:t>
      </w:r>
      <w:r>
        <w:rPr>
          <w:rFonts w:hAnsi="宋体" w:cs="宋体" w:hint="eastAsia"/>
          <w:sz w:val="24"/>
          <w:u w:val="single"/>
        </w:rPr>
        <w:t xml:space="preserve">   </w:t>
      </w:r>
      <w:r>
        <w:rPr>
          <w:rFonts w:hAnsi="宋体" w:cs="宋体" w:hint="eastAsia"/>
          <w:sz w:val="24"/>
          <w:lang w:val="zh-CN"/>
        </w:rPr>
        <w:t>(</w:t>
      </w:r>
      <w:r>
        <w:rPr>
          <w:rFonts w:hAnsi="宋体" w:cs="宋体" w:hint="eastAsia"/>
          <w:sz w:val="24"/>
          <w:lang w:val="zh-CN"/>
        </w:rPr>
        <w:t>以下简称：乙方</w:t>
      </w:r>
      <w:r>
        <w:rPr>
          <w:rFonts w:hAnsi="宋体" w:cs="宋体" w:hint="eastAsia"/>
          <w:sz w:val="24"/>
          <w:lang w:val="zh-CN"/>
        </w:rPr>
        <w:t>)</w:t>
      </w:r>
      <w:r>
        <w:rPr>
          <w:rFonts w:hAnsi="宋体" w:cs="宋体" w:hint="eastAsia"/>
          <w:sz w:val="24"/>
          <w:lang w:val="zh-CN"/>
        </w:rPr>
        <w:t>协商一致，约定以下合同</w:t>
      </w:r>
      <w:r>
        <w:rPr>
          <w:rFonts w:hAnsi="宋体" w:cs="宋体" w:hint="eastAsia"/>
          <w:sz w:val="24"/>
        </w:rPr>
        <w:t>条款，以</w:t>
      </w:r>
      <w:proofErr w:type="gramStart"/>
      <w:r>
        <w:rPr>
          <w:rFonts w:hAnsi="宋体" w:cs="宋体" w:hint="eastAsia"/>
          <w:sz w:val="24"/>
        </w:rPr>
        <w:t>兹共同</w:t>
      </w:r>
      <w:proofErr w:type="gramEnd"/>
      <w:r>
        <w:rPr>
          <w:rFonts w:hAnsi="宋体" w:cs="宋体" w:hint="eastAsia"/>
          <w:sz w:val="24"/>
        </w:rPr>
        <w:t>遵守、全面履行。</w:t>
      </w:r>
    </w:p>
    <w:p w14:paraId="309E2EE5" w14:textId="77777777" w:rsidR="0034709D" w:rsidRDefault="00E313A9">
      <w:pPr>
        <w:spacing w:line="360" w:lineRule="auto"/>
        <w:ind w:firstLineChars="200" w:firstLine="482"/>
        <w:outlineLvl w:val="0"/>
        <w:rPr>
          <w:rFonts w:hAnsi="宋体" w:cs="宋体"/>
          <w:b/>
          <w:sz w:val="24"/>
        </w:rPr>
      </w:pPr>
      <w:bookmarkStart w:id="293" w:name="_Toc24059"/>
      <w:bookmarkStart w:id="294" w:name="_Toc2232"/>
      <w:bookmarkStart w:id="295" w:name="_Toc3029"/>
      <w:r>
        <w:rPr>
          <w:rFonts w:hAnsi="宋体" w:cs="宋体" w:hint="eastAsia"/>
          <w:b/>
          <w:sz w:val="24"/>
        </w:rPr>
        <w:t>一、合同组成部分</w:t>
      </w:r>
      <w:bookmarkEnd w:id="293"/>
      <w:bookmarkEnd w:id="294"/>
      <w:bookmarkEnd w:id="295"/>
    </w:p>
    <w:p w14:paraId="3F79DF3C" w14:textId="77777777" w:rsidR="0034709D" w:rsidRDefault="00E313A9">
      <w:pPr>
        <w:spacing w:line="360" w:lineRule="auto"/>
        <w:ind w:firstLineChars="200" w:firstLine="480"/>
        <w:rPr>
          <w:rFonts w:hAnsi="宋体" w:cs="宋体"/>
          <w:sz w:val="24"/>
        </w:rPr>
      </w:pPr>
      <w:r>
        <w:rPr>
          <w:rFonts w:hAnsi="宋体" w:cs="宋体" w:hint="eastAsia"/>
          <w:sz w:val="24"/>
        </w:rPr>
        <w:t>下列文件为本合同的组成部分，并构成一个整体，需综合解释、相互补充。如果下列文件内容出现不一致的情形，那么在保证按照采购文件确</w:t>
      </w:r>
      <w:r>
        <w:rPr>
          <w:rFonts w:hAnsi="宋体" w:cs="宋体" w:hint="eastAsia"/>
          <w:sz w:val="24"/>
        </w:rPr>
        <w:t>定的事项的前提下，组成本合同的多个文件的优先适用顺序如下：</w:t>
      </w:r>
    </w:p>
    <w:p w14:paraId="4175C4AF" w14:textId="77777777" w:rsidR="0034709D" w:rsidRDefault="00E313A9">
      <w:pPr>
        <w:spacing w:line="360" w:lineRule="auto"/>
        <w:ind w:firstLineChars="200" w:firstLine="480"/>
        <w:rPr>
          <w:rFonts w:hAnsi="宋体" w:cs="宋体"/>
          <w:sz w:val="24"/>
        </w:rPr>
      </w:pPr>
      <w:r>
        <w:rPr>
          <w:rFonts w:hAnsi="宋体" w:cs="宋体" w:hint="eastAsia"/>
          <w:sz w:val="24"/>
        </w:rPr>
        <w:t xml:space="preserve">1. </w:t>
      </w:r>
      <w:r>
        <w:rPr>
          <w:rFonts w:hAnsi="宋体" w:cs="宋体" w:hint="eastAsia"/>
          <w:sz w:val="24"/>
        </w:rPr>
        <w:t>本合同及其补充合同、变更协议；</w:t>
      </w:r>
    </w:p>
    <w:p w14:paraId="5E0736C7"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中标或者成交通知书；</w:t>
      </w:r>
    </w:p>
    <w:p w14:paraId="55CD5BE4" w14:textId="77777777" w:rsidR="0034709D" w:rsidRDefault="00E313A9">
      <w:pPr>
        <w:spacing w:line="360" w:lineRule="auto"/>
        <w:ind w:firstLineChars="200" w:firstLine="480"/>
        <w:rPr>
          <w:rFonts w:hAnsi="宋体" w:cs="宋体"/>
          <w:sz w:val="24"/>
        </w:rPr>
      </w:pPr>
      <w:r>
        <w:rPr>
          <w:rFonts w:hAnsi="宋体" w:cs="宋体" w:hint="eastAsia"/>
          <w:sz w:val="24"/>
        </w:rPr>
        <w:t>3.</w:t>
      </w:r>
      <w:r>
        <w:rPr>
          <w:rFonts w:hAnsi="宋体" w:cs="宋体" w:hint="eastAsia"/>
          <w:sz w:val="24"/>
        </w:rPr>
        <w:t>投标或者响应文件（含澄清或者说明文件）；</w:t>
      </w:r>
    </w:p>
    <w:p w14:paraId="424B0D60" w14:textId="77777777" w:rsidR="0034709D" w:rsidRDefault="00E313A9">
      <w:pPr>
        <w:spacing w:line="360" w:lineRule="auto"/>
        <w:ind w:firstLineChars="200" w:firstLine="480"/>
        <w:rPr>
          <w:rFonts w:hAnsi="宋体" w:cs="宋体"/>
          <w:sz w:val="24"/>
        </w:rPr>
      </w:pPr>
      <w:r>
        <w:rPr>
          <w:rFonts w:hAnsi="宋体" w:cs="宋体" w:hint="eastAsia"/>
          <w:sz w:val="24"/>
        </w:rPr>
        <w:t>4.</w:t>
      </w:r>
      <w:r>
        <w:rPr>
          <w:rFonts w:hAnsi="宋体" w:cs="宋体" w:hint="eastAsia"/>
          <w:sz w:val="24"/>
        </w:rPr>
        <w:t>采购文件（含澄清或者修改文件）；</w:t>
      </w:r>
    </w:p>
    <w:p w14:paraId="544CE3A8" w14:textId="77777777" w:rsidR="0034709D" w:rsidRDefault="00E313A9">
      <w:pPr>
        <w:spacing w:line="360" w:lineRule="auto"/>
        <w:ind w:firstLineChars="200" w:firstLine="480"/>
        <w:rPr>
          <w:rFonts w:hAnsi="宋体" w:cs="宋体"/>
          <w:sz w:val="24"/>
        </w:rPr>
      </w:pPr>
      <w:r>
        <w:rPr>
          <w:rFonts w:hAnsi="宋体" w:cs="宋体" w:hint="eastAsia"/>
          <w:sz w:val="24"/>
        </w:rPr>
        <w:t xml:space="preserve">5. </w:t>
      </w:r>
      <w:r>
        <w:rPr>
          <w:rFonts w:hAnsi="宋体" w:cs="宋体" w:hint="eastAsia"/>
          <w:sz w:val="24"/>
        </w:rPr>
        <w:t>其他相关采购文件。</w:t>
      </w:r>
    </w:p>
    <w:p w14:paraId="24C67E52" w14:textId="77777777" w:rsidR="0034709D" w:rsidRDefault="00E313A9">
      <w:pPr>
        <w:spacing w:line="360" w:lineRule="auto"/>
        <w:ind w:firstLineChars="200" w:firstLine="482"/>
        <w:outlineLvl w:val="0"/>
        <w:rPr>
          <w:rFonts w:hAnsi="宋体" w:cs="宋体"/>
          <w:b/>
          <w:sz w:val="24"/>
        </w:rPr>
      </w:pPr>
      <w:bookmarkStart w:id="296" w:name="_Toc21295"/>
      <w:bookmarkStart w:id="297" w:name="_Toc24300"/>
      <w:bookmarkStart w:id="298" w:name="_Toc27126"/>
      <w:r>
        <w:rPr>
          <w:rFonts w:hAnsi="宋体" w:cs="宋体" w:hint="eastAsia"/>
          <w:b/>
          <w:sz w:val="24"/>
        </w:rPr>
        <w:t>二、</w:t>
      </w:r>
      <w:r>
        <w:rPr>
          <w:rFonts w:hAnsi="宋体" w:cs="宋体" w:hint="eastAsia"/>
          <w:b/>
          <w:sz w:val="24"/>
        </w:rPr>
        <w:t xml:space="preserve"> </w:t>
      </w:r>
      <w:bookmarkEnd w:id="296"/>
      <w:bookmarkEnd w:id="297"/>
      <w:bookmarkEnd w:id="298"/>
      <w:r>
        <w:rPr>
          <w:rFonts w:hAnsi="宋体" w:cs="宋体" w:hint="eastAsia"/>
          <w:b/>
          <w:sz w:val="24"/>
        </w:rPr>
        <w:t>合同标的及价款</w:t>
      </w:r>
    </w:p>
    <w:tbl>
      <w:tblPr>
        <w:tblpPr w:leftFromText="180" w:rightFromText="180" w:vertAnchor="text" w:horzAnchor="margin" w:tblpXSpec="center" w:tblpY="158"/>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048"/>
        <w:gridCol w:w="2273"/>
        <w:gridCol w:w="817"/>
        <w:gridCol w:w="859"/>
        <w:gridCol w:w="1273"/>
        <w:gridCol w:w="1150"/>
        <w:gridCol w:w="820"/>
        <w:gridCol w:w="1185"/>
      </w:tblGrid>
      <w:tr w:rsidR="0034709D" w14:paraId="4840EF48" w14:textId="77777777">
        <w:trPr>
          <w:trHeight w:val="808"/>
        </w:trPr>
        <w:tc>
          <w:tcPr>
            <w:tcW w:w="571" w:type="dxa"/>
            <w:vAlign w:val="center"/>
          </w:tcPr>
          <w:p w14:paraId="6DE8E4E8"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序号</w:t>
            </w:r>
          </w:p>
        </w:tc>
        <w:tc>
          <w:tcPr>
            <w:tcW w:w="1048" w:type="dxa"/>
            <w:vAlign w:val="center"/>
          </w:tcPr>
          <w:p w14:paraId="1AA27F4F" w14:textId="77777777" w:rsidR="0034709D" w:rsidRDefault="00E313A9">
            <w:pPr>
              <w:ind w:left="1"/>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货物名称</w:t>
            </w:r>
          </w:p>
        </w:tc>
        <w:tc>
          <w:tcPr>
            <w:tcW w:w="2273" w:type="dxa"/>
            <w:vAlign w:val="center"/>
          </w:tcPr>
          <w:p w14:paraId="66FACA3F"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技术指标</w:t>
            </w:r>
          </w:p>
        </w:tc>
        <w:tc>
          <w:tcPr>
            <w:tcW w:w="817" w:type="dxa"/>
            <w:vAlign w:val="center"/>
          </w:tcPr>
          <w:p w14:paraId="3E2DB6D7"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品牌</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厂家</w:t>
            </w:r>
          </w:p>
        </w:tc>
        <w:tc>
          <w:tcPr>
            <w:tcW w:w="859" w:type="dxa"/>
            <w:vAlign w:val="center"/>
          </w:tcPr>
          <w:p w14:paraId="7ACC3BC8"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下浮率（</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w:t>
            </w:r>
          </w:p>
        </w:tc>
        <w:tc>
          <w:tcPr>
            <w:tcW w:w="1273" w:type="dxa"/>
            <w:vAlign w:val="center"/>
          </w:tcPr>
          <w:p w14:paraId="081E5428"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杭州市单价（以</w:t>
            </w:r>
            <w:r>
              <w:rPr>
                <w:rFonts w:asciiTheme="minorEastAsia" w:eastAsiaTheme="minorEastAsia" w:hAnsiTheme="minorEastAsia" w:cstheme="minorEastAsia" w:hint="eastAsia"/>
                <w:szCs w:val="21"/>
              </w:rPr>
              <w:t>2023</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月份为例）</w:t>
            </w:r>
          </w:p>
        </w:tc>
        <w:tc>
          <w:tcPr>
            <w:tcW w:w="1150" w:type="dxa"/>
            <w:vAlign w:val="center"/>
          </w:tcPr>
          <w:p w14:paraId="0E8F369C"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综合单价</w:t>
            </w:r>
          </w:p>
          <w:p w14:paraId="272EBB5E"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吨）</w:t>
            </w:r>
          </w:p>
        </w:tc>
        <w:tc>
          <w:tcPr>
            <w:tcW w:w="820" w:type="dxa"/>
            <w:vAlign w:val="center"/>
          </w:tcPr>
          <w:p w14:paraId="46D6BD92"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暂定数量（吨）</w:t>
            </w:r>
          </w:p>
        </w:tc>
        <w:tc>
          <w:tcPr>
            <w:tcW w:w="1185" w:type="dxa"/>
            <w:vAlign w:val="center"/>
          </w:tcPr>
          <w:p w14:paraId="37335B43"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金额（元）</w:t>
            </w:r>
          </w:p>
        </w:tc>
      </w:tr>
      <w:tr w:rsidR="0034709D" w14:paraId="17AEDF3F" w14:textId="77777777">
        <w:trPr>
          <w:trHeight w:val="808"/>
        </w:trPr>
        <w:tc>
          <w:tcPr>
            <w:tcW w:w="571" w:type="dxa"/>
            <w:vAlign w:val="center"/>
          </w:tcPr>
          <w:p w14:paraId="7E28841B"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1048" w:type="dxa"/>
            <w:vAlign w:val="center"/>
          </w:tcPr>
          <w:p w14:paraId="7360EFAC" w14:textId="77777777" w:rsidR="0034709D" w:rsidRDefault="00E313A9">
            <w:pPr>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散装水泥</w:t>
            </w:r>
            <w:r>
              <w:rPr>
                <w:rFonts w:asciiTheme="minorEastAsia" w:eastAsiaTheme="minorEastAsia" w:hAnsiTheme="minorEastAsia" w:cstheme="minorEastAsia" w:hint="eastAsia"/>
                <w:szCs w:val="21"/>
              </w:rPr>
              <w:t>M32.5R</w:t>
            </w:r>
          </w:p>
        </w:tc>
        <w:tc>
          <w:tcPr>
            <w:tcW w:w="2273" w:type="dxa"/>
            <w:vAlign w:val="center"/>
          </w:tcPr>
          <w:p w14:paraId="68D7A107" w14:textId="77777777" w:rsidR="0034709D" w:rsidRDefault="00E313A9">
            <w:pPr>
              <w:pStyle w:val="afffffc"/>
              <w:widowControl/>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满足</w:t>
            </w:r>
            <w:r>
              <w:rPr>
                <w:rFonts w:asciiTheme="minorEastAsia" w:eastAsiaTheme="minorEastAsia" w:hAnsiTheme="minorEastAsia" w:cstheme="minorEastAsia" w:hint="eastAsia"/>
                <w:szCs w:val="21"/>
              </w:rPr>
              <w:t>GB/T3183-2017</w:t>
            </w:r>
            <w:r>
              <w:rPr>
                <w:rFonts w:asciiTheme="minorEastAsia" w:eastAsiaTheme="minorEastAsia" w:hAnsiTheme="minorEastAsia" w:cstheme="minorEastAsia" w:hint="eastAsia"/>
                <w:szCs w:val="21"/>
              </w:rPr>
              <w:t>砌筑水泥标准；罐车送货，每批次不超过</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吨。</w:t>
            </w:r>
          </w:p>
        </w:tc>
        <w:tc>
          <w:tcPr>
            <w:tcW w:w="817" w:type="dxa"/>
            <w:vAlign w:val="center"/>
          </w:tcPr>
          <w:p w14:paraId="33497A03" w14:textId="77777777" w:rsidR="0034709D" w:rsidRDefault="0034709D">
            <w:pPr>
              <w:pStyle w:val="afffffc"/>
              <w:widowControl/>
              <w:jc w:val="left"/>
              <w:rPr>
                <w:rFonts w:asciiTheme="minorEastAsia" w:eastAsiaTheme="minorEastAsia" w:hAnsiTheme="minorEastAsia" w:cstheme="minorEastAsia"/>
                <w:szCs w:val="21"/>
              </w:rPr>
            </w:pPr>
          </w:p>
        </w:tc>
        <w:tc>
          <w:tcPr>
            <w:tcW w:w="859" w:type="dxa"/>
            <w:vAlign w:val="center"/>
          </w:tcPr>
          <w:p w14:paraId="24DA9138" w14:textId="77777777" w:rsidR="0034709D" w:rsidRDefault="0034709D">
            <w:pPr>
              <w:pStyle w:val="afffffc"/>
              <w:widowControl/>
              <w:jc w:val="left"/>
              <w:rPr>
                <w:rFonts w:asciiTheme="minorEastAsia" w:eastAsiaTheme="minorEastAsia" w:hAnsiTheme="minorEastAsia" w:cstheme="minorEastAsia"/>
                <w:szCs w:val="21"/>
              </w:rPr>
            </w:pPr>
          </w:p>
        </w:tc>
        <w:tc>
          <w:tcPr>
            <w:tcW w:w="1273" w:type="dxa"/>
            <w:vAlign w:val="center"/>
          </w:tcPr>
          <w:p w14:paraId="7001D9CC" w14:textId="77777777" w:rsidR="0034709D" w:rsidRDefault="00E313A9">
            <w:pPr>
              <w:pStyle w:val="afffffc"/>
              <w:widowControl/>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300</w:t>
            </w:r>
          </w:p>
        </w:tc>
        <w:tc>
          <w:tcPr>
            <w:tcW w:w="1150" w:type="dxa"/>
            <w:vAlign w:val="center"/>
          </w:tcPr>
          <w:p w14:paraId="120D59C1" w14:textId="77777777" w:rsidR="0034709D" w:rsidRDefault="0034709D">
            <w:pPr>
              <w:pStyle w:val="afffffc"/>
              <w:widowControl/>
              <w:jc w:val="left"/>
              <w:rPr>
                <w:rFonts w:asciiTheme="minorEastAsia" w:eastAsiaTheme="minorEastAsia" w:hAnsiTheme="minorEastAsia" w:cstheme="minorEastAsia"/>
                <w:szCs w:val="21"/>
              </w:rPr>
            </w:pPr>
          </w:p>
        </w:tc>
        <w:tc>
          <w:tcPr>
            <w:tcW w:w="820" w:type="dxa"/>
            <w:vAlign w:val="center"/>
          </w:tcPr>
          <w:p w14:paraId="2538F14B" w14:textId="77777777" w:rsidR="0034709D" w:rsidRDefault="00E313A9">
            <w:pPr>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1600</w:t>
            </w:r>
            <w:r>
              <w:rPr>
                <w:rFonts w:asciiTheme="minorEastAsia" w:eastAsiaTheme="minorEastAsia" w:hAnsiTheme="minorEastAsia" w:cstheme="minorEastAsia" w:hint="eastAsia"/>
                <w:szCs w:val="21"/>
              </w:rPr>
              <w:t>吨</w:t>
            </w:r>
          </w:p>
        </w:tc>
        <w:tc>
          <w:tcPr>
            <w:tcW w:w="1185" w:type="dxa"/>
            <w:vAlign w:val="center"/>
          </w:tcPr>
          <w:p w14:paraId="148D9C38" w14:textId="77777777" w:rsidR="0034709D" w:rsidRDefault="0034709D">
            <w:pPr>
              <w:ind w:firstLineChars="217" w:firstLine="456"/>
              <w:jc w:val="center"/>
              <w:rPr>
                <w:rFonts w:asciiTheme="minorEastAsia" w:eastAsiaTheme="minorEastAsia" w:hAnsiTheme="minorEastAsia" w:cstheme="minorEastAsia"/>
                <w:szCs w:val="21"/>
              </w:rPr>
            </w:pPr>
          </w:p>
        </w:tc>
      </w:tr>
      <w:tr w:rsidR="0034709D" w14:paraId="654B3237" w14:textId="77777777">
        <w:trPr>
          <w:trHeight w:val="1227"/>
        </w:trPr>
        <w:tc>
          <w:tcPr>
            <w:tcW w:w="571" w:type="dxa"/>
            <w:vAlign w:val="center"/>
          </w:tcPr>
          <w:p w14:paraId="2AB731A1" w14:textId="77777777" w:rsidR="0034709D" w:rsidRDefault="00E313A9">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1048" w:type="dxa"/>
            <w:vAlign w:val="center"/>
          </w:tcPr>
          <w:p w14:paraId="50F7BABD" w14:textId="77777777" w:rsidR="0034709D" w:rsidRDefault="00E313A9">
            <w:pPr>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袋装水泥</w:t>
            </w:r>
            <w:r>
              <w:rPr>
                <w:rFonts w:asciiTheme="minorEastAsia" w:eastAsiaTheme="minorEastAsia" w:hAnsiTheme="minorEastAsia" w:cstheme="minorEastAsia" w:hint="eastAsia"/>
                <w:szCs w:val="21"/>
              </w:rPr>
              <w:t>M32.5R</w:t>
            </w:r>
          </w:p>
        </w:tc>
        <w:tc>
          <w:tcPr>
            <w:tcW w:w="2273" w:type="dxa"/>
            <w:vAlign w:val="center"/>
          </w:tcPr>
          <w:p w14:paraId="4AC3C8EA" w14:textId="77777777" w:rsidR="0034709D" w:rsidRDefault="00E313A9">
            <w:pPr>
              <w:pStyle w:val="afffffc"/>
              <w:widowControl/>
              <w:ind w:firstLineChars="0" w:firstLine="0"/>
              <w:rPr>
                <w:rFonts w:asciiTheme="minorEastAsia" w:eastAsiaTheme="minorEastAsia" w:hAnsiTheme="minorEastAsia" w:cstheme="minorEastAsia"/>
                <w:szCs w:val="21"/>
              </w:rPr>
            </w:pPr>
            <w:r>
              <w:rPr>
                <w:rFonts w:asciiTheme="minorEastAsia" w:eastAsiaTheme="minorEastAsia" w:hAnsiTheme="minorEastAsia" w:cstheme="minorEastAsia" w:hint="eastAsia"/>
                <w:kern w:val="2"/>
                <w:szCs w:val="21"/>
              </w:rPr>
              <w:t>满足</w:t>
            </w:r>
            <w:r>
              <w:rPr>
                <w:rFonts w:asciiTheme="minorEastAsia" w:eastAsiaTheme="minorEastAsia" w:hAnsiTheme="minorEastAsia" w:cstheme="minorEastAsia" w:hint="eastAsia"/>
                <w:kern w:val="2"/>
                <w:szCs w:val="21"/>
              </w:rPr>
              <w:t>GB/T3183-2017</w:t>
            </w:r>
            <w:r>
              <w:rPr>
                <w:rFonts w:asciiTheme="minorEastAsia" w:eastAsiaTheme="minorEastAsia" w:hAnsiTheme="minorEastAsia" w:cstheme="minorEastAsia" w:hint="eastAsia"/>
                <w:kern w:val="2"/>
                <w:szCs w:val="21"/>
              </w:rPr>
              <w:t>砌筑水泥标准，袋装水泥每次不超过</w:t>
            </w:r>
            <w:r>
              <w:rPr>
                <w:rFonts w:asciiTheme="minorEastAsia" w:eastAsiaTheme="minorEastAsia" w:hAnsiTheme="minorEastAsia" w:cstheme="minorEastAsia" w:hint="eastAsia"/>
                <w:kern w:val="2"/>
                <w:szCs w:val="21"/>
              </w:rPr>
              <w:t>10</w:t>
            </w:r>
            <w:r>
              <w:rPr>
                <w:rFonts w:asciiTheme="minorEastAsia" w:eastAsiaTheme="minorEastAsia" w:hAnsiTheme="minorEastAsia" w:cstheme="minorEastAsia" w:hint="eastAsia"/>
                <w:kern w:val="2"/>
                <w:szCs w:val="21"/>
              </w:rPr>
              <w:t>吨。</w:t>
            </w:r>
          </w:p>
        </w:tc>
        <w:tc>
          <w:tcPr>
            <w:tcW w:w="817" w:type="dxa"/>
            <w:vAlign w:val="center"/>
          </w:tcPr>
          <w:p w14:paraId="53FF9432" w14:textId="77777777" w:rsidR="0034709D" w:rsidRDefault="0034709D">
            <w:pPr>
              <w:pStyle w:val="afffffc"/>
              <w:widowControl/>
              <w:jc w:val="left"/>
              <w:rPr>
                <w:rFonts w:asciiTheme="minorEastAsia" w:eastAsiaTheme="minorEastAsia" w:hAnsiTheme="minorEastAsia" w:cstheme="minorEastAsia"/>
                <w:szCs w:val="21"/>
              </w:rPr>
            </w:pPr>
          </w:p>
        </w:tc>
        <w:tc>
          <w:tcPr>
            <w:tcW w:w="859" w:type="dxa"/>
            <w:vAlign w:val="center"/>
          </w:tcPr>
          <w:p w14:paraId="0EE51E2E" w14:textId="77777777" w:rsidR="0034709D" w:rsidRDefault="0034709D">
            <w:pPr>
              <w:pStyle w:val="afffffc"/>
              <w:widowControl/>
              <w:jc w:val="left"/>
              <w:rPr>
                <w:rFonts w:asciiTheme="minorEastAsia" w:eastAsiaTheme="minorEastAsia" w:hAnsiTheme="minorEastAsia" w:cstheme="minorEastAsia"/>
                <w:szCs w:val="21"/>
              </w:rPr>
            </w:pPr>
          </w:p>
        </w:tc>
        <w:tc>
          <w:tcPr>
            <w:tcW w:w="1273" w:type="dxa"/>
            <w:vAlign w:val="center"/>
          </w:tcPr>
          <w:p w14:paraId="06C3804A" w14:textId="77777777" w:rsidR="0034709D" w:rsidRDefault="00E313A9">
            <w:pPr>
              <w:pStyle w:val="afffffc"/>
              <w:widowControl/>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330</w:t>
            </w:r>
          </w:p>
        </w:tc>
        <w:tc>
          <w:tcPr>
            <w:tcW w:w="1150" w:type="dxa"/>
            <w:vAlign w:val="center"/>
          </w:tcPr>
          <w:p w14:paraId="151D457E" w14:textId="77777777" w:rsidR="0034709D" w:rsidRDefault="0034709D">
            <w:pPr>
              <w:pStyle w:val="afffffc"/>
              <w:widowControl/>
              <w:jc w:val="left"/>
              <w:rPr>
                <w:rFonts w:asciiTheme="minorEastAsia" w:eastAsiaTheme="minorEastAsia" w:hAnsiTheme="minorEastAsia" w:cstheme="minorEastAsia"/>
                <w:szCs w:val="21"/>
              </w:rPr>
            </w:pPr>
          </w:p>
        </w:tc>
        <w:tc>
          <w:tcPr>
            <w:tcW w:w="820" w:type="dxa"/>
            <w:vAlign w:val="center"/>
          </w:tcPr>
          <w:p w14:paraId="1EFFA581" w14:textId="77777777" w:rsidR="0034709D" w:rsidRDefault="00E313A9">
            <w:pPr>
              <w:jc w:val="center"/>
              <w:outlineLvl w:val="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400</w:t>
            </w:r>
            <w:r>
              <w:rPr>
                <w:rFonts w:asciiTheme="minorEastAsia" w:eastAsiaTheme="minorEastAsia" w:hAnsiTheme="minorEastAsia" w:cstheme="minorEastAsia" w:hint="eastAsia"/>
                <w:szCs w:val="21"/>
              </w:rPr>
              <w:t>吨</w:t>
            </w:r>
          </w:p>
        </w:tc>
        <w:tc>
          <w:tcPr>
            <w:tcW w:w="1185" w:type="dxa"/>
            <w:vAlign w:val="center"/>
          </w:tcPr>
          <w:p w14:paraId="507CF837" w14:textId="77777777" w:rsidR="0034709D" w:rsidRDefault="0034709D">
            <w:pPr>
              <w:ind w:firstLineChars="217" w:firstLine="456"/>
              <w:jc w:val="center"/>
              <w:rPr>
                <w:rFonts w:asciiTheme="minorEastAsia" w:eastAsiaTheme="minorEastAsia" w:hAnsiTheme="minorEastAsia" w:cstheme="minorEastAsia"/>
                <w:szCs w:val="21"/>
              </w:rPr>
            </w:pPr>
          </w:p>
        </w:tc>
      </w:tr>
    </w:tbl>
    <w:p w14:paraId="10D258D3"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本合同总价（含税）为：￥</w:t>
      </w:r>
      <w:r>
        <w:rPr>
          <w:rFonts w:hAnsi="宋体" w:cs="宋体"/>
          <w:sz w:val="24"/>
        </w:rPr>
        <w:t xml:space="preserve"> </w:t>
      </w:r>
      <w:r>
        <w:rPr>
          <w:rFonts w:hAnsi="宋体" w:cs="宋体" w:hint="eastAsia"/>
          <w:sz w:val="24"/>
          <w:u w:val="single"/>
        </w:rPr>
        <w:t xml:space="preserve">         </w:t>
      </w:r>
      <w:r>
        <w:rPr>
          <w:rFonts w:hAnsi="宋体" w:cs="宋体" w:hint="eastAsia"/>
          <w:sz w:val="24"/>
        </w:rPr>
        <w:t>元（大写：</w:t>
      </w:r>
      <w:r>
        <w:rPr>
          <w:rFonts w:hAnsi="宋体" w:cs="宋体"/>
          <w:sz w:val="24"/>
        </w:rPr>
        <w:t xml:space="preserve">  </w:t>
      </w:r>
      <w:r>
        <w:rPr>
          <w:rFonts w:hAnsi="宋体" w:cs="宋体" w:hint="eastAsia"/>
          <w:sz w:val="24"/>
          <w:u w:val="single"/>
        </w:rPr>
        <w:t xml:space="preserve">       </w:t>
      </w:r>
      <w:r>
        <w:rPr>
          <w:rFonts w:hAnsi="宋体" w:cs="宋体" w:hint="eastAsia"/>
          <w:sz w:val="24"/>
        </w:rPr>
        <w:t>元人民币），税率为</w:t>
      </w:r>
      <w:r>
        <w:rPr>
          <w:rFonts w:hAnsi="宋体" w:cs="宋体"/>
          <w:sz w:val="24"/>
        </w:rPr>
        <w:t xml:space="preserve"> </w:t>
      </w:r>
      <w:r>
        <w:rPr>
          <w:rFonts w:hAnsi="宋体" w:cs="宋体"/>
          <w:sz w:val="24"/>
          <w:u w:val="single"/>
        </w:rPr>
        <w:t xml:space="preserve">13/9/6/3/1 </w:t>
      </w:r>
      <w:r>
        <w:rPr>
          <w:rFonts w:hAnsi="宋体" w:cs="宋体"/>
          <w:sz w:val="24"/>
        </w:rPr>
        <w:t xml:space="preserve"> %</w:t>
      </w:r>
      <w:r>
        <w:rPr>
          <w:rFonts w:hAnsi="宋体" w:cs="宋体"/>
          <w:sz w:val="24"/>
        </w:rPr>
        <w:t>，</w:t>
      </w:r>
      <w:r>
        <w:rPr>
          <w:rFonts w:hAnsi="宋体" w:cs="宋体" w:hint="eastAsia"/>
          <w:sz w:val="24"/>
        </w:rPr>
        <w:t>单价和总价均包括但不限于货款、包装费、运输费、装卸搬运费、税费、等相关费用，散装水泥直接入水泥罐、袋装水泥由乙方负责卸货堆码。</w:t>
      </w:r>
    </w:p>
    <w:p w14:paraId="70A65F41"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单价定价原则：水泥单价</w:t>
      </w:r>
      <w:r>
        <w:rPr>
          <w:rFonts w:hAnsi="宋体" w:cs="宋体"/>
          <w:sz w:val="24"/>
        </w:rPr>
        <w:t>=</w:t>
      </w:r>
      <w:r>
        <w:rPr>
          <w:rFonts w:hAnsi="宋体" w:cs="宋体"/>
          <w:sz w:val="24"/>
        </w:rPr>
        <w:t>交货日所在月份杭州市市区散装</w:t>
      </w:r>
      <w:r>
        <w:rPr>
          <w:rFonts w:hAnsi="宋体" w:cs="宋体"/>
          <w:sz w:val="24"/>
        </w:rPr>
        <w:t>/</w:t>
      </w:r>
      <w:r>
        <w:rPr>
          <w:rFonts w:hAnsi="宋体" w:cs="宋体"/>
          <w:sz w:val="24"/>
        </w:rPr>
        <w:t>袋装水泥</w:t>
      </w:r>
      <w:r>
        <w:rPr>
          <w:rFonts w:hAnsi="宋体" w:cs="宋体" w:hint="eastAsia"/>
          <w:sz w:val="24"/>
        </w:rPr>
        <w:t>M32.5R</w:t>
      </w:r>
      <w:proofErr w:type="gramStart"/>
      <w:r>
        <w:rPr>
          <w:rFonts w:hAnsi="宋体" w:cs="宋体" w:hint="eastAsia"/>
          <w:sz w:val="24"/>
        </w:rPr>
        <w:t>信息价</w:t>
      </w:r>
      <w:proofErr w:type="gramEnd"/>
      <w:r>
        <w:rPr>
          <w:rFonts w:hAnsi="宋体" w:cs="宋体"/>
          <w:sz w:val="24"/>
        </w:rPr>
        <w:t xml:space="preserve">( </w:t>
      </w:r>
      <w:r>
        <w:rPr>
          <w:rFonts w:hAnsi="宋体" w:cs="宋体"/>
          <w:sz w:val="24"/>
          <w:u w:val="single"/>
        </w:rPr>
        <w:t xml:space="preserve">    </w:t>
      </w:r>
      <w:r>
        <w:rPr>
          <w:rFonts w:hAnsi="宋体" w:cs="宋体" w:hint="eastAsia"/>
          <w:sz w:val="24"/>
        </w:rPr>
        <w:t>元</w:t>
      </w:r>
      <w:r>
        <w:rPr>
          <w:rFonts w:hAnsi="宋体" w:cs="宋体"/>
          <w:sz w:val="24"/>
        </w:rPr>
        <w:t>/</w:t>
      </w:r>
      <w:r>
        <w:rPr>
          <w:rFonts w:hAnsi="宋体" w:cs="宋体"/>
          <w:sz w:val="24"/>
        </w:rPr>
        <w:t>吨</w:t>
      </w:r>
      <w:r>
        <w:rPr>
          <w:rFonts w:hAnsi="宋体" w:cs="宋体"/>
          <w:sz w:val="24"/>
        </w:rPr>
        <w:t>)*</w:t>
      </w:r>
      <w:r>
        <w:rPr>
          <w:rFonts w:hAnsi="宋体" w:cs="宋体"/>
          <w:sz w:val="24"/>
        </w:rPr>
        <w:t>（</w:t>
      </w:r>
      <w:r>
        <w:rPr>
          <w:rFonts w:hAnsi="宋体" w:cs="宋体"/>
          <w:sz w:val="24"/>
        </w:rPr>
        <w:t xml:space="preserve">1- </w:t>
      </w:r>
      <w:r>
        <w:rPr>
          <w:rFonts w:hAnsi="宋体" w:cs="宋体"/>
          <w:sz w:val="24"/>
          <w:u w:val="single"/>
        </w:rPr>
        <w:t xml:space="preserve">   </w:t>
      </w:r>
      <w:r>
        <w:rPr>
          <w:rFonts w:hAnsi="宋体" w:cs="宋体"/>
          <w:sz w:val="24"/>
        </w:rPr>
        <w:t xml:space="preserve"> %</w:t>
      </w:r>
      <w:r>
        <w:rPr>
          <w:rFonts w:hAnsi="宋体" w:cs="宋体"/>
          <w:sz w:val="24"/>
        </w:rPr>
        <w:t>下浮率），</w:t>
      </w:r>
      <w:proofErr w:type="gramStart"/>
      <w:r>
        <w:rPr>
          <w:rFonts w:hAnsi="宋体" w:cs="宋体"/>
          <w:sz w:val="24"/>
        </w:rPr>
        <w:t>下浮率</w:t>
      </w:r>
      <w:proofErr w:type="gramEnd"/>
      <w:r>
        <w:rPr>
          <w:rFonts w:hAnsi="宋体" w:cs="宋体"/>
          <w:sz w:val="24"/>
        </w:rPr>
        <w:t>在合同有效期内不做调整</w:t>
      </w:r>
      <w:r>
        <w:rPr>
          <w:rFonts w:hAnsi="宋体" w:cs="宋体" w:hint="eastAsia"/>
          <w:sz w:val="24"/>
        </w:rPr>
        <w:t>。</w:t>
      </w:r>
      <w:proofErr w:type="gramStart"/>
      <w:r>
        <w:rPr>
          <w:rFonts w:hAnsi="宋体" w:cs="宋体" w:hint="eastAsia"/>
          <w:sz w:val="24"/>
        </w:rPr>
        <w:t>信息价网址</w:t>
      </w:r>
      <w:proofErr w:type="gramEnd"/>
      <w:r>
        <w:rPr>
          <w:rFonts w:hAnsi="宋体" w:cs="宋体" w:hint="eastAsia"/>
          <w:sz w:val="24"/>
        </w:rPr>
        <w:t>：</w:t>
      </w:r>
    </w:p>
    <w:p w14:paraId="39A14131" w14:textId="77777777" w:rsidR="0034709D" w:rsidRDefault="00E313A9">
      <w:pPr>
        <w:spacing w:line="360" w:lineRule="auto"/>
        <w:ind w:firstLineChars="200" w:firstLine="482"/>
        <w:rPr>
          <w:rFonts w:hAnsi="宋体" w:cs="宋体"/>
          <w:b/>
          <w:bCs/>
          <w:sz w:val="24"/>
          <w:u w:val="single"/>
        </w:rPr>
      </w:pPr>
      <w:r>
        <w:rPr>
          <w:rFonts w:hAnsi="宋体" w:cs="宋体"/>
          <w:b/>
          <w:bCs/>
          <w:sz w:val="24"/>
          <w:u w:val="single"/>
        </w:rPr>
        <w:t xml:space="preserve">https://jgxx.cxjw.hangzhou.gov.cn:88/search/#/home </w:t>
      </w:r>
      <w:r>
        <w:rPr>
          <w:rFonts w:hAnsi="宋体" w:cs="宋体" w:hint="eastAsia"/>
          <w:b/>
          <w:bCs/>
          <w:sz w:val="24"/>
          <w:u w:val="single"/>
        </w:rPr>
        <w:t>。</w:t>
      </w:r>
      <w:proofErr w:type="gramStart"/>
      <w:r>
        <w:rPr>
          <w:rFonts w:hAnsi="宋体" w:cs="宋体" w:hint="eastAsia"/>
          <w:b/>
          <w:bCs/>
          <w:sz w:val="24"/>
          <w:u w:val="single"/>
        </w:rPr>
        <w:t>若合同</w:t>
      </w:r>
      <w:proofErr w:type="gramEnd"/>
      <w:r>
        <w:rPr>
          <w:rFonts w:hAnsi="宋体" w:cs="宋体" w:hint="eastAsia"/>
          <w:b/>
          <w:bCs/>
          <w:sz w:val="24"/>
          <w:u w:val="single"/>
        </w:rPr>
        <w:t>有效期内网址发生调整，以最新的政府指导价网址为准。</w:t>
      </w:r>
    </w:p>
    <w:p w14:paraId="7A4EC2F3" w14:textId="77777777" w:rsidR="0034709D" w:rsidRDefault="00E313A9">
      <w:pPr>
        <w:spacing w:line="360" w:lineRule="auto"/>
        <w:ind w:firstLineChars="200" w:firstLine="480"/>
        <w:rPr>
          <w:rFonts w:hAnsi="宋体" w:cs="宋体"/>
          <w:sz w:val="24"/>
          <w:u w:val="single"/>
        </w:rPr>
      </w:pPr>
      <w:r>
        <w:rPr>
          <w:rFonts w:hAnsi="宋体" w:cs="宋体" w:hint="eastAsia"/>
          <w:sz w:val="24"/>
        </w:rPr>
        <w:t>3.</w:t>
      </w:r>
      <w:r>
        <w:rPr>
          <w:rFonts w:hAnsi="宋体" w:cs="宋体" w:hint="eastAsia"/>
          <w:sz w:val="24"/>
        </w:rPr>
        <w:t>货物名称、品牌、规格型号：</w:t>
      </w:r>
      <w:r>
        <w:rPr>
          <w:rFonts w:hAnsi="宋体" w:cs="宋体" w:hint="eastAsia"/>
          <w:sz w:val="24"/>
          <w:u w:val="single"/>
        </w:rPr>
        <w:t>详见</w:t>
      </w:r>
      <w:r>
        <w:rPr>
          <w:rFonts w:hAnsi="宋体" w:hint="eastAsia"/>
          <w:b/>
          <w:sz w:val="24"/>
          <w:u w:val="single"/>
        </w:rPr>
        <w:t>合同清单</w:t>
      </w:r>
      <w:r>
        <w:rPr>
          <w:rFonts w:hAnsi="宋体" w:cs="宋体"/>
          <w:sz w:val="24"/>
          <w:u w:val="single"/>
        </w:rPr>
        <w:t xml:space="preserve">  </w:t>
      </w:r>
      <w:r>
        <w:rPr>
          <w:rFonts w:hAnsi="宋体" w:cs="宋体" w:hint="eastAsia"/>
          <w:sz w:val="24"/>
        </w:rPr>
        <w:t>；</w:t>
      </w:r>
    </w:p>
    <w:p w14:paraId="3A99CF6D" w14:textId="77777777" w:rsidR="0034709D" w:rsidRDefault="00E313A9">
      <w:pPr>
        <w:spacing w:line="360" w:lineRule="auto"/>
        <w:ind w:firstLineChars="200" w:firstLine="480"/>
        <w:rPr>
          <w:rFonts w:hAnsi="宋体" w:cs="宋体"/>
          <w:sz w:val="24"/>
        </w:rPr>
      </w:pPr>
      <w:r>
        <w:rPr>
          <w:rFonts w:hAnsi="宋体" w:cs="宋体"/>
          <w:sz w:val="24"/>
        </w:rPr>
        <w:t>4.</w:t>
      </w:r>
      <w:r>
        <w:rPr>
          <w:rFonts w:hAnsi="宋体" w:cs="宋体"/>
          <w:sz w:val="24"/>
        </w:rPr>
        <w:t>货物数量</w:t>
      </w:r>
      <w:r>
        <w:rPr>
          <w:rFonts w:hAnsi="宋体" w:cs="宋体" w:hint="eastAsia"/>
          <w:sz w:val="24"/>
          <w:u w:val="single"/>
        </w:rPr>
        <w:t>：按需供货，按实结算</w:t>
      </w:r>
      <w:r>
        <w:rPr>
          <w:rFonts w:hAnsi="宋体" w:cs="宋体" w:hint="eastAsia"/>
          <w:sz w:val="24"/>
        </w:rPr>
        <w:t>；合同清单数量仅为甲方暂定数量，乙方须按照甲方的采购订单数量供货，不得以超过合同暂定数量为由停止供货。</w:t>
      </w:r>
    </w:p>
    <w:p w14:paraId="39B758D9" w14:textId="77777777" w:rsidR="0034709D" w:rsidRDefault="00E313A9">
      <w:pPr>
        <w:pStyle w:val="text-tag"/>
        <w:spacing w:before="0" w:beforeAutospacing="0" w:after="0" w:afterAutospacing="0" w:line="360" w:lineRule="auto"/>
        <w:ind w:firstLine="480"/>
        <w:rPr>
          <w:b/>
        </w:rPr>
      </w:pPr>
      <w:bookmarkStart w:id="299" w:name="_Toc1814"/>
      <w:bookmarkStart w:id="300" w:name="_Toc22618"/>
      <w:bookmarkStart w:id="301" w:name="_Toc10340"/>
      <w:r>
        <w:rPr>
          <w:rFonts w:hint="eastAsia"/>
          <w:b/>
        </w:rPr>
        <w:t>三、合同期限期限、货物交付期限、地点和联系方式、交付方式</w:t>
      </w:r>
    </w:p>
    <w:p w14:paraId="49D844EA"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合同期限：</w:t>
      </w:r>
      <w:r>
        <w:rPr>
          <w:rFonts w:hAnsi="宋体" w:cs="宋体" w:hint="eastAsia"/>
          <w:sz w:val="24"/>
          <w:u w:val="single"/>
        </w:rPr>
        <w:t xml:space="preserve"> </w:t>
      </w:r>
      <w:r>
        <w:rPr>
          <w:rFonts w:hAnsi="宋体" w:cs="宋体" w:hint="eastAsia"/>
          <w:sz w:val="24"/>
          <w:u w:val="single"/>
        </w:rPr>
        <w:t>自合同签订后</w:t>
      </w:r>
      <w:r>
        <w:rPr>
          <w:rFonts w:hAnsi="宋体" w:cs="宋体" w:hint="eastAsia"/>
          <w:sz w:val="24"/>
          <w:u w:val="single"/>
        </w:rPr>
        <w:t>12</w:t>
      </w:r>
      <w:r>
        <w:rPr>
          <w:rFonts w:hAnsi="宋体" w:cs="宋体" w:hint="eastAsia"/>
          <w:sz w:val="24"/>
          <w:u w:val="single"/>
        </w:rPr>
        <w:t>个月</w:t>
      </w:r>
      <w:r>
        <w:rPr>
          <w:rFonts w:hAnsi="宋体" w:cs="宋体" w:hint="eastAsia"/>
          <w:sz w:val="24"/>
        </w:rPr>
        <w:t>；</w:t>
      </w:r>
    </w:p>
    <w:p w14:paraId="08D894CF" w14:textId="77777777" w:rsidR="0034709D" w:rsidRDefault="00E313A9">
      <w:pPr>
        <w:spacing w:line="360" w:lineRule="auto"/>
        <w:ind w:firstLineChars="200" w:firstLine="480"/>
        <w:rPr>
          <w:rFonts w:hAnsi="宋体" w:cs="宋体"/>
          <w:sz w:val="24"/>
          <w:u w:val="single"/>
        </w:rPr>
      </w:pPr>
      <w:r>
        <w:rPr>
          <w:rFonts w:hAnsi="宋体" w:cs="宋体" w:hint="eastAsia"/>
          <w:sz w:val="24"/>
        </w:rPr>
        <w:t>2.</w:t>
      </w:r>
      <w:r>
        <w:rPr>
          <w:rFonts w:hAnsi="宋体" w:cs="宋体" w:hint="eastAsia"/>
          <w:sz w:val="24"/>
        </w:rPr>
        <w:t>交付期限：</w:t>
      </w:r>
      <w:r>
        <w:rPr>
          <w:rFonts w:hAnsi="宋体" w:cs="宋体" w:hint="eastAsia"/>
          <w:sz w:val="24"/>
          <w:u w:val="single"/>
        </w:rPr>
        <w:t>按采购订单要求执行</w:t>
      </w:r>
      <w:r>
        <w:rPr>
          <w:rFonts w:hAnsi="宋体" w:cs="宋体" w:hint="eastAsia"/>
          <w:sz w:val="24"/>
          <w:u w:val="single"/>
        </w:rPr>
        <w:t xml:space="preserve">  </w:t>
      </w:r>
      <w:r>
        <w:rPr>
          <w:rFonts w:hAnsi="宋体" w:cs="宋体" w:hint="eastAsia"/>
          <w:sz w:val="24"/>
        </w:rPr>
        <w:t>；</w:t>
      </w:r>
    </w:p>
    <w:p w14:paraId="77D18DD5" w14:textId="77777777" w:rsidR="0034709D" w:rsidRDefault="00E313A9">
      <w:pPr>
        <w:spacing w:line="360" w:lineRule="auto"/>
        <w:ind w:firstLineChars="200" w:firstLine="480"/>
        <w:rPr>
          <w:rFonts w:hAnsi="宋体" w:cs="宋体"/>
          <w:sz w:val="24"/>
          <w:u w:val="single"/>
        </w:rPr>
      </w:pPr>
      <w:r>
        <w:rPr>
          <w:rFonts w:hAnsi="宋体" w:cs="宋体" w:hint="eastAsia"/>
          <w:sz w:val="24"/>
        </w:rPr>
        <w:t>3.</w:t>
      </w:r>
      <w:r>
        <w:rPr>
          <w:rFonts w:hAnsi="宋体" w:cs="宋体" w:hint="eastAsia"/>
          <w:sz w:val="24"/>
        </w:rPr>
        <w:t>交付地点：</w:t>
      </w:r>
      <w:r>
        <w:rPr>
          <w:rFonts w:hAnsi="宋体" w:cs="宋体" w:hint="eastAsia"/>
          <w:sz w:val="24"/>
          <w:u w:val="single"/>
        </w:rPr>
        <w:t>浙江省杭州市</w:t>
      </w:r>
      <w:proofErr w:type="gramStart"/>
      <w:r>
        <w:rPr>
          <w:rFonts w:hAnsi="宋体" w:cs="宋体" w:hint="eastAsia"/>
          <w:sz w:val="24"/>
          <w:u w:val="single"/>
        </w:rPr>
        <w:t>钱塘区</w:t>
      </w:r>
      <w:proofErr w:type="gramEnd"/>
      <w:r>
        <w:rPr>
          <w:rFonts w:hAnsi="宋体" w:cs="宋体" w:hint="eastAsia"/>
          <w:sz w:val="24"/>
          <w:u w:val="single"/>
        </w:rPr>
        <w:t>临江街道红十五路</w:t>
      </w:r>
      <w:r>
        <w:rPr>
          <w:rFonts w:hAnsi="宋体" w:cs="宋体" w:hint="eastAsia"/>
          <w:sz w:val="24"/>
          <w:u w:val="single"/>
        </w:rPr>
        <w:t>10388-123</w:t>
      </w:r>
      <w:r>
        <w:rPr>
          <w:rFonts w:hAnsi="宋体" w:cs="宋体" w:hint="eastAsia"/>
          <w:sz w:val="24"/>
          <w:u w:val="single"/>
        </w:rPr>
        <w:t>号，杭州临江环境能源有限公司厂区内</w:t>
      </w:r>
      <w:r>
        <w:rPr>
          <w:rFonts w:hAnsi="宋体" w:cs="宋体" w:hint="eastAsia"/>
          <w:sz w:val="24"/>
          <w:u w:val="single"/>
        </w:rPr>
        <w:t xml:space="preserve"> </w:t>
      </w:r>
      <w:r>
        <w:rPr>
          <w:rFonts w:hAnsi="宋体" w:cs="宋体" w:hint="eastAsia"/>
          <w:sz w:val="24"/>
          <w:u w:val="single"/>
        </w:rPr>
        <w:t>；</w:t>
      </w:r>
    </w:p>
    <w:p w14:paraId="3D3B0CE8" w14:textId="77777777" w:rsidR="0034709D" w:rsidRDefault="00E313A9">
      <w:pPr>
        <w:spacing w:line="360" w:lineRule="auto"/>
        <w:ind w:firstLineChars="200" w:firstLine="480"/>
        <w:rPr>
          <w:rFonts w:hAnsi="宋体" w:cs="宋体"/>
          <w:sz w:val="24"/>
          <w:u w:val="single"/>
        </w:rPr>
      </w:pPr>
      <w:r>
        <w:rPr>
          <w:rFonts w:hAnsi="宋体" w:cs="宋体" w:hint="eastAsia"/>
          <w:sz w:val="24"/>
        </w:rPr>
        <w:t>4.</w:t>
      </w:r>
      <w:r>
        <w:rPr>
          <w:rFonts w:hAnsi="宋体" w:cs="宋体" w:hint="eastAsia"/>
          <w:sz w:val="24"/>
        </w:rPr>
        <w:t>交付甲方联系人：</w:t>
      </w:r>
      <w:r>
        <w:rPr>
          <w:rFonts w:hAnsi="宋体" w:cs="宋体" w:hint="eastAsia"/>
          <w:sz w:val="24"/>
          <w:u w:val="single"/>
        </w:rPr>
        <w:t>按采购订单要求执行</w:t>
      </w:r>
      <w:r>
        <w:rPr>
          <w:rFonts w:hAnsi="宋体" w:cs="宋体" w:hint="eastAsia"/>
          <w:sz w:val="24"/>
          <w:u w:val="single"/>
        </w:rPr>
        <w:t xml:space="preserve"> </w:t>
      </w:r>
      <w:r>
        <w:rPr>
          <w:rFonts w:hAnsi="宋体" w:cs="宋体" w:hint="eastAsia"/>
          <w:sz w:val="24"/>
          <w:u w:val="single"/>
        </w:rPr>
        <w:t>；</w:t>
      </w:r>
    </w:p>
    <w:p w14:paraId="1D6AE2BF" w14:textId="77777777" w:rsidR="0034709D" w:rsidRDefault="00E313A9">
      <w:pPr>
        <w:spacing w:line="360" w:lineRule="auto"/>
        <w:ind w:firstLineChars="200" w:firstLine="480"/>
        <w:outlineLvl w:val="0"/>
      </w:pPr>
      <w:r>
        <w:rPr>
          <w:rFonts w:hAnsi="宋体" w:cs="宋体" w:hint="eastAsia"/>
          <w:sz w:val="24"/>
        </w:rPr>
        <w:t>5.</w:t>
      </w:r>
      <w:r>
        <w:rPr>
          <w:rFonts w:hAnsi="宋体" w:cs="宋体" w:hint="eastAsia"/>
          <w:sz w:val="24"/>
        </w:rPr>
        <w:t>乙方联系人及联系方式：</w:t>
      </w:r>
      <w:r>
        <w:rPr>
          <w:rFonts w:hAnsi="宋体" w:cs="宋体" w:hint="eastAsia"/>
          <w:sz w:val="24"/>
          <w:u w:val="single"/>
        </w:rPr>
        <w:t xml:space="preserve">             </w:t>
      </w:r>
      <w:r>
        <w:rPr>
          <w:rFonts w:hAnsi="宋体" w:cs="宋体" w:hint="eastAsia"/>
          <w:sz w:val="24"/>
          <w:u w:val="single"/>
        </w:rPr>
        <w:t>；</w:t>
      </w:r>
    </w:p>
    <w:p w14:paraId="28897149" w14:textId="77777777" w:rsidR="0034709D" w:rsidRDefault="00E313A9">
      <w:pPr>
        <w:spacing w:line="360" w:lineRule="auto"/>
        <w:ind w:firstLineChars="200" w:firstLine="480"/>
        <w:rPr>
          <w:rFonts w:hAnsi="宋体" w:cs="宋体"/>
          <w:sz w:val="24"/>
          <w:u w:val="single"/>
        </w:rPr>
      </w:pPr>
      <w:r>
        <w:rPr>
          <w:rFonts w:hAnsi="宋体" w:cs="宋体" w:hint="eastAsia"/>
          <w:sz w:val="24"/>
        </w:rPr>
        <w:t>6.</w:t>
      </w:r>
      <w:r>
        <w:rPr>
          <w:rFonts w:hAnsi="宋体" w:cs="宋体" w:hint="eastAsia"/>
          <w:sz w:val="24"/>
        </w:rPr>
        <w:t>交付方式：</w:t>
      </w:r>
      <w:r>
        <w:rPr>
          <w:rFonts w:hAnsi="宋体" w:cs="宋体" w:hint="eastAsia"/>
          <w:sz w:val="24"/>
          <w:u w:val="single"/>
        </w:rPr>
        <w:t xml:space="preserve"> </w:t>
      </w:r>
      <w:r>
        <w:rPr>
          <w:rFonts w:hAnsi="宋体" w:cs="宋体" w:hint="eastAsia"/>
          <w:sz w:val="24"/>
          <w:u w:val="single"/>
        </w:rPr>
        <w:t>按采购订单要求执行</w:t>
      </w:r>
      <w:r>
        <w:rPr>
          <w:rFonts w:hAnsi="宋体" w:cs="宋体" w:hint="eastAsia"/>
          <w:sz w:val="24"/>
          <w:u w:val="single"/>
        </w:rPr>
        <w:t xml:space="preserve"> </w:t>
      </w:r>
      <w:r>
        <w:rPr>
          <w:rFonts w:hAnsi="宋体" w:cs="宋体" w:hint="eastAsia"/>
          <w:sz w:val="24"/>
          <w:u w:val="single"/>
        </w:rPr>
        <w:t>，基本要求如下：</w:t>
      </w:r>
      <w:r>
        <w:rPr>
          <w:rFonts w:hAnsi="宋体" w:cs="宋体" w:hint="eastAsia"/>
          <w:sz w:val="24"/>
          <w:u w:val="single"/>
        </w:rPr>
        <w:t xml:space="preserve"> </w:t>
      </w:r>
    </w:p>
    <w:p w14:paraId="3BCBC454" w14:textId="77777777" w:rsidR="0034709D" w:rsidRDefault="00E313A9">
      <w:pPr>
        <w:spacing w:line="360" w:lineRule="auto"/>
        <w:ind w:firstLineChars="200" w:firstLine="480"/>
        <w:rPr>
          <w:rFonts w:hAnsi="宋体" w:cs="宋体"/>
          <w:sz w:val="24"/>
          <w:u w:val="single"/>
        </w:rPr>
      </w:pPr>
      <w:r>
        <w:rPr>
          <w:rFonts w:hAnsi="宋体" w:cs="宋体" w:hint="eastAsia"/>
          <w:sz w:val="24"/>
          <w:u w:val="single"/>
        </w:rPr>
        <w:t>（</w:t>
      </w:r>
      <w:r>
        <w:rPr>
          <w:rFonts w:hAnsi="宋体" w:cs="宋体"/>
          <w:sz w:val="24"/>
          <w:u w:val="single"/>
        </w:rPr>
        <w:t>1</w:t>
      </w:r>
      <w:r>
        <w:rPr>
          <w:rFonts w:hAnsi="宋体" w:cs="宋体"/>
          <w:sz w:val="24"/>
          <w:u w:val="single"/>
        </w:rPr>
        <w:t>）推荐乙方安排自有员工送货到甲方指定地点；</w:t>
      </w:r>
    </w:p>
    <w:p w14:paraId="133796F2" w14:textId="77777777" w:rsidR="0034709D" w:rsidRDefault="00E313A9">
      <w:pPr>
        <w:spacing w:line="360" w:lineRule="auto"/>
        <w:ind w:firstLineChars="200" w:firstLine="480"/>
        <w:rPr>
          <w:rFonts w:hAnsi="宋体" w:cs="宋体"/>
          <w:sz w:val="24"/>
          <w:u w:val="single"/>
        </w:rPr>
      </w:pPr>
      <w:r>
        <w:rPr>
          <w:rFonts w:hAnsi="宋体" w:cs="宋体" w:hint="eastAsia"/>
          <w:sz w:val="24"/>
          <w:u w:val="single"/>
        </w:rPr>
        <w:t>（</w:t>
      </w:r>
      <w:r>
        <w:rPr>
          <w:rFonts w:hAnsi="宋体" w:cs="宋体"/>
          <w:sz w:val="24"/>
          <w:u w:val="single"/>
        </w:rPr>
        <w:t>2</w:t>
      </w:r>
      <w:r>
        <w:rPr>
          <w:rFonts w:hAnsi="宋体" w:cs="宋体"/>
          <w:sz w:val="24"/>
          <w:u w:val="single"/>
        </w:rPr>
        <w:t>）乙方委托物流公司交货的，乙方应提前告知甲方经办人员，同时须授权物流人员办理交货、验收、退换货等事宜。</w:t>
      </w:r>
    </w:p>
    <w:p w14:paraId="56A67FE1" w14:textId="77777777" w:rsidR="0034709D" w:rsidRDefault="00E313A9">
      <w:pPr>
        <w:spacing w:line="360" w:lineRule="auto"/>
        <w:ind w:firstLineChars="200" w:firstLine="480"/>
        <w:rPr>
          <w:b/>
        </w:rPr>
      </w:pPr>
      <w:r>
        <w:rPr>
          <w:rFonts w:hAnsi="宋体" w:cs="宋体" w:hint="eastAsia"/>
          <w:sz w:val="24"/>
          <w:u w:val="single"/>
        </w:rPr>
        <w:t>（</w:t>
      </w:r>
      <w:r>
        <w:rPr>
          <w:rFonts w:hAnsi="宋体" w:cs="宋体"/>
          <w:sz w:val="24"/>
          <w:u w:val="single"/>
        </w:rPr>
        <w:t>3</w:t>
      </w:r>
      <w:r>
        <w:rPr>
          <w:rFonts w:hAnsi="宋体" w:cs="宋体"/>
          <w:sz w:val="24"/>
          <w:u w:val="single"/>
        </w:rPr>
        <w:t>）特殊情况下，双方友好协商解决。</w:t>
      </w:r>
    </w:p>
    <w:p w14:paraId="4C84BCE5" w14:textId="77777777" w:rsidR="0034709D" w:rsidRDefault="00E313A9">
      <w:pPr>
        <w:pStyle w:val="text-tag"/>
        <w:spacing w:before="0" w:beforeAutospacing="0" w:after="0" w:afterAutospacing="0" w:line="360" w:lineRule="auto"/>
        <w:ind w:firstLine="480"/>
        <w:rPr>
          <w:b/>
        </w:rPr>
      </w:pPr>
      <w:r>
        <w:rPr>
          <w:rFonts w:hint="eastAsia"/>
          <w:b/>
        </w:rPr>
        <w:t>四、技术和质量要求</w:t>
      </w:r>
    </w:p>
    <w:p w14:paraId="1B4F7516" w14:textId="77777777" w:rsidR="0034709D" w:rsidRDefault="00E313A9">
      <w:pPr>
        <w:spacing w:line="360" w:lineRule="auto"/>
        <w:ind w:firstLineChars="200" w:firstLine="480"/>
        <w:rPr>
          <w:rFonts w:hAnsi="宋体" w:cs="宋体"/>
          <w:sz w:val="24"/>
          <w:u w:val="single"/>
        </w:rPr>
      </w:pPr>
      <w:r>
        <w:rPr>
          <w:rFonts w:hAnsi="宋体" w:cs="宋体" w:hint="eastAsia"/>
          <w:sz w:val="24"/>
        </w:rPr>
        <w:t>1.</w:t>
      </w:r>
      <w:r>
        <w:rPr>
          <w:rFonts w:hAnsi="宋体" w:cs="宋体" w:hint="eastAsia"/>
          <w:sz w:val="24"/>
        </w:rPr>
        <w:t>品牌和和型号等技术参数满足采购内容中的规格型号</w:t>
      </w:r>
      <w:r>
        <w:rPr>
          <w:rFonts w:hAnsi="宋体" w:cs="宋体" w:hint="eastAsia"/>
          <w:sz w:val="24"/>
        </w:rPr>
        <w:t>/</w:t>
      </w:r>
      <w:r>
        <w:rPr>
          <w:rFonts w:hAnsi="宋体" w:cs="宋体" w:hint="eastAsia"/>
          <w:sz w:val="24"/>
        </w:rPr>
        <w:t>技术要求</w:t>
      </w:r>
      <w:r>
        <w:rPr>
          <w:rFonts w:cs="宋体" w:hint="eastAsia"/>
          <w:sz w:val="24"/>
        </w:rPr>
        <w:t>，</w:t>
      </w:r>
      <w:r>
        <w:rPr>
          <w:rFonts w:hAnsi="宋体" w:cs="宋体" w:hint="eastAsia"/>
          <w:sz w:val="24"/>
          <w:u w:val="single"/>
        </w:rPr>
        <w:t>有国家、地方、行业标准、规范（含强制适用标准、规范和推荐适用标准、规范）的，按相应标准、规范执行（不同标准、规范之间要求不一的，按要求较高者执行）。</w:t>
      </w:r>
      <w:r>
        <w:rPr>
          <w:rFonts w:hAnsi="宋体" w:cs="宋体" w:hint="eastAsia"/>
          <w:sz w:val="24"/>
          <w:u w:val="single"/>
        </w:rPr>
        <w:t xml:space="preserve"> </w:t>
      </w:r>
    </w:p>
    <w:p w14:paraId="524B82F1" w14:textId="77777777" w:rsidR="0034709D" w:rsidRDefault="00E313A9">
      <w:pPr>
        <w:pStyle w:val="text-tag"/>
        <w:spacing w:before="0" w:beforeAutospacing="0" w:after="0" w:afterAutospacing="0" w:line="360" w:lineRule="auto"/>
        <w:ind w:firstLineChars="200" w:firstLine="480"/>
      </w:pPr>
      <w:r>
        <w:rPr>
          <w:rFonts w:hint="eastAsia"/>
          <w:kern w:val="2"/>
        </w:rPr>
        <w:t>2.</w:t>
      </w:r>
      <w:r>
        <w:rPr>
          <w:rFonts w:hint="eastAsia"/>
        </w:rPr>
        <w:t>货期有效期：到货验收合格之日起算不少于</w:t>
      </w:r>
      <w:r>
        <w:rPr>
          <w:rFonts w:hint="eastAsia"/>
        </w:rPr>
        <w:t>1</w:t>
      </w:r>
      <w:r>
        <w:rPr>
          <w:rFonts w:hint="eastAsia"/>
        </w:rPr>
        <w:t>个月。</w:t>
      </w:r>
    </w:p>
    <w:p w14:paraId="35EB2900" w14:textId="77777777" w:rsidR="0034709D" w:rsidRDefault="00E313A9">
      <w:pPr>
        <w:pStyle w:val="text-tag"/>
        <w:spacing w:before="0" w:beforeAutospacing="0" w:after="0" w:afterAutospacing="0" w:line="360" w:lineRule="auto"/>
        <w:ind w:firstLineChars="200" w:firstLine="480"/>
      </w:pPr>
      <w:r>
        <w:rPr>
          <w:rFonts w:hint="eastAsia"/>
        </w:rPr>
        <w:t>3.</w:t>
      </w:r>
      <w:r>
        <w:rPr>
          <w:rFonts w:hint="eastAsia"/>
        </w:rPr>
        <w:t>其他要求：</w:t>
      </w:r>
    </w:p>
    <w:p w14:paraId="1990A97D" w14:textId="77777777" w:rsidR="0034709D" w:rsidRDefault="00E313A9">
      <w:pPr>
        <w:pStyle w:val="text-tag"/>
        <w:spacing w:before="0" w:beforeAutospacing="0" w:after="0" w:afterAutospacing="0" w:line="360" w:lineRule="auto"/>
        <w:ind w:firstLineChars="200" w:firstLine="480"/>
      </w:pPr>
      <w:r>
        <w:t>3.1</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u w:val="single"/>
        </w:rPr>
        <w:t xml:space="preserve"> </w:t>
      </w:r>
      <w:r>
        <w:t xml:space="preserve">          </w:t>
      </w:r>
      <w:r>
        <w:rPr>
          <w:rFonts w:hint="eastAsia"/>
          <w:u w:val="single"/>
        </w:rPr>
        <w:t xml:space="preserve">  </w:t>
      </w:r>
      <w:r>
        <w:t xml:space="preserve">                  </w:t>
      </w:r>
    </w:p>
    <w:p w14:paraId="5DC2D4A2" w14:textId="77777777" w:rsidR="0034709D" w:rsidRDefault="00E313A9">
      <w:pPr>
        <w:spacing w:line="360" w:lineRule="auto"/>
        <w:ind w:firstLineChars="200" w:firstLine="482"/>
        <w:outlineLvl w:val="0"/>
        <w:rPr>
          <w:rFonts w:hAnsi="宋体" w:cs="宋体"/>
          <w:b/>
          <w:sz w:val="24"/>
        </w:rPr>
      </w:pPr>
      <w:bookmarkStart w:id="302" w:name="_Toc1125"/>
      <w:bookmarkStart w:id="303" w:name="_Toc6596"/>
      <w:bookmarkStart w:id="304" w:name="_Toc14563"/>
      <w:r>
        <w:rPr>
          <w:rFonts w:hAnsi="宋体" w:cs="宋体" w:hint="eastAsia"/>
          <w:b/>
          <w:sz w:val="24"/>
        </w:rPr>
        <w:t>五、服务要求</w:t>
      </w:r>
    </w:p>
    <w:p w14:paraId="16643BD9"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sz w:val="24"/>
        </w:rPr>
        <w:t>1.</w:t>
      </w:r>
      <w:r>
        <w:rPr>
          <w:rFonts w:hAnsi="宋体" w:cs="宋体" w:hint="eastAsia"/>
          <w:sz w:val="24"/>
        </w:rPr>
        <w:t>根据甲方生产计划，确定送货数量要求，分批次供货，乙方负责在接到甲方电话或书面通知后在</w:t>
      </w:r>
      <w:r>
        <w:rPr>
          <w:rFonts w:hAnsi="宋体" w:cs="宋体" w:hint="eastAsia"/>
          <w:sz w:val="24"/>
        </w:rPr>
        <w:t>3</w:t>
      </w:r>
      <w:r>
        <w:rPr>
          <w:rFonts w:hAnsi="宋体" w:cs="宋体" w:hint="eastAsia"/>
          <w:sz w:val="24"/>
        </w:rPr>
        <w:t>日内完成供货。乙方负责卸货，人工费由乙方承担，甲方可免费提供叉车服务。散装水泥由罐车送货入甲方的水泥罐，每批次不超过</w:t>
      </w:r>
      <w:r>
        <w:rPr>
          <w:rFonts w:hAnsi="宋体" w:cs="宋体" w:hint="eastAsia"/>
          <w:sz w:val="24"/>
        </w:rPr>
        <w:t>30</w:t>
      </w:r>
      <w:r>
        <w:rPr>
          <w:rFonts w:hAnsi="宋体" w:cs="宋体" w:hint="eastAsia"/>
          <w:sz w:val="24"/>
        </w:rPr>
        <w:t>吨；袋装水泥每次不超过</w:t>
      </w:r>
      <w:r>
        <w:rPr>
          <w:rFonts w:hAnsi="宋体" w:cs="宋体" w:hint="eastAsia"/>
          <w:sz w:val="24"/>
        </w:rPr>
        <w:t>10</w:t>
      </w:r>
      <w:r>
        <w:rPr>
          <w:rFonts w:hAnsi="宋体" w:cs="宋体" w:hint="eastAsia"/>
          <w:sz w:val="24"/>
        </w:rPr>
        <w:t>吨，散装水泥直接入水泥罐、袋装水泥由乙方负责卸货堆码。</w:t>
      </w:r>
    </w:p>
    <w:p w14:paraId="1E58A403"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sz w:val="24"/>
        </w:rPr>
        <w:t>2.</w:t>
      </w:r>
      <w:r>
        <w:rPr>
          <w:rFonts w:hAnsi="宋体" w:cs="宋体" w:hint="eastAsia"/>
          <w:sz w:val="24"/>
        </w:rPr>
        <w:t>乙方必须满足甲方售后服务要求。如使用过程发生问题，乙方须在接到甲方通知后必须</w:t>
      </w:r>
      <w:r>
        <w:rPr>
          <w:rFonts w:hAnsi="宋体" w:cs="宋体"/>
          <w:sz w:val="24"/>
        </w:rPr>
        <w:t>4</w:t>
      </w:r>
      <w:r>
        <w:rPr>
          <w:rFonts w:hAnsi="宋体" w:cs="宋体" w:hint="eastAsia"/>
          <w:sz w:val="24"/>
        </w:rPr>
        <w:t>小时内赶到现场进行处理，</w:t>
      </w:r>
      <w:r>
        <w:rPr>
          <w:rFonts w:hAnsi="宋体" w:cs="宋体"/>
          <w:sz w:val="24"/>
        </w:rPr>
        <w:t>12</w:t>
      </w:r>
      <w:r>
        <w:rPr>
          <w:rFonts w:hAnsi="宋体" w:cs="宋体" w:hint="eastAsia"/>
          <w:sz w:val="24"/>
        </w:rPr>
        <w:t>小时内做出书面答复并提供解决方案。若需要派遣技术人员，则应在接到甲方通知后</w:t>
      </w:r>
      <w:r>
        <w:rPr>
          <w:rFonts w:hAnsi="宋体" w:cs="宋体"/>
          <w:sz w:val="24"/>
        </w:rPr>
        <w:t>,24</w:t>
      </w:r>
      <w:r>
        <w:rPr>
          <w:rFonts w:hAnsi="宋体" w:cs="宋体" w:hint="eastAsia"/>
          <w:sz w:val="24"/>
        </w:rPr>
        <w:t>小时内派人员到达现场进行免费指导解</w:t>
      </w:r>
      <w:r>
        <w:rPr>
          <w:rFonts w:hAnsi="宋体" w:cs="宋体" w:hint="eastAsia"/>
          <w:sz w:val="24"/>
        </w:rPr>
        <w:t>决问题。</w:t>
      </w:r>
    </w:p>
    <w:p w14:paraId="4998D910"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sz w:val="24"/>
        </w:rPr>
        <w:t>3.</w:t>
      </w:r>
      <w:r>
        <w:rPr>
          <w:rFonts w:hAnsi="宋体" w:cs="宋体" w:hint="eastAsia"/>
          <w:sz w:val="24"/>
        </w:rPr>
        <w:t>甲方不再对任何售后服务进行付费。乙方的派遣人员产生的一切费用由供应商承担。</w:t>
      </w:r>
    </w:p>
    <w:p w14:paraId="07CC09B7"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sz w:val="24"/>
        </w:rPr>
        <w:t>4.</w:t>
      </w:r>
      <w:r>
        <w:rPr>
          <w:rFonts w:hAnsi="宋体" w:cs="宋体" w:hint="eastAsia"/>
          <w:sz w:val="24"/>
        </w:rPr>
        <w:t>在乙方所供的货物使用过程中，经甲方检测不合格的，乙方应在</w:t>
      </w:r>
      <w:r>
        <w:rPr>
          <w:rFonts w:hAnsi="宋体" w:cs="宋体"/>
          <w:sz w:val="24"/>
        </w:rPr>
        <w:t>12</w:t>
      </w:r>
      <w:r>
        <w:rPr>
          <w:rFonts w:hAnsi="宋体" w:cs="宋体" w:hint="eastAsia"/>
          <w:sz w:val="24"/>
        </w:rPr>
        <w:t>小时内更换合格货物，造成甲方机械设备故障或货物损坏，由乙方承担甲方的一切损失，包括直接和间接损失。</w:t>
      </w:r>
    </w:p>
    <w:p w14:paraId="399D6F39"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hint="eastAsia"/>
          <w:sz w:val="24"/>
        </w:rPr>
        <w:t>5</w:t>
      </w:r>
      <w:r>
        <w:rPr>
          <w:rFonts w:hAnsi="宋体" w:cs="宋体"/>
          <w:sz w:val="24"/>
        </w:rPr>
        <w:t>.</w:t>
      </w:r>
      <w:r>
        <w:rPr>
          <w:rFonts w:hAnsi="宋体" w:cs="宋体" w:hint="eastAsia"/>
          <w:sz w:val="24"/>
        </w:rPr>
        <w:t>乙方运输车辆外观整洁；运输过程中，严禁抛洒滴漏，如发生抛洒滴漏状况，乙方必须立即清理干净；运输及装卸货品全过程安全责任由乙方自行承担。产品必须完整安全按时到达交货地点（在运送过程中，须办理道路通行证或须夜间运送的由乙方办理和承担）。</w:t>
      </w:r>
    </w:p>
    <w:p w14:paraId="67C0AAF5" w14:textId="77777777" w:rsidR="0034709D" w:rsidRDefault="00E313A9">
      <w:pPr>
        <w:spacing w:line="360" w:lineRule="auto"/>
        <w:ind w:firstLineChars="200" w:firstLine="482"/>
        <w:outlineLvl w:val="0"/>
        <w:rPr>
          <w:rFonts w:hAnsi="宋体" w:cs="宋体"/>
          <w:b/>
          <w:sz w:val="24"/>
        </w:rPr>
      </w:pPr>
      <w:r>
        <w:rPr>
          <w:rFonts w:hAnsi="宋体" w:cs="宋体" w:hint="eastAsia"/>
          <w:b/>
          <w:sz w:val="24"/>
        </w:rPr>
        <w:t>六、检验和验收</w:t>
      </w:r>
      <w:bookmarkEnd w:id="302"/>
      <w:bookmarkEnd w:id="303"/>
      <w:bookmarkEnd w:id="304"/>
    </w:p>
    <w:p w14:paraId="656B5D42" w14:textId="77777777" w:rsidR="0034709D" w:rsidRDefault="00E313A9">
      <w:pPr>
        <w:tabs>
          <w:tab w:val="left" w:pos="360"/>
          <w:tab w:val="left" w:pos="540"/>
          <w:tab w:val="left" w:pos="1080"/>
        </w:tabs>
        <w:spacing w:line="360" w:lineRule="auto"/>
        <w:ind w:firstLineChars="200" w:firstLine="480"/>
        <w:rPr>
          <w:rFonts w:hAnsi="宋体" w:cs="宋体"/>
          <w:b/>
          <w:bCs/>
          <w:sz w:val="24"/>
        </w:rPr>
      </w:pPr>
      <w:r>
        <w:rPr>
          <w:rFonts w:hAnsi="宋体" w:cs="宋体" w:hint="eastAsia"/>
          <w:sz w:val="24"/>
        </w:rPr>
        <w:t>1.</w:t>
      </w:r>
      <w:r>
        <w:rPr>
          <w:rFonts w:hAnsi="宋体" w:cs="宋体" w:hint="eastAsia"/>
          <w:sz w:val="24"/>
        </w:rPr>
        <w:t>货物交付前，乙方应对货物的质量、数量等方面进行详细、全面的检验，并向甲方</w:t>
      </w:r>
      <w:r>
        <w:rPr>
          <w:rFonts w:hAnsi="宋体" w:cs="宋体" w:hint="eastAsia"/>
          <w:b/>
          <w:bCs/>
          <w:sz w:val="24"/>
          <w:u w:val="single"/>
        </w:rPr>
        <w:t>出具证明货物符合合同约定的文件</w:t>
      </w:r>
      <w:r>
        <w:rPr>
          <w:rFonts w:hAnsi="宋体" w:cs="宋体" w:hint="eastAsia"/>
          <w:sz w:val="24"/>
        </w:rPr>
        <w:t>；货物交付时，甲方在</w:t>
      </w:r>
      <w:r>
        <w:rPr>
          <w:rFonts w:hAnsi="宋体" w:cs="宋体" w:hint="eastAsia"/>
          <w:b/>
          <w:sz w:val="24"/>
          <w:u w:val="single"/>
        </w:rPr>
        <w:t>5</w:t>
      </w:r>
      <w:r>
        <w:rPr>
          <w:rFonts w:hAnsi="宋体" w:cs="宋体" w:hint="eastAsia"/>
          <w:b/>
          <w:sz w:val="24"/>
          <w:u w:val="single"/>
        </w:rPr>
        <w:t>个工作日</w:t>
      </w:r>
      <w:r>
        <w:rPr>
          <w:rFonts w:hAnsi="宋体" w:cs="宋体" w:hint="eastAsia"/>
          <w:sz w:val="24"/>
        </w:rPr>
        <w:t>内组织验收，验收应出具</w:t>
      </w:r>
      <w:r>
        <w:rPr>
          <w:rFonts w:hAnsi="宋体" w:cs="宋体" w:hint="eastAsia"/>
          <w:b/>
          <w:bCs/>
          <w:sz w:val="24"/>
          <w:u w:val="single"/>
        </w:rPr>
        <w:t>验收单</w:t>
      </w:r>
      <w:r>
        <w:rPr>
          <w:rFonts w:hAnsi="宋体" w:cs="宋体" w:hint="eastAsia"/>
          <w:sz w:val="24"/>
          <w:u w:val="single"/>
        </w:rPr>
        <w:t>（</w:t>
      </w:r>
      <w:r>
        <w:rPr>
          <w:rFonts w:hAnsi="宋体" w:cs="宋体" w:hint="eastAsia"/>
          <w:sz w:val="24"/>
        </w:rPr>
        <w:t>如因货物检测需要更长时间的，组织验收时间为自货物交付之日起至甲方收到检测报告后</w:t>
      </w:r>
      <w:r>
        <w:rPr>
          <w:rFonts w:hAnsi="宋体" w:cs="宋体" w:hint="eastAsia"/>
          <w:sz w:val="24"/>
        </w:rPr>
        <w:t>5</w:t>
      </w:r>
      <w:r>
        <w:rPr>
          <w:rFonts w:hAnsi="宋体" w:cs="宋体" w:hint="eastAsia"/>
          <w:sz w:val="24"/>
        </w:rPr>
        <w:t>个工作日内）</w:t>
      </w:r>
      <w:r>
        <w:rPr>
          <w:rFonts w:hAnsi="宋体" w:cs="宋体" w:hint="eastAsia"/>
          <w:b/>
          <w:bCs/>
          <w:sz w:val="24"/>
        </w:rPr>
        <w:t>。</w:t>
      </w:r>
      <w:r>
        <w:rPr>
          <w:rFonts w:hAnsi="宋体" w:cs="宋体" w:hint="eastAsia"/>
          <w:sz w:val="24"/>
        </w:rPr>
        <w:t>若甲方认为有必要可邀请相关方参加。</w:t>
      </w:r>
    </w:p>
    <w:p w14:paraId="62E5882A"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hint="eastAsia"/>
          <w:sz w:val="24"/>
        </w:rPr>
        <w:t>2.</w:t>
      </w:r>
      <w:r>
        <w:rPr>
          <w:rFonts w:hAnsi="宋体" w:cs="宋体" w:hint="eastAsia"/>
          <w:sz w:val="24"/>
        </w:rPr>
        <w:t>证明货物符合合同约定的文件是指包括但不限于合格证、检测报告（制造厂家或者第三方机构）、质量承诺（格式自拟）等证明材料。以下情况在甲方同意的前提下，可采用质量承诺的方式：</w:t>
      </w:r>
    </w:p>
    <w:p w14:paraId="1AA58F46"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hint="eastAsia"/>
          <w:sz w:val="24"/>
        </w:rPr>
        <w:t>（</w:t>
      </w:r>
      <w:r>
        <w:rPr>
          <w:rFonts w:hAnsi="宋体" w:cs="宋体" w:hint="eastAsia"/>
          <w:sz w:val="24"/>
        </w:rPr>
        <w:t>1</w:t>
      </w:r>
      <w:r>
        <w:rPr>
          <w:rFonts w:hAnsi="宋体" w:cs="宋体" w:hint="eastAsia"/>
          <w:sz w:val="24"/>
        </w:rPr>
        <w:t>）低值易耗或者非标件等货物不能提供合格证或者检测报告的；</w:t>
      </w:r>
    </w:p>
    <w:p w14:paraId="5C762601"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hint="eastAsia"/>
          <w:sz w:val="24"/>
        </w:rPr>
        <w:t>（</w:t>
      </w:r>
      <w:r>
        <w:rPr>
          <w:rFonts w:hAnsi="宋体" w:cs="宋体" w:hint="eastAsia"/>
          <w:sz w:val="24"/>
        </w:rPr>
        <w:t>2</w:t>
      </w:r>
      <w:r>
        <w:rPr>
          <w:rFonts w:hAnsi="宋体" w:cs="宋体" w:hint="eastAsia"/>
          <w:sz w:val="24"/>
        </w:rPr>
        <w:t>）非关键部位的货物，品牌制造商或者集成商采用外购形式的。</w:t>
      </w:r>
    </w:p>
    <w:p w14:paraId="3B9CC955" w14:textId="77777777" w:rsidR="0034709D" w:rsidRDefault="00E313A9">
      <w:pPr>
        <w:tabs>
          <w:tab w:val="left" w:pos="360"/>
          <w:tab w:val="left" w:pos="540"/>
          <w:tab w:val="left" w:pos="1080"/>
        </w:tabs>
        <w:spacing w:line="360" w:lineRule="auto"/>
        <w:ind w:firstLineChars="200" w:firstLine="480"/>
      </w:pPr>
      <w:r>
        <w:rPr>
          <w:rFonts w:hAnsi="宋体" w:cs="宋体" w:hint="eastAsia"/>
          <w:sz w:val="24"/>
        </w:rPr>
        <w:t>3.</w:t>
      </w:r>
      <w:r>
        <w:rPr>
          <w:rFonts w:hAnsi="宋体" w:cs="宋体" w:hint="eastAsia"/>
          <w:sz w:val="24"/>
        </w:rPr>
        <w:t>乙方所供货物的品牌、型号等应与合同约定要求一致，若因停产、缺货等因素造成的不一致情况，在甲方同意的前提下，乙方应出具书面情况说明，并承诺替换的货物质量不低于合同约定要求，品牌为合同约定的同档次产品。</w:t>
      </w:r>
    </w:p>
    <w:p w14:paraId="08E49AF9" w14:textId="77777777" w:rsidR="0034709D" w:rsidRDefault="00E313A9">
      <w:pPr>
        <w:tabs>
          <w:tab w:val="left" w:pos="360"/>
          <w:tab w:val="left" w:pos="540"/>
          <w:tab w:val="left" w:pos="1080"/>
        </w:tabs>
        <w:spacing w:line="360" w:lineRule="auto"/>
        <w:ind w:firstLineChars="200" w:firstLine="480"/>
        <w:rPr>
          <w:rFonts w:hAnsi="宋体" w:cs="宋体"/>
          <w:sz w:val="24"/>
        </w:rPr>
      </w:pPr>
      <w:r>
        <w:rPr>
          <w:rFonts w:hAnsi="宋体" w:cs="宋体" w:hint="eastAsia"/>
          <w:sz w:val="24"/>
        </w:rPr>
        <w:t>4.</w:t>
      </w:r>
      <w:r>
        <w:rPr>
          <w:rFonts w:hAnsi="宋体" w:cs="宋体" w:hint="eastAsia"/>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4519F4CF" w14:textId="77777777" w:rsidR="0034709D" w:rsidRDefault="00E313A9">
      <w:pPr>
        <w:tabs>
          <w:tab w:val="left" w:pos="360"/>
          <w:tab w:val="left" w:pos="540"/>
          <w:tab w:val="left" w:pos="1080"/>
        </w:tabs>
        <w:spacing w:line="360" w:lineRule="auto"/>
        <w:ind w:firstLineChars="200" w:firstLine="480"/>
        <w:rPr>
          <w:rFonts w:hAnsi="宋体" w:cs="宋体"/>
          <w:i/>
          <w:sz w:val="24"/>
        </w:rPr>
      </w:pPr>
      <w:r>
        <w:rPr>
          <w:rFonts w:hAnsi="宋体" w:cs="宋体" w:hint="eastAsia"/>
          <w:sz w:val="24"/>
        </w:rPr>
        <w:t>5.</w:t>
      </w:r>
      <w:r>
        <w:rPr>
          <w:rFonts w:hAnsi="宋体" w:cs="宋体" w:hint="eastAsia"/>
          <w:sz w:val="24"/>
        </w:rPr>
        <w:t>检验和验收标准、程序等具体内容以及前述</w:t>
      </w:r>
      <w:proofErr w:type="gramStart"/>
      <w:r>
        <w:rPr>
          <w:rFonts w:hAnsi="宋体" w:cs="宋体" w:hint="eastAsia"/>
          <w:sz w:val="24"/>
        </w:rPr>
        <w:t>验收书</w:t>
      </w:r>
      <w:proofErr w:type="gramEnd"/>
      <w:r>
        <w:rPr>
          <w:rFonts w:hAnsi="宋体" w:cs="宋体" w:hint="eastAsia"/>
          <w:sz w:val="24"/>
        </w:rPr>
        <w:t>的效力如下：</w:t>
      </w:r>
    </w:p>
    <w:p w14:paraId="0FD18570" w14:textId="77777777" w:rsidR="0034709D" w:rsidRDefault="00E313A9">
      <w:pPr>
        <w:spacing w:line="360" w:lineRule="auto"/>
        <w:ind w:firstLineChars="200" w:firstLine="480"/>
        <w:outlineLvl w:val="0"/>
        <w:rPr>
          <w:rFonts w:hAnsi="宋体"/>
          <w:sz w:val="24"/>
          <w:u w:val="single"/>
        </w:rPr>
      </w:pPr>
      <w:r>
        <w:rPr>
          <w:rFonts w:hAnsi="宋体" w:hint="eastAsia"/>
          <w:sz w:val="24"/>
          <w:u w:val="single"/>
        </w:rPr>
        <w:t>（</w:t>
      </w:r>
      <w:r>
        <w:rPr>
          <w:rFonts w:hAnsi="宋体" w:hint="eastAsia"/>
          <w:sz w:val="24"/>
          <w:u w:val="single"/>
        </w:rPr>
        <w:t>1</w:t>
      </w:r>
      <w:r>
        <w:rPr>
          <w:rFonts w:hAnsi="宋体" w:hint="eastAsia"/>
          <w:sz w:val="24"/>
          <w:u w:val="single"/>
        </w:rPr>
        <w:t>）有合法资质第三方机构验收单或者验收报告效力</w:t>
      </w:r>
      <w:r>
        <w:rPr>
          <w:rFonts w:hAnsi="宋体" w:hint="eastAsia"/>
          <w:sz w:val="24"/>
          <w:u w:val="single"/>
        </w:rPr>
        <w:t>&gt;</w:t>
      </w:r>
      <w:r>
        <w:rPr>
          <w:rFonts w:hAnsi="宋体" w:hint="eastAsia"/>
          <w:sz w:val="24"/>
          <w:u w:val="single"/>
        </w:rPr>
        <w:t>甲方的验收单或者验收报告</w:t>
      </w:r>
      <w:r>
        <w:rPr>
          <w:rFonts w:hAnsi="宋体" w:hint="eastAsia"/>
          <w:sz w:val="24"/>
          <w:u w:val="single"/>
        </w:rPr>
        <w:t>&gt;</w:t>
      </w:r>
      <w:r>
        <w:rPr>
          <w:rFonts w:hAnsi="宋体" w:hint="eastAsia"/>
          <w:sz w:val="24"/>
          <w:u w:val="single"/>
        </w:rPr>
        <w:t>合格证或出厂检测报告；</w:t>
      </w:r>
    </w:p>
    <w:p w14:paraId="73F8E42A" w14:textId="77777777" w:rsidR="0034709D" w:rsidRDefault="00E313A9">
      <w:pPr>
        <w:spacing w:line="360" w:lineRule="auto"/>
        <w:ind w:firstLineChars="200" w:firstLine="480"/>
        <w:outlineLvl w:val="0"/>
        <w:rPr>
          <w:rFonts w:hAnsi="宋体"/>
          <w:sz w:val="24"/>
          <w:u w:val="single"/>
        </w:rPr>
      </w:pPr>
      <w:r>
        <w:rPr>
          <w:rFonts w:hAnsi="宋体" w:hint="eastAsia"/>
          <w:sz w:val="24"/>
          <w:u w:val="single"/>
        </w:rPr>
        <w:t>（</w:t>
      </w:r>
      <w:r>
        <w:rPr>
          <w:rFonts w:hAnsi="宋体" w:hint="eastAsia"/>
          <w:sz w:val="24"/>
          <w:u w:val="single"/>
        </w:rPr>
        <w:t>2</w:t>
      </w:r>
      <w:r>
        <w:rPr>
          <w:rFonts w:hAnsi="宋体" w:hint="eastAsia"/>
          <w:sz w:val="24"/>
          <w:u w:val="single"/>
        </w:rPr>
        <w:t>）任何一方拒不配合检验（包括但不限于拒不配合取样、送样等）的，另一方有权单方委托检验；此种情形下出具的检验报告对拒不配合方产生约束力。</w:t>
      </w:r>
    </w:p>
    <w:p w14:paraId="2E560E3A" w14:textId="77777777" w:rsidR="0034709D" w:rsidRDefault="00E313A9">
      <w:pPr>
        <w:pStyle w:val="af7"/>
        <w:ind w:firstLineChars="200" w:firstLine="422"/>
        <w:rPr>
          <w:rFonts w:hAnsi="宋体"/>
          <w:b/>
        </w:rPr>
      </w:pPr>
      <w:r>
        <w:rPr>
          <w:rFonts w:hAnsi="宋体" w:hint="eastAsia"/>
          <w:b/>
        </w:rPr>
        <w:t>七、验收</w:t>
      </w:r>
      <w:r>
        <w:rPr>
          <w:rFonts w:hAnsi="宋体" w:hint="eastAsia"/>
          <w:b/>
        </w:rPr>
        <w:t>特别约定条款</w:t>
      </w:r>
    </w:p>
    <w:p w14:paraId="366CA15C" w14:textId="77777777" w:rsidR="0034709D" w:rsidRDefault="00E313A9">
      <w:pPr>
        <w:spacing w:line="360" w:lineRule="auto"/>
        <w:ind w:firstLineChars="200" w:firstLine="480"/>
        <w:outlineLvl w:val="0"/>
        <w:rPr>
          <w:rFonts w:hAnsi="宋体"/>
          <w:sz w:val="24"/>
          <w:u w:val="single"/>
        </w:rPr>
      </w:pPr>
      <w:r>
        <w:rPr>
          <w:rFonts w:hAnsi="宋体"/>
          <w:sz w:val="24"/>
          <w:u w:val="single"/>
        </w:rPr>
        <w:t xml:space="preserve">1. </w:t>
      </w:r>
      <w:r>
        <w:rPr>
          <w:rFonts w:hAnsi="宋体" w:hint="eastAsia"/>
          <w:sz w:val="24"/>
          <w:u w:val="single"/>
        </w:rPr>
        <w:t>以甲方过磅净重为结算依据</w:t>
      </w:r>
      <w:r>
        <w:rPr>
          <w:rFonts w:hAnsi="宋体"/>
          <w:sz w:val="24"/>
          <w:u w:val="single"/>
        </w:rPr>
        <w:t xml:space="preserve">    </w:t>
      </w:r>
      <w:r>
        <w:rPr>
          <w:rFonts w:hAnsi="宋体"/>
          <w:sz w:val="24"/>
          <w:u w:val="single"/>
        </w:rPr>
        <w:t>；</w:t>
      </w:r>
    </w:p>
    <w:p w14:paraId="00771B8B" w14:textId="77777777" w:rsidR="0034709D" w:rsidRDefault="00E313A9">
      <w:pPr>
        <w:spacing w:line="360" w:lineRule="auto"/>
        <w:ind w:firstLineChars="200" w:firstLine="480"/>
        <w:outlineLvl w:val="0"/>
        <w:rPr>
          <w:rFonts w:hAnsi="宋体" w:cs="宋体"/>
          <w:u w:val="single"/>
        </w:rPr>
      </w:pPr>
      <w:r>
        <w:rPr>
          <w:rFonts w:hAnsi="宋体"/>
          <w:sz w:val="24"/>
          <w:u w:val="single"/>
        </w:rPr>
        <w:t xml:space="preserve">2. </w:t>
      </w:r>
      <w:r>
        <w:rPr>
          <w:rFonts w:hAnsi="宋体" w:hint="eastAsia"/>
          <w:sz w:val="24"/>
          <w:u w:val="single"/>
        </w:rPr>
        <w:t>以水泥生产厂家出厂检测报告或合格证为验收依据。若在使用过程中发生质量问题，经第三方检测确定为产品质量问题，该批次货物甲方不予结算，且甲方保留索赔的权利。委托第三方检测机构检测费用由过错方承担。</w:t>
      </w:r>
      <w:r>
        <w:rPr>
          <w:rFonts w:hAnsi="宋体"/>
          <w:sz w:val="24"/>
          <w:u w:val="single"/>
        </w:rPr>
        <w:t xml:space="preserve">  </w:t>
      </w:r>
      <w:r>
        <w:rPr>
          <w:rFonts w:hAnsi="宋体" w:cs="宋体"/>
          <w:sz w:val="24"/>
          <w:szCs w:val="24"/>
        </w:rPr>
        <w:t xml:space="preserve">    </w:t>
      </w:r>
      <w:r>
        <w:rPr>
          <w:rFonts w:hAnsi="宋体" w:cs="宋体"/>
        </w:rPr>
        <w:t xml:space="preserve">                      </w:t>
      </w:r>
      <w:r>
        <w:rPr>
          <w:rFonts w:hAnsi="宋体" w:cs="宋体" w:hint="eastAsia"/>
          <w:u w:val="single"/>
        </w:rPr>
        <w:t xml:space="preserve">  </w:t>
      </w:r>
    </w:p>
    <w:p w14:paraId="74686428" w14:textId="77777777" w:rsidR="0034709D" w:rsidRDefault="00E313A9">
      <w:pPr>
        <w:pStyle w:val="af7"/>
        <w:ind w:firstLineChars="200" w:firstLine="422"/>
        <w:rPr>
          <w:b/>
        </w:rPr>
      </w:pPr>
      <w:r>
        <w:rPr>
          <w:rFonts w:hAnsi="宋体" w:hint="eastAsia"/>
          <w:b/>
        </w:rPr>
        <w:t>八、</w:t>
      </w:r>
      <w:r>
        <w:rPr>
          <w:rFonts w:hint="eastAsia"/>
          <w:b/>
        </w:rPr>
        <w:t>履约保证金</w:t>
      </w:r>
    </w:p>
    <w:p w14:paraId="63D7495E" w14:textId="77777777" w:rsidR="0034709D" w:rsidRDefault="00E313A9">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是</w:t>
      </w:r>
      <w:r>
        <w:rPr>
          <w:rFonts w:hint="eastAsia"/>
          <w:u w:val="single"/>
        </w:rPr>
        <w:t xml:space="preserve">  </w:t>
      </w:r>
      <w:r>
        <w:rPr>
          <w:u w:val="single"/>
        </w:rPr>
        <w:sym w:font="Wingdings" w:char="00A8"/>
      </w:r>
      <w:r>
        <w:rPr>
          <w:rFonts w:hint="eastAsia"/>
          <w:u w:val="single"/>
        </w:rPr>
        <w:t>否</w:t>
      </w:r>
      <w:r>
        <w:rPr>
          <w:rFonts w:hint="eastAsia"/>
          <w:u w:val="single"/>
        </w:rPr>
        <w:t xml:space="preserve">   </w:t>
      </w:r>
      <w:r>
        <w:rPr>
          <w:rFonts w:hint="eastAsia"/>
        </w:rPr>
        <w:t>需要支付履约保证金。若需要支付履约保证金的，则：</w:t>
      </w:r>
    </w:p>
    <w:p w14:paraId="552683AC" w14:textId="77777777" w:rsidR="0034709D" w:rsidRDefault="00E313A9">
      <w:pPr>
        <w:spacing w:line="360" w:lineRule="auto"/>
        <w:ind w:firstLineChars="200" w:firstLine="480"/>
        <w:outlineLvl w:val="0"/>
        <w:rPr>
          <w:rFonts w:hAnsi="宋体" w:cs="宋体"/>
          <w:sz w:val="24"/>
        </w:rPr>
      </w:pPr>
      <w:r>
        <w:rPr>
          <w:rFonts w:hAnsi="宋体" w:cs="宋体" w:hint="eastAsia"/>
          <w:sz w:val="24"/>
        </w:rPr>
        <w:t>1.</w:t>
      </w:r>
      <w:r>
        <w:rPr>
          <w:rFonts w:hAnsi="宋体" w:cs="宋体" w:hint="eastAsia"/>
          <w:sz w:val="24"/>
        </w:rPr>
        <w:t>履约保证金的比例为合同金额的</w:t>
      </w:r>
      <w:r>
        <w:rPr>
          <w:rFonts w:hAnsi="宋体" w:cs="宋体" w:hint="eastAsia"/>
          <w:sz w:val="24"/>
          <w:u w:val="single"/>
        </w:rPr>
        <w:t xml:space="preserve">  </w:t>
      </w:r>
      <w:r>
        <w:rPr>
          <w:rFonts w:hAnsi="宋体" w:cs="宋体" w:hint="eastAsia"/>
          <w:b/>
          <w:bCs/>
          <w:i/>
          <w:iCs/>
          <w:sz w:val="24"/>
          <w:u w:val="single"/>
        </w:rPr>
        <w:t xml:space="preserve">5 </w:t>
      </w:r>
      <w:r>
        <w:rPr>
          <w:rFonts w:hAnsi="宋体" w:cs="宋体" w:hint="eastAsia"/>
          <w:sz w:val="24"/>
          <w:u w:val="single"/>
        </w:rPr>
        <w:t xml:space="preserve">  </w:t>
      </w:r>
      <w:r>
        <w:rPr>
          <w:rFonts w:hAnsi="宋体" w:cs="宋体" w:hint="eastAsia"/>
          <w:sz w:val="24"/>
        </w:rPr>
        <w:t>%</w:t>
      </w:r>
      <w:r>
        <w:rPr>
          <w:rFonts w:hAnsi="宋体" w:cs="宋体" w:hint="eastAsia"/>
          <w:sz w:val="24"/>
        </w:rPr>
        <w:t>，金额为</w:t>
      </w:r>
      <w:r>
        <w:rPr>
          <w:rFonts w:hAnsi="宋体" w:cs="宋体" w:hint="eastAsia"/>
          <w:sz w:val="24"/>
          <w:u w:val="single"/>
        </w:rPr>
        <w:t xml:space="preserve">      </w:t>
      </w:r>
      <w:r>
        <w:rPr>
          <w:rFonts w:hAnsi="宋体" w:cs="宋体" w:hint="eastAsia"/>
          <w:sz w:val="24"/>
        </w:rPr>
        <w:t>元；</w:t>
      </w:r>
    </w:p>
    <w:p w14:paraId="4196463C" w14:textId="77777777" w:rsidR="0034709D" w:rsidRDefault="00E313A9">
      <w:pPr>
        <w:spacing w:line="360" w:lineRule="auto"/>
        <w:ind w:firstLineChars="200" w:firstLine="480"/>
        <w:outlineLvl w:val="0"/>
        <w:rPr>
          <w:rFonts w:hAnsi="宋体" w:cs="宋体"/>
          <w:sz w:val="24"/>
        </w:rPr>
      </w:pPr>
      <w:r>
        <w:rPr>
          <w:rFonts w:hAnsi="宋体" w:cs="宋体" w:hint="eastAsia"/>
          <w:sz w:val="24"/>
        </w:rPr>
        <w:t>2.</w:t>
      </w:r>
      <w:r>
        <w:rPr>
          <w:rFonts w:hAnsi="宋体" w:cs="宋体" w:hint="eastAsia"/>
          <w:sz w:val="24"/>
        </w:rPr>
        <w:t>履约保证金支付时间：乙方应于本合同签订前按招标文件和本合同约定的支付履约保证金；</w:t>
      </w:r>
    </w:p>
    <w:p w14:paraId="3D114317" w14:textId="77777777" w:rsidR="0034709D" w:rsidRDefault="00E313A9">
      <w:pPr>
        <w:spacing w:line="360" w:lineRule="auto"/>
        <w:ind w:firstLineChars="200" w:firstLine="480"/>
        <w:outlineLvl w:val="0"/>
        <w:rPr>
          <w:rFonts w:hAnsi="宋体" w:cs="宋体"/>
          <w:sz w:val="24"/>
        </w:rPr>
      </w:pPr>
      <w:r>
        <w:rPr>
          <w:rFonts w:hAnsi="宋体" w:cs="宋体"/>
          <w:sz w:val="24"/>
        </w:rPr>
        <w:t>3.</w:t>
      </w:r>
      <w:r>
        <w:rPr>
          <w:rFonts w:hAnsi="宋体" w:cs="宋体" w:hint="eastAsia"/>
          <w:sz w:val="24"/>
        </w:rPr>
        <w:t>履约保证金支付方式：</w:t>
      </w:r>
      <w:r>
        <w:rPr>
          <w:rFonts w:hAnsi="宋体" w:cs="宋体" w:hint="eastAsia"/>
          <w:sz w:val="24"/>
          <w:u w:val="single"/>
        </w:rPr>
        <w:t xml:space="preserve"> </w:t>
      </w:r>
      <w:r>
        <w:rPr>
          <w:rFonts w:hAnsi="宋体" w:cs="宋体" w:hint="eastAsia"/>
          <w:sz w:val="24"/>
          <w:u w:val="single"/>
        </w:rPr>
        <w:t>电汇</w:t>
      </w:r>
      <w:r>
        <w:rPr>
          <w:rFonts w:hAnsi="宋体" w:cs="宋体" w:hint="eastAsia"/>
          <w:sz w:val="24"/>
          <w:u w:val="single"/>
        </w:rPr>
        <w:t>/</w:t>
      </w:r>
      <w:r>
        <w:rPr>
          <w:rFonts w:hAnsi="宋体" w:cs="宋体" w:hint="eastAsia"/>
          <w:sz w:val="24"/>
          <w:u w:val="single"/>
        </w:rPr>
        <w:t>转账</w:t>
      </w:r>
      <w:r>
        <w:rPr>
          <w:rFonts w:hAnsi="宋体" w:cs="宋体" w:hint="eastAsia"/>
          <w:sz w:val="24"/>
          <w:u w:val="single"/>
        </w:rPr>
        <w:t xml:space="preserve"> </w:t>
      </w:r>
      <w:r>
        <w:rPr>
          <w:rFonts w:hAnsi="宋体" w:cs="宋体" w:hint="eastAsia"/>
          <w:sz w:val="24"/>
          <w:u w:val="single"/>
        </w:rPr>
        <w:t>；</w:t>
      </w:r>
      <w:r>
        <w:rPr>
          <w:rFonts w:hAnsi="宋体" w:cs="宋体" w:hint="eastAsia"/>
          <w:sz w:val="24"/>
        </w:rPr>
        <w:t>账户信息如下：</w:t>
      </w:r>
    </w:p>
    <w:p w14:paraId="5A479448" w14:textId="77777777" w:rsidR="0034709D" w:rsidRDefault="00E313A9">
      <w:pPr>
        <w:spacing w:line="360" w:lineRule="auto"/>
        <w:ind w:firstLineChars="200" w:firstLine="480"/>
        <w:outlineLvl w:val="0"/>
        <w:rPr>
          <w:rFonts w:hAnsi="宋体" w:cs="宋体"/>
          <w:sz w:val="24"/>
          <w:u w:val="single"/>
        </w:rPr>
      </w:pPr>
      <w:r>
        <w:rPr>
          <w:rFonts w:hAnsi="宋体" w:cs="宋体" w:hint="eastAsia"/>
          <w:sz w:val="24"/>
          <w:u w:val="single"/>
        </w:rPr>
        <w:t>名称：杭州临江环境能源有限公司</w:t>
      </w:r>
      <w:r>
        <w:rPr>
          <w:rFonts w:hAnsi="宋体" w:cs="宋体" w:hint="eastAsia"/>
          <w:sz w:val="24"/>
          <w:u w:val="single"/>
        </w:rPr>
        <w:t xml:space="preserve">   </w:t>
      </w:r>
    </w:p>
    <w:p w14:paraId="07108093" w14:textId="77777777" w:rsidR="0034709D" w:rsidRDefault="00E313A9">
      <w:pPr>
        <w:spacing w:line="360" w:lineRule="auto"/>
        <w:ind w:firstLineChars="200" w:firstLine="480"/>
        <w:outlineLvl w:val="0"/>
        <w:rPr>
          <w:rFonts w:hAnsi="宋体" w:cs="宋体"/>
          <w:sz w:val="24"/>
          <w:u w:val="single"/>
        </w:rPr>
      </w:pPr>
      <w:r>
        <w:rPr>
          <w:rFonts w:hAnsi="宋体" w:cs="宋体" w:hint="eastAsia"/>
          <w:sz w:val="24"/>
          <w:u w:val="single"/>
        </w:rPr>
        <w:t>税号：</w:t>
      </w:r>
      <w:r>
        <w:rPr>
          <w:rFonts w:hAnsi="宋体" w:cs="宋体" w:hint="eastAsia"/>
          <w:sz w:val="24"/>
          <w:u w:val="single"/>
        </w:rPr>
        <w:t>91330100MA2B02NX2L</w:t>
      </w:r>
    </w:p>
    <w:p w14:paraId="1F2148E4" w14:textId="77777777" w:rsidR="0034709D" w:rsidRDefault="00E313A9">
      <w:pPr>
        <w:spacing w:line="360" w:lineRule="auto"/>
        <w:ind w:firstLineChars="200" w:firstLine="480"/>
        <w:outlineLvl w:val="0"/>
        <w:rPr>
          <w:rFonts w:hAnsi="宋体" w:cs="宋体"/>
          <w:sz w:val="24"/>
          <w:u w:val="single"/>
        </w:rPr>
      </w:pPr>
      <w:r>
        <w:rPr>
          <w:rFonts w:hAnsi="宋体" w:cs="宋体" w:hint="eastAsia"/>
          <w:sz w:val="24"/>
          <w:u w:val="single"/>
        </w:rPr>
        <w:t>地址电话：浙江省杭州市</w:t>
      </w:r>
      <w:proofErr w:type="gramStart"/>
      <w:r>
        <w:rPr>
          <w:rFonts w:hAnsi="宋体" w:cs="宋体" w:hint="eastAsia"/>
          <w:sz w:val="24"/>
          <w:u w:val="single"/>
        </w:rPr>
        <w:t>钱塘区</w:t>
      </w:r>
      <w:proofErr w:type="gramEnd"/>
      <w:r>
        <w:rPr>
          <w:rFonts w:hAnsi="宋体" w:cs="宋体" w:hint="eastAsia"/>
          <w:sz w:val="24"/>
          <w:u w:val="single"/>
        </w:rPr>
        <w:t>临江街道红十五路</w:t>
      </w:r>
      <w:r>
        <w:rPr>
          <w:rFonts w:hAnsi="宋体" w:cs="宋体" w:hint="eastAsia"/>
          <w:sz w:val="24"/>
          <w:u w:val="single"/>
        </w:rPr>
        <w:t>10388-123</w:t>
      </w:r>
      <w:r>
        <w:rPr>
          <w:rFonts w:hAnsi="宋体" w:cs="宋体" w:hint="eastAsia"/>
          <w:sz w:val="24"/>
          <w:u w:val="single"/>
        </w:rPr>
        <w:t>号</w:t>
      </w:r>
      <w:r>
        <w:rPr>
          <w:rFonts w:hAnsi="宋体" w:cs="宋体" w:hint="eastAsia"/>
          <w:sz w:val="24"/>
          <w:u w:val="single"/>
        </w:rPr>
        <w:t xml:space="preserve"> 0571-81997919</w:t>
      </w:r>
    </w:p>
    <w:p w14:paraId="5AF6233A" w14:textId="77777777" w:rsidR="0034709D" w:rsidRDefault="00E313A9">
      <w:pPr>
        <w:spacing w:line="360" w:lineRule="auto"/>
        <w:ind w:firstLineChars="200" w:firstLine="480"/>
        <w:outlineLvl w:val="0"/>
        <w:rPr>
          <w:rFonts w:hAnsi="宋体" w:cs="宋体"/>
          <w:sz w:val="24"/>
          <w:u w:val="single"/>
        </w:rPr>
      </w:pPr>
      <w:r>
        <w:rPr>
          <w:rFonts w:hAnsi="宋体" w:cs="宋体" w:hint="eastAsia"/>
          <w:sz w:val="24"/>
          <w:u w:val="single"/>
        </w:rPr>
        <w:t>开户行及账号：杭州银行大江东支行</w:t>
      </w:r>
      <w:r>
        <w:rPr>
          <w:rFonts w:hAnsi="宋体" w:cs="宋体" w:hint="eastAsia"/>
          <w:sz w:val="24"/>
          <w:u w:val="single"/>
        </w:rPr>
        <w:t xml:space="preserve"> 3301040160008775754</w:t>
      </w:r>
    </w:p>
    <w:p w14:paraId="2FB23E17" w14:textId="77777777" w:rsidR="0034709D" w:rsidRDefault="00E313A9">
      <w:pPr>
        <w:spacing w:line="360" w:lineRule="auto"/>
        <w:ind w:firstLineChars="200" w:firstLine="480"/>
        <w:outlineLvl w:val="0"/>
      </w:pPr>
      <w:r>
        <w:rPr>
          <w:rFonts w:hAnsi="宋体" w:cs="宋体"/>
          <w:sz w:val="24"/>
        </w:rPr>
        <w:t>4</w:t>
      </w:r>
      <w:r>
        <w:rPr>
          <w:rFonts w:hAnsi="宋体" w:cs="宋体" w:hint="eastAsia"/>
          <w:sz w:val="24"/>
        </w:rPr>
        <w:t>.</w:t>
      </w:r>
      <w:r>
        <w:rPr>
          <w:rFonts w:hAnsi="宋体" w:cs="宋体" w:hint="eastAsia"/>
          <w:sz w:val="24"/>
        </w:rPr>
        <w:t>如果乙方不履行合同，履约保证金不予退还；如果乙方未能按合同约定全面履行义务，那么甲方有权从履约保证金中取得补偿或赔偿</w:t>
      </w:r>
      <w:r>
        <w:rPr>
          <w:rFonts w:hAnsi="宋体" w:cs="宋体" w:hint="eastAsia"/>
          <w:sz w:val="24"/>
        </w:rPr>
        <w:t>，同时不影响甲方要求乙方承担合同约定的超过履约保证金的违约责任的权利；</w:t>
      </w:r>
    </w:p>
    <w:p w14:paraId="6404BFE9" w14:textId="77777777" w:rsidR="0034709D" w:rsidRDefault="00E313A9">
      <w:pPr>
        <w:spacing w:line="360" w:lineRule="auto"/>
        <w:ind w:firstLineChars="200" w:firstLine="480"/>
        <w:outlineLvl w:val="0"/>
        <w:rPr>
          <w:rFonts w:hAnsi="宋体" w:cs="宋体"/>
          <w:sz w:val="24"/>
        </w:rPr>
      </w:pPr>
      <w:r>
        <w:rPr>
          <w:rFonts w:hAnsi="宋体" w:cs="宋体"/>
          <w:sz w:val="24"/>
        </w:rPr>
        <w:t>5</w:t>
      </w:r>
      <w:r>
        <w:rPr>
          <w:rFonts w:hAnsi="宋体" w:cs="宋体" w:hint="eastAsia"/>
          <w:sz w:val="24"/>
        </w:rPr>
        <w:t>.</w:t>
      </w:r>
      <w:r>
        <w:rPr>
          <w:rFonts w:hAnsi="宋体" w:cs="宋体" w:hint="eastAsia"/>
          <w:sz w:val="24"/>
        </w:rPr>
        <w:t>甲方在项目验收结束后及时退还履约保证金。甲方在项目通过验收之日起</w:t>
      </w:r>
      <w:r>
        <w:rPr>
          <w:rFonts w:hAnsi="宋体" w:cs="宋体" w:hint="eastAsia"/>
          <w:sz w:val="24"/>
        </w:rPr>
        <w:t xml:space="preserve">   </w:t>
      </w:r>
      <w:r>
        <w:rPr>
          <w:rFonts w:hAnsi="宋体" w:cs="宋体" w:hint="eastAsia"/>
          <w:sz w:val="24"/>
          <w:u w:val="single"/>
        </w:rPr>
        <w:t xml:space="preserve">30 </w:t>
      </w:r>
      <w:proofErr w:type="gramStart"/>
      <w:r>
        <w:rPr>
          <w:rFonts w:hAnsi="宋体" w:cs="宋体" w:hint="eastAsia"/>
          <w:sz w:val="24"/>
        </w:rPr>
        <w:t>个</w:t>
      </w:r>
      <w:proofErr w:type="gramEnd"/>
      <w:r>
        <w:rPr>
          <w:rFonts w:hAnsi="宋体" w:cs="宋体" w:hint="eastAsia"/>
          <w:sz w:val="24"/>
        </w:rPr>
        <w:t>工作日内将履约保证金无息退还乙方。</w:t>
      </w:r>
    </w:p>
    <w:p w14:paraId="25433965" w14:textId="77777777" w:rsidR="0034709D" w:rsidRDefault="00E313A9">
      <w:pPr>
        <w:spacing w:line="360" w:lineRule="auto"/>
        <w:ind w:firstLineChars="200" w:firstLine="480"/>
        <w:outlineLvl w:val="0"/>
      </w:pPr>
      <w:r>
        <w:rPr>
          <w:rFonts w:hAnsi="宋体" w:cs="宋体"/>
          <w:sz w:val="24"/>
        </w:rPr>
        <w:t>6</w:t>
      </w:r>
      <w:r>
        <w:rPr>
          <w:rFonts w:hAnsi="宋体" w:cs="宋体" w:hint="eastAsia"/>
          <w:sz w:val="24"/>
        </w:rPr>
        <w:t>.</w:t>
      </w:r>
      <w:r>
        <w:rPr>
          <w:rFonts w:hAnsi="宋体" w:cs="宋体" w:hint="eastAsia"/>
          <w:sz w:val="24"/>
        </w:rPr>
        <w:t>乙方提前完成合同约定内容且无任何遗留问题，双方可提前终止合同（按第二章合同一般条款中的合同中止、终止条款执行），甲方应在终止合同之后提前退还乙方履约保证金。</w:t>
      </w:r>
    </w:p>
    <w:bookmarkEnd w:id="299"/>
    <w:bookmarkEnd w:id="300"/>
    <w:bookmarkEnd w:id="301"/>
    <w:p w14:paraId="1EFD92D0" w14:textId="77777777" w:rsidR="0034709D" w:rsidRDefault="00E313A9">
      <w:pPr>
        <w:spacing w:line="360" w:lineRule="auto"/>
        <w:ind w:firstLineChars="200" w:firstLine="482"/>
        <w:outlineLvl w:val="0"/>
        <w:rPr>
          <w:rFonts w:hAnsi="宋体" w:cs="宋体"/>
          <w:b/>
          <w:sz w:val="24"/>
        </w:rPr>
      </w:pPr>
      <w:r>
        <w:rPr>
          <w:rFonts w:hAnsi="宋体" w:cs="宋体" w:hint="eastAsia"/>
          <w:b/>
          <w:sz w:val="24"/>
        </w:rPr>
        <w:t>九、预付款</w:t>
      </w:r>
    </w:p>
    <w:p w14:paraId="00F5F51B" w14:textId="77777777" w:rsidR="0034709D" w:rsidRDefault="00E313A9">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是</w:t>
      </w:r>
      <w:r>
        <w:rPr>
          <w:rFonts w:hint="eastAsia"/>
          <w:u w:val="single"/>
        </w:rPr>
        <w:t xml:space="preserve">  </w:t>
      </w:r>
      <w:r>
        <w:rPr>
          <w:u w:val="single"/>
        </w:rPr>
        <w:sym w:font="Wingdings" w:char="00FE"/>
      </w:r>
      <w:r>
        <w:rPr>
          <w:rFonts w:hint="eastAsia"/>
          <w:u w:val="single"/>
        </w:rPr>
        <w:t>否</w:t>
      </w:r>
      <w:r>
        <w:rPr>
          <w:rFonts w:hint="eastAsia"/>
          <w:u w:val="single"/>
        </w:rPr>
        <w:t xml:space="preserve">   </w:t>
      </w:r>
      <w:r>
        <w:rPr>
          <w:rFonts w:hint="eastAsia"/>
        </w:rPr>
        <w:t>需要支付预付款。若需要支付预付款的，则：</w:t>
      </w:r>
    </w:p>
    <w:p w14:paraId="76C8C17B"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预付款比例、支付方式、时间：</w:t>
      </w:r>
      <w:r>
        <w:rPr>
          <w:rFonts w:hAnsi="宋体" w:cs="宋体" w:hint="eastAsia"/>
          <w:sz w:val="24"/>
          <w:u w:val="single"/>
        </w:rPr>
        <w:t xml:space="preserve">    /     </w:t>
      </w:r>
      <w:r>
        <w:rPr>
          <w:rFonts w:hAnsi="宋体" w:cs="宋体" w:hint="eastAsia"/>
          <w:sz w:val="24"/>
        </w:rPr>
        <w:t>；</w:t>
      </w:r>
    </w:p>
    <w:p w14:paraId="0EB38020" w14:textId="77777777" w:rsidR="0034709D" w:rsidRDefault="00E313A9">
      <w:pPr>
        <w:pStyle w:val="text-tag"/>
        <w:spacing w:before="0" w:beforeAutospacing="0" w:after="0" w:afterAutospacing="0" w:line="360" w:lineRule="auto"/>
        <w:ind w:firstLine="480"/>
      </w:pPr>
      <w:r>
        <w:rPr>
          <w:rFonts w:hint="eastAsia"/>
        </w:rPr>
        <w:t>2.</w:t>
      </w:r>
      <w:r>
        <w:rPr>
          <w:rFonts w:hint="eastAsia"/>
        </w:rPr>
        <w:t>预付款的扣回方式：</w:t>
      </w:r>
      <w:r>
        <w:rPr>
          <w:rFonts w:hint="eastAsia"/>
          <w:u w:val="single"/>
        </w:rPr>
        <w:t xml:space="preserve">       /    </w:t>
      </w:r>
      <w:r>
        <w:rPr>
          <w:rFonts w:hint="eastAsia"/>
        </w:rPr>
        <w:t>；</w:t>
      </w:r>
    </w:p>
    <w:p w14:paraId="174714FC" w14:textId="77777777" w:rsidR="0034709D" w:rsidRDefault="00E313A9">
      <w:pPr>
        <w:pStyle w:val="text-tag"/>
        <w:spacing w:before="0" w:beforeAutospacing="0" w:after="0" w:afterAutospacing="0" w:line="360" w:lineRule="auto"/>
        <w:ind w:firstLine="480"/>
        <w:rPr>
          <w:u w:val="single"/>
        </w:rPr>
      </w:pPr>
      <w:r>
        <w:rPr>
          <w:rFonts w:hint="eastAsia"/>
        </w:rPr>
        <w:t>3.</w:t>
      </w:r>
      <w:r>
        <w:rPr>
          <w:rFonts w:hint="eastAsia"/>
        </w:rPr>
        <w:t>预付款的担保措施：</w:t>
      </w:r>
      <w:r>
        <w:rPr>
          <w:rFonts w:hint="eastAsia"/>
          <w:u w:val="single"/>
        </w:rPr>
        <w:t xml:space="preserve">   /    </w:t>
      </w:r>
      <w:r>
        <w:rPr>
          <w:rFonts w:hint="eastAsia"/>
        </w:rPr>
        <w:t>。</w:t>
      </w:r>
    </w:p>
    <w:p w14:paraId="1CFCB45B" w14:textId="77777777" w:rsidR="0034709D" w:rsidRDefault="00E313A9">
      <w:pPr>
        <w:pStyle w:val="text-tag"/>
        <w:spacing w:before="0" w:beforeAutospacing="0" w:after="0" w:afterAutospacing="0" w:line="360" w:lineRule="auto"/>
        <w:ind w:firstLine="480"/>
        <w:rPr>
          <w:b/>
          <w:bCs/>
        </w:rPr>
      </w:pPr>
      <w:r>
        <w:rPr>
          <w:rFonts w:hint="eastAsia"/>
          <w:b/>
          <w:bCs/>
        </w:rPr>
        <w:t>十、资金支付</w:t>
      </w:r>
    </w:p>
    <w:p w14:paraId="259FD25D" w14:textId="77777777" w:rsidR="0034709D" w:rsidRDefault="00E313A9">
      <w:pPr>
        <w:pStyle w:val="text-tag"/>
        <w:spacing w:before="0" w:beforeAutospacing="0" w:after="0" w:afterAutospacing="0" w:line="360" w:lineRule="auto"/>
        <w:ind w:firstLine="480"/>
      </w:pPr>
      <w:bookmarkStart w:id="305" w:name="_Toc19304"/>
      <w:bookmarkStart w:id="306" w:name="_Toc32071"/>
      <w:bookmarkStart w:id="307" w:name="_Toc2846"/>
      <w:r>
        <w:rPr>
          <w:rFonts w:hint="eastAsia"/>
        </w:rPr>
        <w:t>1.</w:t>
      </w:r>
      <w:r>
        <w:rPr>
          <w:rFonts w:hint="eastAsia"/>
        </w:rPr>
        <w:t>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7F560250" w14:textId="77777777" w:rsidR="0034709D" w:rsidRDefault="00E313A9">
      <w:pPr>
        <w:pStyle w:val="text-tag"/>
        <w:spacing w:before="0" w:beforeAutospacing="0" w:after="0" w:afterAutospacing="0" w:line="360" w:lineRule="auto"/>
        <w:ind w:firstLine="480"/>
      </w:pPr>
      <w:r>
        <w:rPr>
          <w:rFonts w:hint="eastAsia"/>
        </w:rPr>
        <w:t>2.</w:t>
      </w:r>
      <w:r>
        <w:rPr>
          <w:rFonts w:hint="eastAsia"/>
        </w:rPr>
        <w:t>本合同</w:t>
      </w:r>
      <w:r>
        <w:rPr>
          <w:rFonts w:hint="eastAsia"/>
        </w:rPr>
        <w:t xml:space="preserve"> </w:t>
      </w:r>
      <w:r>
        <w:rPr>
          <w:rFonts w:hint="eastAsia"/>
          <w:u w:val="single"/>
        </w:rPr>
        <w:t xml:space="preserve"> </w:t>
      </w:r>
      <w:r>
        <w:rPr>
          <w:u w:val="single"/>
        </w:rPr>
        <w:sym w:font="Wingdings" w:char="00A8"/>
      </w:r>
      <w:r>
        <w:rPr>
          <w:rFonts w:hint="eastAsia"/>
          <w:u w:val="single"/>
        </w:rPr>
        <w:t>是</w:t>
      </w:r>
      <w:r>
        <w:rPr>
          <w:rFonts w:hint="eastAsia"/>
          <w:u w:val="single"/>
        </w:rPr>
        <w:t xml:space="preserve">  </w:t>
      </w:r>
      <w:r>
        <w:rPr>
          <w:u w:val="single"/>
        </w:rPr>
        <w:sym w:font="Wingdings" w:char="00FE"/>
      </w:r>
      <w:r>
        <w:rPr>
          <w:rFonts w:hint="eastAsia"/>
          <w:u w:val="single"/>
        </w:rPr>
        <w:t>否</w:t>
      </w:r>
      <w:r>
        <w:rPr>
          <w:rFonts w:hint="eastAsia"/>
          <w:u w:val="single"/>
        </w:rPr>
        <w:t xml:space="preserve"> </w:t>
      </w:r>
      <w:r>
        <w:rPr>
          <w:rFonts w:hint="eastAsia"/>
          <w:b/>
          <w:bCs/>
          <w:u w:val="single"/>
        </w:rPr>
        <w:t xml:space="preserve"> </w:t>
      </w:r>
      <w:r>
        <w:rPr>
          <w:rFonts w:hint="eastAsia"/>
        </w:rPr>
        <w:t>有质保金。若有质保金的，则：</w:t>
      </w:r>
    </w:p>
    <w:p w14:paraId="21A3B0AC" w14:textId="77777777" w:rsidR="0034709D" w:rsidRDefault="00E313A9">
      <w:pPr>
        <w:spacing w:line="360" w:lineRule="auto"/>
        <w:ind w:firstLineChars="200" w:firstLine="480"/>
        <w:rPr>
          <w:rFonts w:hAnsi="宋体" w:cs="宋体"/>
          <w:sz w:val="24"/>
        </w:rPr>
      </w:pPr>
      <w:r>
        <w:rPr>
          <w:rFonts w:hAnsi="宋体" w:cs="宋体" w:hint="eastAsia"/>
          <w:sz w:val="24"/>
        </w:rPr>
        <w:t>（</w:t>
      </w:r>
      <w:r>
        <w:rPr>
          <w:rFonts w:hAnsi="宋体" w:cs="宋体" w:hint="eastAsia"/>
          <w:sz w:val="24"/>
        </w:rPr>
        <w:t>1</w:t>
      </w:r>
      <w:r>
        <w:rPr>
          <w:rFonts w:hAnsi="宋体" w:cs="宋体" w:hint="eastAsia"/>
          <w:sz w:val="24"/>
        </w:rPr>
        <w:t>）质保期限：</w:t>
      </w:r>
      <w:r>
        <w:rPr>
          <w:rFonts w:hAnsi="宋体" w:cs="宋体" w:hint="eastAsia"/>
          <w:sz w:val="24"/>
          <w:u w:val="single"/>
        </w:rPr>
        <w:t xml:space="preserve">      /   </w:t>
      </w:r>
      <w:r>
        <w:rPr>
          <w:rFonts w:hAnsi="宋体" w:cs="宋体" w:hint="eastAsia"/>
          <w:sz w:val="24"/>
        </w:rPr>
        <w:t>；</w:t>
      </w:r>
    </w:p>
    <w:p w14:paraId="1FBD88D5" w14:textId="77777777" w:rsidR="0034709D" w:rsidRDefault="00E313A9">
      <w:pPr>
        <w:pStyle w:val="text-tag"/>
        <w:spacing w:before="0" w:beforeAutospacing="0" w:after="0" w:afterAutospacing="0" w:line="360" w:lineRule="auto"/>
        <w:ind w:firstLine="480"/>
      </w:pPr>
      <w:r>
        <w:rPr>
          <w:rFonts w:hint="eastAsia"/>
        </w:rPr>
        <w:t>（</w:t>
      </w:r>
      <w:r>
        <w:rPr>
          <w:rFonts w:hint="eastAsia"/>
        </w:rPr>
        <w:t>2</w:t>
      </w:r>
      <w:r>
        <w:rPr>
          <w:rFonts w:hint="eastAsia"/>
        </w:rPr>
        <w:t>）质保金的比例为合同金额的</w:t>
      </w:r>
      <w:r>
        <w:rPr>
          <w:rFonts w:hint="eastAsia"/>
          <w:u w:val="single"/>
        </w:rPr>
        <w:t xml:space="preserve">  </w:t>
      </w:r>
      <w:r>
        <w:rPr>
          <w:rFonts w:hint="eastAsia"/>
          <w:b/>
          <w:bCs/>
          <w:i/>
          <w:iCs/>
          <w:u w:val="single"/>
        </w:rPr>
        <w:t xml:space="preserve">/ </w:t>
      </w:r>
      <w:r>
        <w:rPr>
          <w:rFonts w:hint="eastAsia"/>
          <w:u w:val="single"/>
        </w:rPr>
        <w:t xml:space="preserve"> </w:t>
      </w:r>
      <w:r>
        <w:rPr>
          <w:rFonts w:hint="eastAsia"/>
        </w:rPr>
        <w:t>%</w:t>
      </w:r>
      <w:r>
        <w:rPr>
          <w:rFonts w:hint="eastAsia"/>
        </w:rPr>
        <w:t>；</w:t>
      </w:r>
    </w:p>
    <w:p w14:paraId="45371EC2" w14:textId="77777777" w:rsidR="0034709D" w:rsidRDefault="00E313A9">
      <w:pPr>
        <w:pStyle w:val="text-tag"/>
        <w:spacing w:before="0" w:beforeAutospacing="0" w:after="0" w:afterAutospacing="0" w:line="360" w:lineRule="auto"/>
        <w:ind w:firstLine="480"/>
      </w:pPr>
      <w:r>
        <w:rPr>
          <w:rFonts w:hint="eastAsia"/>
        </w:rPr>
        <w:t>（</w:t>
      </w:r>
      <w:r>
        <w:rPr>
          <w:rFonts w:hint="eastAsia"/>
        </w:rPr>
        <w:t>3</w:t>
      </w:r>
      <w:r>
        <w:rPr>
          <w:rFonts w:hint="eastAsia"/>
        </w:rPr>
        <w:t>）质保金支付条件：</w:t>
      </w:r>
      <w:r>
        <w:rPr>
          <w:rFonts w:hint="eastAsia"/>
          <w:u w:val="single"/>
        </w:rPr>
        <w:t>质保期内无任何质量问题，双方无任何遗留问题</w:t>
      </w:r>
      <w:r>
        <w:rPr>
          <w:rFonts w:hint="eastAsia"/>
          <w:u w:val="single"/>
        </w:rPr>
        <w:t xml:space="preserve"> </w:t>
      </w:r>
      <w:r>
        <w:rPr>
          <w:rFonts w:hint="eastAsia"/>
          <w:u w:val="single"/>
        </w:rPr>
        <w:t>，质保期结束后</w:t>
      </w:r>
      <w:r>
        <w:rPr>
          <w:rFonts w:hint="eastAsia"/>
          <w:u w:val="single"/>
        </w:rPr>
        <w:t>30</w:t>
      </w:r>
      <w:r>
        <w:rPr>
          <w:rFonts w:hint="eastAsia"/>
          <w:u w:val="single"/>
        </w:rPr>
        <w:t>天内甲方无息支付</w:t>
      </w:r>
      <w:r>
        <w:rPr>
          <w:rFonts w:hint="eastAsia"/>
        </w:rPr>
        <w:t>。</w:t>
      </w:r>
    </w:p>
    <w:p w14:paraId="6EA3C7F9" w14:textId="77777777" w:rsidR="0034709D" w:rsidRDefault="00E313A9">
      <w:pPr>
        <w:pStyle w:val="text-tag"/>
        <w:spacing w:before="0" w:beforeAutospacing="0" w:after="0" w:afterAutospacing="0" w:line="360" w:lineRule="auto"/>
        <w:ind w:firstLine="480"/>
      </w:pPr>
      <w:r>
        <w:rPr>
          <w:rFonts w:hint="eastAsia"/>
        </w:rPr>
        <w:t>3.</w:t>
      </w:r>
      <w:r>
        <w:rPr>
          <w:rFonts w:hint="eastAsia"/>
        </w:rPr>
        <w:t>本项目资金支付的方式、时间和条件采用以下第</w:t>
      </w:r>
      <w:r>
        <w:rPr>
          <w:rFonts w:hint="eastAsia"/>
          <w:u w:val="single"/>
        </w:rPr>
        <w:t xml:space="preserve">   </w:t>
      </w:r>
      <w:r>
        <w:rPr>
          <w:rFonts w:hint="eastAsia"/>
          <w:u w:val="single"/>
        </w:rPr>
        <w:t>（</w:t>
      </w:r>
      <w:r>
        <w:rPr>
          <w:rFonts w:hint="eastAsia"/>
          <w:u w:val="single"/>
        </w:rPr>
        <w:t>1</w:t>
      </w:r>
      <w:r>
        <w:rPr>
          <w:rFonts w:hint="eastAsia"/>
          <w:u w:val="single"/>
        </w:rPr>
        <w:t>）</w:t>
      </w:r>
      <w:r>
        <w:rPr>
          <w:rFonts w:hint="eastAsia"/>
          <w:u w:val="single"/>
        </w:rPr>
        <w:t xml:space="preserve">  </w:t>
      </w:r>
      <w:r>
        <w:rPr>
          <w:rFonts w:hint="eastAsia"/>
        </w:rPr>
        <w:t>条款规定：</w:t>
      </w:r>
    </w:p>
    <w:p w14:paraId="1C3B90F2" w14:textId="77777777" w:rsidR="0034709D" w:rsidRDefault="00E313A9">
      <w:pPr>
        <w:pStyle w:val="text-tag"/>
        <w:spacing w:before="0" w:beforeAutospacing="0" w:after="0" w:afterAutospacing="0" w:line="360" w:lineRule="auto"/>
        <w:ind w:firstLine="480"/>
        <w:rPr>
          <w:u w:val="single"/>
        </w:rPr>
      </w:pPr>
      <w:r>
        <w:rPr>
          <w:rFonts w:hint="eastAsia"/>
          <w:u w:val="single"/>
        </w:rPr>
        <w:t>（</w:t>
      </w:r>
      <w:r>
        <w:rPr>
          <w:rFonts w:hint="eastAsia"/>
          <w:u w:val="single"/>
        </w:rPr>
        <w:t>1</w:t>
      </w:r>
      <w:r>
        <w:rPr>
          <w:rFonts w:hint="eastAsia"/>
          <w:u w:val="single"/>
        </w:rPr>
        <w:t>）</w:t>
      </w:r>
      <w:r>
        <w:rPr>
          <w:rFonts w:hint="eastAsia"/>
          <w:u w:val="single"/>
        </w:rPr>
        <w:t xml:space="preserve"> </w:t>
      </w:r>
      <w:r>
        <w:rPr>
          <w:rFonts w:hint="eastAsia"/>
          <w:u w:val="single"/>
        </w:rPr>
        <w:t>按月支付，甲方根据乙方上月供货量的检验、验收结果进行结算和支付；经检验、验收合格的，甲方收到乙方提供的增值税专用发票后，甲方在本合同约定时间内完成支付；经检验、验收不合格的，按本合同约定处理；</w:t>
      </w:r>
    </w:p>
    <w:p w14:paraId="34346690" w14:textId="77777777" w:rsidR="0034709D" w:rsidRDefault="00E313A9">
      <w:pPr>
        <w:pStyle w:val="text-tag"/>
        <w:spacing w:before="0" w:beforeAutospacing="0" w:after="0" w:afterAutospacing="0" w:line="360" w:lineRule="auto"/>
        <w:ind w:firstLine="480"/>
        <w:rPr>
          <w:u w:val="single"/>
        </w:rPr>
      </w:pPr>
      <w:r>
        <w:rPr>
          <w:rFonts w:hint="eastAsia"/>
          <w:u w:val="single"/>
        </w:rPr>
        <w:t>（</w:t>
      </w:r>
      <w:r>
        <w:rPr>
          <w:rFonts w:hint="eastAsia"/>
          <w:u w:val="single"/>
        </w:rPr>
        <w:t>2</w:t>
      </w:r>
      <w:r>
        <w:rPr>
          <w:rFonts w:hint="eastAsia"/>
          <w:u w:val="single"/>
        </w:rPr>
        <w:t>）按季度支付，甲方根据乙方上季度供货量的检验、验收结果进行结算和支付；经检验、验收合格的，甲方收到乙方提供的增值税专用发票后，甲方在本合同约定时间内完</w:t>
      </w:r>
      <w:r>
        <w:rPr>
          <w:rFonts w:hint="eastAsia"/>
          <w:u w:val="single"/>
        </w:rPr>
        <w:t>成支付；经检验、验收不合格的，按本合同约定处理</w:t>
      </w:r>
      <w:r>
        <w:rPr>
          <w:rFonts w:hint="eastAsia"/>
          <w:u w:val="single"/>
        </w:rPr>
        <w:t xml:space="preserve"> </w:t>
      </w:r>
      <w:r>
        <w:rPr>
          <w:rFonts w:hint="eastAsia"/>
          <w:u w:val="single"/>
        </w:rPr>
        <w:t>；</w:t>
      </w:r>
    </w:p>
    <w:p w14:paraId="594F6333" w14:textId="77777777" w:rsidR="0034709D" w:rsidRDefault="00E313A9">
      <w:pPr>
        <w:pStyle w:val="text-tag"/>
        <w:spacing w:before="0" w:beforeAutospacing="0" w:after="0" w:afterAutospacing="0" w:line="360" w:lineRule="auto"/>
        <w:ind w:firstLine="480"/>
        <w:rPr>
          <w:u w:val="single"/>
        </w:rPr>
      </w:pPr>
      <w:r>
        <w:rPr>
          <w:rFonts w:hint="eastAsia"/>
          <w:u w:val="single"/>
        </w:rPr>
        <w:t>（</w:t>
      </w:r>
      <w:r>
        <w:rPr>
          <w:rFonts w:hint="eastAsia"/>
          <w:u w:val="single"/>
        </w:rPr>
        <w:t>3</w:t>
      </w:r>
      <w:r>
        <w:rPr>
          <w:rFonts w:hint="eastAsia"/>
          <w:u w:val="single"/>
        </w:rPr>
        <w:t>）一次性付款，经甲方验收合格后，甲方收到乙方提供的增值税专用发票后，甲方在本合同约定时间内完成支付。</w:t>
      </w:r>
      <w:r>
        <w:rPr>
          <w:rFonts w:hint="eastAsia"/>
          <w:u w:val="single"/>
        </w:rPr>
        <w:t xml:space="preserve">  </w:t>
      </w:r>
    </w:p>
    <w:p w14:paraId="559D80E8" w14:textId="77777777" w:rsidR="0034709D" w:rsidRDefault="00E313A9">
      <w:pPr>
        <w:pStyle w:val="text-tag"/>
        <w:spacing w:before="0" w:beforeAutospacing="0" w:after="0" w:afterAutospacing="0" w:line="360" w:lineRule="auto"/>
        <w:ind w:firstLineChars="200" w:firstLine="480"/>
      </w:pPr>
      <w:r>
        <w:rPr>
          <w:rFonts w:hint="eastAsia"/>
        </w:rPr>
        <w:t>（</w:t>
      </w:r>
      <w:r>
        <w:rPr>
          <w:rFonts w:hint="eastAsia"/>
        </w:rPr>
        <w:t>4</w:t>
      </w:r>
      <w:r>
        <w:rPr>
          <w:rFonts w:hint="eastAsia"/>
        </w:rPr>
        <w:t>）</w:t>
      </w:r>
      <w:r>
        <w:rPr>
          <w:rFonts w:hint="eastAsia"/>
          <w:u w:val="single"/>
        </w:rPr>
        <w:t>其他付款方式：</w:t>
      </w:r>
      <w:r>
        <w:rPr>
          <w:rFonts w:hint="eastAsia"/>
          <w:u w:val="single"/>
        </w:rPr>
        <w:t xml:space="preserve">             </w:t>
      </w:r>
      <w:r>
        <w:rPr>
          <w:rFonts w:hint="eastAsia"/>
        </w:rPr>
        <w:t>。</w:t>
      </w:r>
      <w:r>
        <w:rPr>
          <w:rFonts w:hint="eastAsia"/>
        </w:rPr>
        <w:t xml:space="preserve">         </w:t>
      </w:r>
    </w:p>
    <w:p w14:paraId="166714E8" w14:textId="77777777" w:rsidR="0034709D" w:rsidRDefault="00E313A9">
      <w:pPr>
        <w:spacing w:line="360" w:lineRule="auto"/>
        <w:ind w:firstLineChars="200" w:firstLine="482"/>
        <w:outlineLvl w:val="0"/>
        <w:rPr>
          <w:rFonts w:hAnsi="宋体" w:cs="宋体"/>
          <w:b/>
          <w:sz w:val="24"/>
        </w:rPr>
      </w:pPr>
      <w:bookmarkStart w:id="308" w:name="_Toc27250"/>
      <w:bookmarkStart w:id="309" w:name="_Toc21423"/>
      <w:bookmarkStart w:id="310" w:name="_Toc19554"/>
      <w:bookmarkEnd w:id="305"/>
      <w:bookmarkEnd w:id="306"/>
      <w:bookmarkEnd w:id="307"/>
      <w:r>
        <w:rPr>
          <w:rFonts w:hAnsi="宋体" w:cs="宋体" w:hint="eastAsia"/>
          <w:b/>
          <w:sz w:val="24"/>
        </w:rPr>
        <w:t>十一、违约责任</w:t>
      </w:r>
      <w:bookmarkEnd w:id="308"/>
      <w:bookmarkEnd w:id="309"/>
      <w:bookmarkEnd w:id="310"/>
    </w:p>
    <w:p w14:paraId="0B99CCD8"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除不可抗力外，如果乙方没有按照本合同约定的期限、地点和方式交付货物，那么甲方可要求乙方支付违约金，违约金每迟延交付货物一日按合同总金额的</w:t>
      </w:r>
      <w:r>
        <w:rPr>
          <w:rFonts w:hAnsi="宋体" w:cs="宋体" w:hint="eastAsia"/>
          <w:sz w:val="24"/>
          <w:u w:val="single"/>
        </w:rPr>
        <w:t xml:space="preserve"> </w:t>
      </w:r>
      <w:r>
        <w:rPr>
          <w:rFonts w:hAnsi="宋体" w:cs="宋体" w:hint="eastAsia"/>
          <w:b/>
          <w:bCs/>
          <w:sz w:val="24"/>
          <w:u w:val="single"/>
        </w:rPr>
        <w:t xml:space="preserve">0.1 </w:t>
      </w:r>
      <w:r>
        <w:rPr>
          <w:rFonts w:hAnsi="宋体" w:cs="宋体" w:hint="eastAsia"/>
          <w:sz w:val="24"/>
        </w:rPr>
        <w:t>%</w:t>
      </w:r>
      <w:r>
        <w:rPr>
          <w:rFonts w:hAnsi="宋体" w:cs="宋体" w:hint="eastAsia"/>
          <w:sz w:val="24"/>
        </w:rPr>
        <w:t>计算，迟延交付达到</w:t>
      </w:r>
      <w:r>
        <w:rPr>
          <w:rFonts w:hAnsi="宋体" w:hint="eastAsia"/>
          <w:sz w:val="24"/>
        </w:rPr>
        <w:t xml:space="preserve"> </w:t>
      </w:r>
      <w:r>
        <w:rPr>
          <w:rFonts w:hAnsi="宋体"/>
          <w:sz w:val="24"/>
        </w:rPr>
        <w:t xml:space="preserve">  </w:t>
      </w:r>
      <w:r>
        <w:rPr>
          <w:rFonts w:hAnsi="宋体" w:hint="eastAsia"/>
          <w:sz w:val="24"/>
        </w:rPr>
        <w:t>天的</w:t>
      </w:r>
      <w:r>
        <w:rPr>
          <w:rFonts w:hAnsi="宋体" w:cs="宋体" w:hint="eastAsia"/>
          <w:sz w:val="24"/>
        </w:rPr>
        <w:t>，甲方有权单方解除本合同</w:t>
      </w:r>
      <w:r>
        <w:rPr>
          <w:rFonts w:hAnsi="宋体" w:hint="eastAsia"/>
          <w:sz w:val="24"/>
        </w:rPr>
        <w:t>，并要求乙方一次性承担（□本合同累计已发生金额</w:t>
      </w:r>
      <w:r>
        <w:rPr>
          <w:rFonts w:hAnsi="宋体" w:hint="eastAsia"/>
          <w:sz w:val="24"/>
        </w:rPr>
        <w:t>/</w:t>
      </w:r>
      <w:r>
        <w:rPr>
          <w:rFonts w:hAnsi="宋体" w:hint="eastAsia"/>
          <w:sz w:val="24"/>
        </w:rPr>
        <w:t>☑合同约定总金</w:t>
      </w:r>
      <w:r>
        <w:rPr>
          <w:rFonts w:hAnsi="宋体" w:hint="eastAsia"/>
          <w:sz w:val="24"/>
        </w:rPr>
        <w:t>额）</w:t>
      </w:r>
      <w:r>
        <w:rPr>
          <w:rFonts w:hAnsi="宋体"/>
          <w:sz w:val="24"/>
        </w:rPr>
        <w:t>30%</w:t>
      </w:r>
      <w:r>
        <w:rPr>
          <w:rFonts w:hAnsi="宋体" w:hint="eastAsia"/>
          <w:sz w:val="24"/>
        </w:rPr>
        <w:t>的违约金</w:t>
      </w:r>
      <w:r>
        <w:rPr>
          <w:rFonts w:hAnsi="宋体" w:cs="宋体" w:hint="eastAsia"/>
          <w:sz w:val="24"/>
        </w:rPr>
        <w:t>；</w:t>
      </w:r>
    </w:p>
    <w:p w14:paraId="265435AA" w14:textId="77777777" w:rsidR="0034709D" w:rsidRDefault="00E313A9">
      <w:pPr>
        <w:spacing w:line="360" w:lineRule="auto"/>
        <w:ind w:firstLineChars="200" w:firstLine="480"/>
        <w:rPr>
          <w:rFonts w:hAnsi="宋体" w:cs="宋体"/>
          <w:sz w:val="24"/>
        </w:rPr>
      </w:pPr>
      <w:r>
        <w:rPr>
          <w:rFonts w:hAnsi="宋体" w:cs="宋体" w:hint="eastAsia"/>
          <w:sz w:val="24"/>
        </w:rPr>
        <w:t xml:space="preserve">2. </w:t>
      </w:r>
      <w:r>
        <w:rPr>
          <w:rFonts w:hAnsi="宋体" w:cs="宋体" w:hint="eastAsia"/>
          <w:sz w:val="24"/>
        </w:rPr>
        <w:t>除不可抗力外，如果甲方没有按照本合同约定的付款方式付款，那么乙方可要求甲方支付违约金，违约金按每迟延付款一日的应付而未付款的</w:t>
      </w:r>
      <w:r>
        <w:rPr>
          <w:rFonts w:hAnsi="宋体" w:cs="宋体" w:hint="eastAsia"/>
          <w:b/>
          <w:bCs/>
          <w:sz w:val="24"/>
          <w:u w:val="single"/>
        </w:rPr>
        <w:t xml:space="preserve"> 0.05</w:t>
      </w:r>
      <w:r>
        <w:rPr>
          <w:rFonts w:hAnsi="宋体" w:cs="宋体" w:hint="eastAsia"/>
          <w:sz w:val="24"/>
          <w:u w:val="single"/>
        </w:rPr>
        <w:t xml:space="preserve">  </w:t>
      </w:r>
      <w:r>
        <w:rPr>
          <w:rFonts w:hAnsi="宋体" w:cs="宋体" w:hint="eastAsia"/>
          <w:sz w:val="24"/>
        </w:rPr>
        <w:t>%</w:t>
      </w:r>
      <w:r>
        <w:rPr>
          <w:rFonts w:hAnsi="宋体" w:cs="宋体" w:hint="eastAsia"/>
          <w:sz w:val="24"/>
        </w:rPr>
        <w:t>计算，迟延付款达到</w:t>
      </w:r>
      <w:r>
        <w:rPr>
          <w:rFonts w:hAnsi="宋体" w:hint="eastAsia"/>
          <w:sz w:val="24"/>
        </w:rPr>
        <w:t xml:space="preserve"> </w:t>
      </w:r>
      <w:r>
        <w:rPr>
          <w:rFonts w:hAnsi="宋体"/>
          <w:sz w:val="24"/>
        </w:rPr>
        <w:t xml:space="preserve">  </w:t>
      </w:r>
      <w:r>
        <w:rPr>
          <w:rFonts w:hAnsi="宋体" w:hint="eastAsia"/>
          <w:sz w:val="24"/>
        </w:rPr>
        <w:t>天的</w:t>
      </w:r>
      <w:r>
        <w:rPr>
          <w:rFonts w:hAnsi="宋体" w:cs="宋体" w:hint="eastAsia"/>
          <w:sz w:val="24"/>
        </w:rPr>
        <w:t>，乙方有权在要求甲方支付违约金的同时，书面通知甲方解除本合同；</w:t>
      </w:r>
    </w:p>
    <w:p w14:paraId="079B8145" w14:textId="77777777" w:rsidR="0034709D" w:rsidRDefault="00E313A9">
      <w:pPr>
        <w:spacing w:line="360" w:lineRule="auto"/>
        <w:ind w:firstLineChars="200" w:firstLine="480"/>
        <w:rPr>
          <w:rFonts w:hAnsi="宋体" w:cs="宋体"/>
          <w:sz w:val="24"/>
        </w:rPr>
      </w:pPr>
      <w:r>
        <w:rPr>
          <w:rFonts w:hAnsi="宋体" w:cs="宋体" w:hint="eastAsia"/>
          <w:sz w:val="24"/>
        </w:rPr>
        <w:t>3.</w:t>
      </w:r>
      <w:r>
        <w:rPr>
          <w:rFonts w:hAnsi="宋体" w:cs="宋体" w:hint="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3BAE49E" w14:textId="77777777" w:rsidR="0034709D" w:rsidRDefault="00E313A9">
      <w:pPr>
        <w:spacing w:line="360" w:lineRule="auto"/>
        <w:ind w:firstLineChars="200" w:firstLine="480"/>
        <w:rPr>
          <w:rFonts w:hAnsi="宋体" w:cs="宋体"/>
          <w:sz w:val="24"/>
        </w:rPr>
      </w:pPr>
      <w:r>
        <w:rPr>
          <w:rFonts w:hAnsi="宋体" w:cs="宋体" w:hint="eastAsia"/>
          <w:sz w:val="24"/>
        </w:rPr>
        <w:t>4.</w:t>
      </w:r>
      <w:r>
        <w:rPr>
          <w:rFonts w:hAnsi="宋体" w:cs="宋体" w:hint="eastAsia"/>
          <w:sz w:val="24"/>
        </w:rPr>
        <w:t>除前述约定外，任何一方未能履行本合同约定的义务，对方当事人均有权要求继续履行、采取补救措施或者</w:t>
      </w:r>
      <w:r>
        <w:rPr>
          <w:rFonts w:hAnsi="宋体" w:cs="宋体" w:hint="eastAsia"/>
          <w:sz w:val="24"/>
        </w:rPr>
        <w:t>赔偿损失等，且对方当事人行使的任何权利救济方式均不视为其放弃了其他法定或者约定的权利救济方式；</w:t>
      </w:r>
    </w:p>
    <w:p w14:paraId="63E17636" w14:textId="77777777" w:rsidR="0034709D" w:rsidRDefault="00E313A9">
      <w:pPr>
        <w:spacing w:line="360" w:lineRule="auto"/>
        <w:ind w:firstLineChars="200" w:firstLine="480"/>
        <w:rPr>
          <w:rFonts w:hAnsi="宋体" w:cs="宋体"/>
          <w:sz w:val="24"/>
        </w:rPr>
      </w:pPr>
      <w:r>
        <w:rPr>
          <w:rFonts w:hAnsi="宋体" w:cs="宋体" w:hint="eastAsia"/>
          <w:sz w:val="24"/>
        </w:rPr>
        <w:t>5.</w:t>
      </w:r>
      <w:r>
        <w:rPr>
          <w:rFonts w:hAnsi="宋体" w:cs="宋体" w:hint="eastAsia"/>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B80D659" w14:textId="77777777" w:rsidR="0034709D" w:rsidRDefault="00E313A9">
      <w:pPr>
        <w:spacing w:line="360" w:lineRule="auto"/>
        <w:ind w:rightChars="-200" w:right="-420" w:firstLineChars="200" w:firstLine="480"/>
        <w:rPr>
          <w:rFonts w:hAnsi="宋体" w:cs="宋体"/>
          <w:sz w:val="24"/>
        </w:rPr>
      </w:pPr>
      <w:r>
        <w:rPr>
          <w:rFonts w:hAnsi="宋体" w:cs="宋体" w:hint="eastAsia"/>
          <w:sz w:val="24"/>
        </w:rPr>
        <w:t>6.</w:t>
      </w:r>
      <w:r>
        <w:rPr>
          <w:rFonts w:hAnsi="宋体" w:cs="宋体" w:hint="eastAsia"/>
          <w:sz w:val="24"/>
        </w:rPr>
        <w:t>违约责任另有约定具体如下：</w:t>
      </w:r>
    </w:p>
    <w:p w14:paraId="78AC0146" w14:textId="77777777" w:rsidR="0034709D" w:rsidRDefault="00E313A9">
      <w:pPr>
        <w:spacing w:line="360" w:lineRule="auto"/>
        <w:ind w:rightChars="-200" w:right="-420" w:firstLineChars="200" w:firstLine="480"/>
        <w:rPr>
          <w:rFonts w:hAnsi="宋体" w:cs="宋体"/>
          <w:sz w:val="24"/>
          <w:u w:val="single"/>
        </w:rPr>
      </w:pPr>
      <w:r>
        <w:rPr>
          <w:rFonts w:hAnsi="宋体" w:cs="宋体" w:hint="eastAsia"/>
          <w:sz w:val="24"/>
          <w:u w:val="single"/>
        </w:rPr>
        <w:t>（</w:t>
      </w:r>
      <w:r>
        <w:rPr>
          <w:rFonts w:hAnsi="宋体" w:cs="宋体" w:hint="eastAsia"/>
          <w:sz w:val="24"/>
          <w:u w:val="single"/>
        </w:rPr>
        <w:t>1</w:t>
      </w:r>
      <w:r>
        <w:rPr>
          <w:rFonts w:hAnsi="宋体" w:cs="宋体" w:hint="eastAsia"/>
          <w:sz w:val="24"/>
          <w:u w:val="single"/>
        </w:rPr>
        <w:t>）乙方交付的货物不符合合同约定或验收不合格的，应当及时更换，因此延误交货期限的，按照逾期交货承担违约责任</w:t>
      </w:r>
      <w:r>
        <w:rPr>
          <w:rFonts w:hAnsi="宋体" w:cs="宋体" w:hint="eastAsia"/>
          <w:sz w:val="24"/>
          <w:u w:val="single"/>
        </w:rPr>
        <w:t xml:space="preserve"> </w:t>
      </w:r>
      <w:r>
        <w:rPr>
          <w:rFonts w:hAnsi="宋体" w:cs="宋体" w:hint="eastAsia"/>
          <w:sz w:val="24"/>
          <w:u w:val="single"/>
        </w:rPr>
        <w:t>；</w:t>
      </w:r>
    </w:p>
    <w:p w14:paraId="79B9DEAD" w14:textId="77777777" w:rsidR="0034709D" w:rsidRDefault="00E313A9">
      <w:pPr>
        <w:spacing w:line="360" w:lineRule="auto"/>
        <w:ind w:rightChars="-200" w:right="-420" w:firstLineChars="200" w:firstLine="480"/>
        <w:rPr>
          <w:rFonts w:hAnsi="宋体" w:cs="宋体"/>
          <w:sz w:val="24"/>
          <w:u w:val="single"/>
        </w:rPr>
      </w:pPr>
      <w:r>
        <w:rPr>
          <w:rFonts w:hAnsi="宋体" w:cs="宋体" w:hint="eastAsia"/>
          <w:sz w:val="24"/>
          <w:u w:val="single"/>
        </w:rPr>
        <w:t>（</w:t>
      </w:r>
      <w:r>
        <w:rPr>
          <w:rFonts w:hAnsi="宋体" w:cs="宋体" w:hint="eastAsia"/>
          <w:sz w:val="24"/>
          <w:u w:val="single"/>
        </w:rPr>
        <w:t>2</w:t>
      </w:r>
      <w:r>
        <w:rPr>
          <w:rFonts w:hAnsi="宋体" w:cs="宋体" w:hint="eastAsia"/>
          <w:sz w:val="24"/>
          <w:u w:val="single"/>
        </w:rPr>
        <w:t>）乙方不履行售后服务义务的，每次应向甲方承担</w:t>
      </w:r>
      <w:r>
        <w:rPr>
          <w:rFonts w:hAnsi="宋体" w:cs="宋体" w:hint="eastAsia"/>
          <w:sz w:val="24"/>
          <w:u w:val="single"/>
        </w:rPr>
        <w:t>1000</w:t>
      </w:r>
      <w:r>
        <w:rPr>
          <w:rFonts w:hAnsi="宋体" w:cs="宋体" w:hint="eastAsia"/>
          <w:sz w:val="24"/>
          <w:u w:val="single"/>
        </w:rPr>
        <w:t>元的违约金，且仍应履行售后服务义务；</w:t>
      </w:r>
    </w:p>
    <w:p w14:paraId="6AA0839D" w14:textId="77777777" w:rsidR="0034709D" w:rsidRDefault="00E313A9">
      <w:pPr>
        <w:spacing w:line="360" w:lineRule="auto"/>
        <w:ind w:rightChars="-200" w:right="-420" w:firstLineChars="200" w:firstLine="480"/>
        <w:rPr>
          <w:rFonts w:hAnsi="宋体" w:cs="宋体"/>
          <w:sz w:val="24"/>
          <w:u w:val="single"/>
        </w:rPr>
      </w:pPr>
      <w:r>
        <w:rPr>
          <w:rFonts w:hAnsi="宋体" w:cs="宋体" w:hint="eastAsia"/>
          <w:sz w:val="24"/>
          <w:u w:val="single"/>
        </w:rPr>
        <w:t>（</w:t>
      </w:r>
      <w:r>
        <w:rPr>
          <w:rFonts w:hAnsi="宋体" w:cs="宋体" w:hint="eastAsia"/>
          <w:sz w:val="24"/>
          <w:u w:val="single"/>
        </w:rPr>
        <w:t>3</w:t>
      </w:r>
      <w:r>
        <w:rPr>
          <w:rFonts w:hAnsi="宋体" w:cs="宋体" w:hint="eastAsia"/>
          <w:sz w:val="24"/>
          <w:u w:val="single"/>
        </w:rPr>
        <w:t>）甲方无故拒收货物，乙方有权要求甲方按照合同原价支付货款</w:t>
      </w:r>
      <w:r>
        <w:rPr>
          <w:rFonts w:hAnsi="宋体" w:cs="宋体" w:hint="eastAsia"/>
          <w:sz w:val="24"/>
          <w:u w:val="single"/>
        </w:rPr>
        <w:t xml:space="preserve">  </w:t>
      </w:r>
      <w:r>
        <w:rPr>
          <w:rFonts w:hAnsi="宋体" w:cs="宋体" w:hint="eastAsia"/>
          <w:sz w:val="24"/>
          <w:u w:val="single"/>
        </w:rPr>
        <w:t>。</w:t>
      </w:r>
    </w:p>
    <w:p w14:paraId="2AE6061D" w14:textId="77777777" w:rsidR="0034709D" w:rsidRDefault="00E313A9">
      <w:pPr>
        <w:spacing w:line="360" w:lineRule="auto"/>
        <w:ind w:rightChars="-200" w:right="-420" w:firstLineChars="200" w:firstLine="480"/>
      </w:pPr>
      <w:r>
        <w:rPr>
          <w:rFonts w:hAnsi="宋体" w:cs="宋体" w:hint="eastAsia"/>
          <w:sz w:val="24"/>
          <w:u w:val="single"/>
        </w:rPr>
        <w:t>（</w:t>
      </w:r>
      <w:r>
        <w:rPr>
          <w:rFonts w:hAnsi="宋体" w:cs="宋体" w:hint="eastAsia"/>
          <w:sz w:val="24"/>
          <w:u w:val="single"/>
        </w:rPr>
        <w:t>4</w:t>
      </w:r>
      <w:r>
        <w:rPr>
          <w:rFonts w:hAnsi="宋体" w:cs="宋体" w:hint="eastAsia"/>
          <w:sz w:val="24"/>
          <w:u w:val="single"/>
        </w:rPr>
        <w:t>）</w:t>
      </w:r>
      <w:proofErr w:type="gramStart"/>
      <w:r>
        <w:rPr>
          <w:rFonts w:hAnsi="宋体" w:cs="宋体" w:hint="eastAsia"/>
          <w:sz w:val="24"/>
          <w:u w:val="single"/>
        </w:rPr>
        <w:t>若质保期</w:t>
      </w:r>
      <w:proofErr w:type="gramEnd"/>
      <w:r>
        <w:rPr>
          <w:rFonts w:hAnsi="宋体" w:cs="宋体" w:hint="eastAsia"/>
          <w:sz w:val="24"/>
          <w:u w:val="single"/>
        </w:rPr>
        <w:t>内出现质量问题，甲方有权从质保金中扣除违约金，同时乙方应免费维修或更换。</w:t>
      </w:r>
    </w:p>
    <w:p w14:paraId="55854579" w14:textId="77777777" w:rsidR="0034709D" w:rsidRDefault="00E313A9">
      <w:pPr>
        <w:spacing w:line="360" w:lineRule="auto"/>
        <w:ind w:firstLineChars="200" w:firstLine="482"/>
        <w:outlineLvl w:val="0"/>
        <w:rPr>
          <w:rFonts w:hAnsi="宋体" w:cs="宋体"/>
          <w:b/>
          <w:sz w:val="24"/>
        </w:rPr>
      </w:pPr>
      <w:bookmarkStart w:id="311" w:name="_Toc15583"/>
      <w:bookmarkStart w:id="312" w:name="_Toc28375"/>
      <w:r>
        <w:rPr>
          <w:rFonts w:hAnsi="宋体" w:cs="宋体" w:hint="eastAsia"/>
          <w:b/>
          <w:sz w:val="24"/>
        </w:rPr>
        <w:t>十二、合同争议的解决</w:t>
      </w:r>
      <w:bookmarkEnd w:id="311"/>
      <w:bookmarkEnd w:id="312"/>
    </w:p>
    <w:p w14:paraId="74C722F9" w14:textId="77777777" w:rsidR="0034709D" w:rsidRDefault="00E313A9">
      <w:pPr>
        <w:spacing w:line="360" w:lineRule="auto"/>
        <w:ind w:leftChars="-29" w:left="-61" w:rightChars="-200" w:right="-420" w:firstLineChars="100" w:firstLine="240"/>
        <w:rPr>
          <w:rFonts w:hAnsi="宋体" w:cs="宋体"/>
          <w:sz w:val="24"/>
        </w:rPr>
      </w:pPr>
      <w:r>
        <w:rPr>
          <w:rFonts w:hAnsi="宋体" w:cs="宋体" w:hint="eastAsia"/>
          <w:sz w:val="24"/>
        </w:rPr>
        <w:t xml:space="preserve">  </w:t>
      </w:r>
      <w:r>
        <w:rPr>
          <w:rFonts w:hAnsi="宋体" w:cs="宋体" w:hint="eastAsia"/>
          <w:sz w:val="24"/>
        </w:rPr>
        <w:t>本合同履行过程中发生的任何争议，双方当事人均可通过和解或者调解解决；不愿和解、调解或者和解、调解不成的，可以选择以下第</w:t>
      </w:r>
      <w:r>
        <w:rPr>
          <w:rFonts w:hAnsi="宋体" w:cs="宋体" w:hint="eastAsia"/>
          <w:b/>
          <w:i/>
          <w:sz w:val="24"/>
          <w:u w:val="single"/>
        </w:rPr>
        <w:t xml:space="preserve">  </w:t>
      </w:r>
      <w:r>
        <w:rPr>
          <w:rFonts w:hAnsi="宋体" w:cs="宋体" w:hint="eastAsia"/>
          <w:b/>
          <w:i/>
          <w:sz w:val="24"/>
          <w:u w:val="single"/>
        </w:rPr>
        <w:t xml:space="preserve">2  </w:t>
      </w:r>
      <w:r>
        <w:rPr>
          <w:rFonts w:hAnsi="宋体" w:cs="宋体" w:hint="eastAsia"/>
          <w:sz w:val="24"/>
        </w:rPr>
        <w:t>条款规定的方式解决：</w:t>
      </w:r>
    </w:p>
    <w:p w14:paraId="16959981" w14:textId="77777777" w:rsidR="0034709D" w:rsidRDefault="00E313A9">
      <w:pPr>
        <w:spacing w:line="360" w:lineRule="auto"/>
        <w:ind w:rightChars="-200" w:right="-420" w:firstLineChars="200" w:firstLine="480"/>
        <w:rPr>
          <w:rFonts w:hAnsi="宋体" w:cs="宋体"/>
          <w:sz w:val="24"/>
        </w:rPr>
      </w:pPr>
      <w:bookmarkStart w:id="313" w:name="_Toc7245"/>
      <w:bookmarkStart w:id="314" w:name="_Toc15322"/>
      <w:bookmarkStart w:id="315" w:name="_Toc11173"/>
      <w:r>
        <w:rPr>
          <w:rFonts w:hAnsi="宋体" w:cs="宋体" w:hint="eastAsia"/>
          <w:sz w:val="24"/>
        </w:rPr>
        <w:t xml:space="preserve">1. </w:t>
      </w:r>
      <w:r>
        <w:rPr>
          <w:rFonts w:hAnsi="宋体" w:cs="宋体" w:hint="eastAsia"/>
          <w:sz w:val="24"/>
        </w:rPr>
        <w:t>将争议提交</w:t>
      </w:r>
      <w:r>
        <w:rPr>
          <w:rFonts w:hAnsi="宋体" w:cs="宋体" w:hint="eastAsia"/>
          <w:b/>
          <w:iCs/>
          <w:sz w:val="24"/>
          <w:u w:val="single"/>
        </w:rPr>
        <w:t>甲方所在地</w:t>
      </w:r>
      <w:r>
        <w:rPr>
          <w:rFonts w:hAnsi="宋体" w:cs="宋体" w:hint="eastAsia"/>
          <w:iCs/>
          <w:sz w:val="24"/>
        </w:rPr>
        <w:t>仲</w:t>
      </w:r>
      <w:r>
        <w:rPr>
          <w:rFonts w:hAnsi="宋体" w:cs="宋体" w:hint="eastAsia"/>
          <w:sz w:val="24"/>
        </w:rPr>
        <w:t>裁委员会依申请仲裁时其现行有效的仲裁规则裁决；</w:t>
      </w:r>
    </w:p>
    <w:p w14:paraId="042EA4D6" w14:textId="77777777" w:rsidR="0034709D" w:rsidRDefault="00E313A9">
      <w:pPr>
        <w:spacing w:line="360" w:lineRule="auto"/>
        <w:ind w:rightChars="-200" w:right="-420" w:firstLineChars="200" w:firstLine="480"/>
        <w:rPr>
          <w:rFonts w:hAnsi="宋体" w:cs="宋体"/>
          <w:sz w:val="24"/>
        </w:rPr>
      </w:pPr>
      <w:r>
        <w:rPr>
          <w:rFonts w:hAnsi="宋体" w:cs="宋体" w:hint="eastAsia"/>
          <w:sz w:val="24"/>
        </w:rPr>
        <w:t>2.</w:t>
      </w:r>
      <w:r>
        <w:rPr>
          <w:rFonts w:hAnsi="宋体" w:cs="宋体" w:hint="eastAsia"/>
          <w:sz w:val="24"/>
        </w:rPr>
        <w:t>向</w:t>
      </w:r>
      <w:r>
        <w:rPr>
          <w:rFonts w:hAnsi="宋体" w:cs="宋体" w:hint="eastAsia"/>
          <w:b/>
          <w:i/>
          <w:sz w:val="24"/>
          <w:u w:val="single"/>
        </w:rPr>
        <w:t>甲方所在地</w:t>
      </w:r>
      <w:r>
        <w:rPr>
          <w:rFonts w:hAnsi="宋体" w:cs="宋体" w:hint="eastAsia"/>
          <w:sz w:val="24"/>
        </w:rPr>
        <w:t>人民法院起诉。</w:t>
      </w:r>
    </w:p>
    <w:bookmarkEnd w:id="313"/>
    <w:bookmarkEnd w:id="314"/>
    <w:bookmarkEnd w:id="315"/>
    <w:p w14:paraId="0C765759" w14:textId="77777777" w:rsidR="0034709D" w:rsidRDefault="00E313A9">
      <w:pPr>
        <w:spacing w:line="360" w:lineRule="auto"/>
        <w:ind w:firstLineChars="200" w:firstLine="482"/>
        <w:outlineLvl w:val="0"/>
        <w:rPr>
          <w:rFonts w:hAnsi="宋体" w:cs="宋体"/>
          <w:b/>
          <w:sz w:val="24"/>
        </w:rPr>
      </w:pPr>
      <w:r>
        <w:rPr>
          <w:rFonts w:hAnsi="宋体" w:cs="宋体" w:hint="eastAsia"/>
          <w:b/>
          <w:sz w:val="24"/>
        </w:rPr>
        <w:t>十三、合同生效</w:t>
      </w:r>
    </w:p>
    <w:p w14:paraId="3301AE40" w14:textId="77777777" w:rsidR="0034709D" w:rsidRDefault="00E313A9">
      <w:pPr>
        <w:pStyle w:val="1f3"/>
        <w:ind w:firstLine="480"/>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均具有同等法律效力</w:t>
      </w:r>
      <w:r>
        <w:rPr>
          <w:rFonts w:ascii="宋体" w:hAnsi="宋体" w:hint="eastAsia"/>
        </w:rPr>
        <w:t>。</w:t>
      </w:r>
    </w:p>
    <w:p w14:paraId="62869A93" w14:textId="77777777" w:rsidR="0034709D" w:rsidRDefault="0034709D">
      <w:pPr>
        <w:pStyle w:val="1f3"/>
        <w:ind w:firstLineChars="0" w:firstLine="0"/>
        <w:rPr>
          <w:rFonts w:ascii="宋体" w:hAnsi="宋体" w:cs="宋体"/>
          <w:b/>
          <w:szCs w:val="24"/>
        </w:rPr>
      </w:pPr>
    </w:p>
    <w:p w14:paraId="60E4E49F" w14:textId="77777777" w:rsidR="0034709D" w:rsidRDefault="00E313A9">
      <w:pPr>
        <w:pStyle w:val="1f3"/>
        <w:ind w:firstLineChars="0" w:firstLine="0"/>
        <w:jc w:val="center"/>
        <w:rPr>
          <w:rFonts w:ascii="宋体" w:hAnsi="宋体" w:cs="宋体"/>
          <w:b/>
          <w:szCs w:val="24"/>
        </w:rPr>
      </w:pPr>
      <w:r>
        <w:rPr>
          <w:rFonts w:ascii="宋体" w:hAnsi="宋体" w:cs="宋体" w:hint="eastAsia"/>
          <w:b/>
          <w:szCs w:val="24"/>
        </w:rPr>
        <w:t>第二章</w:t>
      </w:r>
      <w:r>
        <w:rPr>
          <w:rFonts w:ascii="宋体" w:hAnsi="宋体" w:cs="宋体" w:hint="eastAsia"/>
          <w:b/>
          <w:szCs w:val="24"/>
        </w:rPr>
        <w:t xml:space="preserve"> </w:t>
      </w:r>
      <w:r>
        <w:rPr>
          <w:rFonts w:ascii="宋体" w:hAnsi="宋体" w:cs="宋体" w:hint="eastAsia"/>
          <w:b/>
          <w:szCs w:val="24"/>
        </w:rPr>
        <w:t>合同一般条款</w:t>
      </w:r>
    </w:p>
    <w:p w14:paraId="4823A531" w14:textId="77777777" w:rsidR="0034709D" w:rsidRDefault="00E313A9">
      <w:pPr>
        <w:spacing w:line="360" w:lineRule="auto"/>
        <w:ind w:firstLineChars="200" w:firstLine="482"/>
        <w:outlineLvl w:val="0"/>
        <w:rPr>
          <w:rFonts w:hAnsi="宋体" w:cs="宋体"/>
          <w:b/>
          <w:sz w:val="24"/>
        </w:rPr>
      </w:pPr>
      <w:bookmarkStart w:id="316" w:name="_Toc279701240"/>
      <w:bookmarkStart w:id="317" w:name="_Ref467379094"/>
      <w:bookmarkStart w:id="318" w:name="_Ref467379214"/>
      <w:bookmarkStart w:id="319" w:name="_Ref467378499"/>
      <w:bookmarkStart w:id="320" w:name="_Ref467378463"/>
      <w:bookmarkStart w:id="321" w:name="_Toc28763"/>
      <w:bookmarkStart w:id="322" w:name="_Ref467379205"/>
      <w:bookmarkStart w:id="323" w:name="_Ref467379195"/>
      <w:bookmarkStart w:id="324" w:name="_Ref467379225"/>
      <w:bookmarkStart w:id="325" w:name="_Toc259093669"/>
      <w:bookmarkStart w:id="326" w:name="_Ref467379109"/>
      <w:bookmarkStart w:id="327" w:name="_Toc16917"/>
      <w:bookmarkStart w:id="328" w:name="_Toc19614"/>
      <w:bookmarkStart w:id="329" w:name="_Ref467379101"/>
      <w:bookmarkStart w:id="330" w:name="_Toc487900349"/>
      <w:bookmarkStart w:id="331" w:name="_Ref467378404"/>
      <w:r>
        <w:rPr>
          <w:rFonts w:hAnsi="宋体" w:cs="宋体" w:hint="eastAsia"/>
          <w:b/>
          <w:sz w:val="24"/>
        </w:rPr>
        <w:t>一、</w:t>
      </w:r>
      <w:r>
        <w:rPr>
          <w:rFonts w:hAnsi="宋体" w:cs="宋体" w:hint="eastAsia"/>
          <w:b/>
          <w:sz w:val="24"/>
        </w:rPr>
        <w:t xml:space="preserve"> </w:t>
      </w:r>
      <w:r>
        <w:rPr>
          <w:rFonts w:hAnsi="宋体" w:cs="宋体" w:hint="eastAsia"/>
          <w:b/>
          <w:sz w:val="24"/>
        </w:rPr>
        <w:t>定义</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A852531" w14:textId="77777777" w:rsidR="0034709D" w:rsidRDefault="00E313A9">
      <w:pPr>
        <w:spacing w:line="360" w:lineRule="auto"/>
        <w:ind w:firstLineChars="200" w:firstLine="480"/>
        <w:rPr>
          <w:rFonts w:hAnsi="宋体" w:cs="宋体"/>
          <w:sz w:val="24"/>
        </w:rPr>
      </w:pPr>
      <w:r>
        <w:rPr>
          <w:rFonts w:hAnsi="宋体" w:cs="宋体" w:hint="eastAsia"/>
          <w:sz w:val="24"/>
        </w:rPr>
        <w:t>本合同中的下列词语应按以下内容进行解释：</w:t>
      </w:r>
    </w:p>
    <w:p w14:paraId="00F07ADB"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“合同”系指采购人和中标或成交供应商签订的载明双方当事人所达成的协议，并包括所有的附件、附录和构成合同的其他文件。</w:t>
      </w:r>
    </w:p>
    <w:p w14:paraId="24A5E3ED"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“合同价”系指根据合同约定，中标或成交供应商在完全履行合同义务后，采购人应支付给中标或成交供应商的价格。</w:t>
      </w:r>
    </w:p>
    <w:p w14:paraId="0B25AFB4" w14:textId="77777777" w:rsidR="0034709D" w:rsidRDefault="00E313A9">
      <w:pPr>
        <w:spacing w:line="360" w:lineRule="auto"/>
        <w:ind w:firstLineChars="200" w:firstLine="480"/>
        <w:rPr>
          <w:rFonts w:hAnsi="宋体" w:cs="宋体"/>
          <w:sz w:val="24"/>
        </w:rPr>
      </w:pPr>
      <w:r>
        <w:rPr>
          <w:rFonts w:hAnsi="宋体" w:cs="宋体" w:hint="eastAsia"/>
          <w:sz w:val="24"/>
        </w:rPr>
        <w:t>3.</w:t>
      </w:r>
      <w:r>
        <w:rPr>
          <w:rFonts w:hAnsi="宋体" w:cs="宋体" w:hint="eastAsia"/>
          <w:sz w:val="24"/>
        </w:rPr>
        <w:t>“货物”系指中标或成交供应商根据合同约定应向采购人交付的一切各种形态和种类的物品，包括原材料、燃料、设备、机械、仪表、备件、计算机软件、产品等，并包括工具、手册等其他相关资料。</w:t>
      </w:r>
    </w:p>
    <w:p w14:paraId="3FD238A3" w14:textId="77777777" w:rsidR="0034709D" w:rsidRDefault="00E313A9">
      <w:pPr>
        <w:spacing w:line="360" w:lineRule="auto"/>
        <w:ind w:firstLineChars="200" w:firstLine="480"/>
        <w:rPr>
          <w:rFonts w:hAnsi="宋体" w:cs="宋体"/>
          <w:sz w:val="24"/>
        </w:rPr>
      </w:pPr>
      <w:bookmarkStart w:id="332" w:name="_Ref467378840"/>
      <w:r>
        <w:rPr>
          <w:rFonts w:hAnsi="宋体" w:cs="宋体" w:hint="eastAsia"/>
          <w:sz w:val="24"/>
        </w:rPr>
        <w:t xml:space="preserve">4. </w:t>
      </w:r>
      <w:r>
        <w:rPr>
          <w:rFonts w:hAnsi="宋体" w:cs="宋体" w:hint="eastAsia"/>
          <w:sz w:val="24"/>
        </w:rPr>
        <w:t>“甲方”系指与中标或成交供应商签署合同的采购人</w:t>
      </w:r>
      <w:bookmarkEnd w:id="332"/>
      <w:r>
        <w:rPr>
          <w:rFonts w:hAnsi="宋体" w:cs="宋体" w:hint="eastAsia"/>
          <w:sz w:val="24"/>
        </w:rPr>
        <w:t>；采购人委托采购代理机构代表其与乙方签订合同的，</w:t>
      </w:r>
      <w:r>
        <w:rPr>
          <w:rFonts w:hAnsi="宋体" w:cs="宋体" w:hint="eastAsia"/>
          <w:sz w:val="24"/>
        </w:rPr>
        <w:t>采购人的授权委托书作为合同附件。</w:t>
      </w:r>
    </w:p>
    <w:p w14:paraId="7ED395CC" w14:textId="77777777" w:rsidR="0034709D" w:rsidRDefault="00E313A9">
      <w:pPr>
        <w:spacing w:line="360" w:lineRule="auto"/>
        <w:ind w:firstLineChars="200" w:firstLine="480"/>
        <w:rPr>
          <w:rFonts w:hAnsi="宋体" w:cs="宋体"/>
          <w:sz w:val="24"/>
        </w:rPr>
      </w:pPr>
      <w:bookmarkStart w:id="333" w:name="_Ref467379400"/>
      <w:r>
        <w:rPr>
          <w:rFonts w:hAnsi="宋体" w:cs="宋体" w:hint="eastAsia"/>
          <w:sz w:val="24"/>
        </w:rPr>
        <w:t>5.</w:t>
      </w:r>
      <w:r>
        <w:rPr>
          <w:rFonts w:hAnsi="宋体" w:cs="宋体" w:hint="eastAsia"/>
          <w:sz w:val="24"/>
        </w:rPr>
        <w:t>“乙方”系指根据合同约定交付货物的中标或成交供应商</w:t>
      </w:r>
      <w:bookmarkEnd w:id="333"/>
      <w:r>
        <w:rPr>
          <w:rFonts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626ADB2" w14:textId="77777777" w:rsidR="0034709D" w:rsidRDefault="00E313A9">
      <w:pPr>
        <w:spacing w:line="360" w:lineRule="auto"/>
        <w:ind w:firstLineChars="200" w:firstLine="480"/>
        <w:rPr>
          <w:rFonts w:hAnsi="宋体" w:cs="宋体"/>
          <w:sz w:val="24"/>
        </w:rPr>
      </w:pPr>
      <w:bookmarkStart w:id="334" w:name="_Ref467379436"/>
      <w:r>
        <w:rPr>
          <w:rFonts w:hAnsi="宋体" w:cs="宋体" w:hint="eastAsia"/>
          <w:sz w:val="24"/>
        </w:rPr>
        <w:t>6.</w:t>
      </w:r>
      <w:r>
        <w:rPr>
          <w:rFonts w:hAnsi="宋体" w:cs="宋体" w:hint="eastAsia"/>
          <w:sz w:val="24"/>
        </w:rPr>
        <w:t>“现场”系指合同约定货物将要运至或者安装的地点。</w:t>
      </w:r>
      <w:bookmarkEnd w:id="334"/>
    </w:p>
    <w:p w14:paraId="64E23F6F" w14:textId="77777777" w:rsidR="0034709D" w:rsidRDefault="00E313A9">
      <w:pPr>
        <w:spacing w:line="360" w:lineRule="auto"/>
        <w:ind w:firstLineChars="200" w:firstLine="482"/>
        <w:outlineLvl w:val="0"/>
        <w:rPr>
          <w:rFonts w:hAnsi="宋体" w:cs="宋体"/>
          <w:b/>
          <w:sz w:val="24"/>
        </w:rPr>
      </w:pPr>
      <w:bookmarkStart w:id="335" w:name="_Toc487900350"/>
      <w:bookmarkStart w:id="336" w:name="_Toc32504"/>
      <w:bookmarkStart w:id="337" w:name="_Toc279701241"/>
      <w:bookmarkStart w:id="338" w:name="_Toc259093670"/>
      <w:bookmarkStart w:id="339" w:name="_Toc27635"/>
      <w:bookmarkStart w:id="340" w:name="_Toc13336"/>
      <w:r>
        <w:rPr>
          <w:rFonts w:hAnsi="宋体" w:cs="宋体" w:hint="eastAsia"/>
          <w:b/>
          <w:sz w:val="24"/>
        </w:rPr>
        <w:t>二、技术规范</w:t>
      </w:r>
      <w:bookmarkEnd w:id="335"/>
      <w:bookmarkEnd w:id="336"/>
      <w:bookmarkEnd w:id="337"/>
      <w:bookmarkEnd w:id="338"/>
      <w:bookmarkEnd w:id="339"/>
      <w:bookmarkEnd w:id="340"/>
    </w:p>
    <w:p w14:paraId="56A860E3" w14:textId="77777777" w:rsidR="0034709D" w:rsidRDefault="00E313A9">
      <w:pPr>
        <w:spacing w:line="360" w:lineRule="auto"/>
        <w:ind w:firstLineChars="200" w:firstLine="480"/>
        <w:rPr>
          <w:rFonts w:hAnsi="宋体" w:cs="宋体"/>
          <w:sz w:val="24"/>
        </w:rPr>
      </w:pPr>
      <w:r>
        <w:rPr>
          <w:rFonts w:hAnsi="宋体" w:cs="宋体" w:hint="eastAsia"/>
          <w:sz w:val="24"/>
        </w:rPr>
        <w:t>货物所应遵守的技术规范应与采购文件规定的技术规范和技术规范附件</w:t>
      </w:r>
      <w:r>
        <w:rPr>
          <w:rFonts w:hAnsi="宋体" w:cs="宋体" w:hint="eastAsia"/>
          <w:sz w:val="24"/>
        </w:rPr>
        <w:t>(</w:t>
      </w:r>
      <w:r>
        <w:rPr>
          <w:rFonts w:hAnsi="宋体" w:cs="宋体" w:hint="eastAsia"/>
          <w:sz w:val="24"/>
        </w:rPr>
        <w:t>如果有的话</w:t>
      </w:r>
      <w:r>
        <w:rPr>
          <w:rFonts w:hAnsi="宋体" w:cs="宋体" w:hint="eastAsia"/>
          <w:sz w:val="24"/>
        </w:rPr>
        <w:t>)</w:t>
      </w:r>
      <w:r>
        <w:rPr>
          <w:rFonts w:hAnsi="宋体" w:cs="宋体" w:hint="eastAsia"/>
          <w:sz w:val="24"/>
        </w:rPr>
        <w:t>及其技术规范偏差表</w:t>
      </w:r>
      <w:r>
        <w:rPr>
          <w:rFonts w:hAnsi="宋体" w:cs="宋体" w:hint="eastAsia"/>
          <w:sz w:val="24"/>
        </w:rPr>
        <w:t>(</w:t>
      </w:r>
      <w:r>
        <w:rPr>
          <w:rFonts w:hAnsi="宋体" w:cs="宋体" w:hint="eastAsia"/>
          <w:sz w:val="24"/>
        </w:rPr>
        <w:t>如果被甲方接受的话</w:t>
      </w:r>
      <w:r>
        <w:rPr>
          <w:rFonts w:hAnsi="宋体" w:cs="宋体" w:hint="eastAsia"/>
          <w:sz w:val="24"/>
        </w:rPr>
        <w:t>)</w:t>
      </w:r>
      <w:r>
        <w:rPr>
          <w:rFonts w:hAnsi="宋体" w:cs="宋体" w:hint="eastAsia"/>
          <w:sz w:val="24"/>
        </w:rPr>
        <w:t>相一致；如果采购文件中没有技术规范的相应说明，那么应以国家有关部门最新颁布的相应标准和规范为准。</w:t>
      </w:r>
    </w:p>
    <w:p w14:paraId="1499BCF5" w14:textId="77777777" w:rsidR="0034709D" w:rsidRDefault="00E313A9">
      <w:pPr>
        <w:spacing w:line="360" w:lineRule="auto"/>
        <w:ind w:firstLineChars="200" w:firstLine="482"/>
        <w:outlineLvl w:val="0"/>
        <w:rPr>
          <w:rFonts w:hAnsi="宋体" w:cs="宋体"/>
          <w:b/>
          <w:sz w:val="24"/>
        </w:rPr>
      </w:pPr>
      <w:bookmarkStart w:id="341" w:name="_Toc279701242"/>
      <w:bookmarkStart w:id="342" w:name="_Toc259093671"/>
      <w:bookmarkStart w:id="343" w:name="_Toc27853"/>
      <w:bookmarkStart w:id="344" w:name="_Toc487900351"/>
      <w:bookmarkStart w:id="345" w:name="_Toc9829"/>
      <w:r>
        <w:rPr>
          <w:rFonts w:hAnsi="宋体" w:cs="宋体" w:hint="eastAsia"/>
          <w:b/>
          <w:sz w:val="24"/>
        </w:rPr>
        <w:t>三、知识产权</w:t>
      </w:r>
      <w:bookmarkEnd w:id="341"/>
      <w:bookmarkEnd w:id="342"/>
      <w:bookmarkEnd w:id="343"/>
      <w:bookmarkEnd w:id="344"/>
      <w:bookmarkEnd w:id="345"/>
    </w:p>
    <w:p w14:paraId="68F2CA55" w14:textId="77777777" w:rsidR="0034709D" w:rsidRDefault="00E313A9">
      <w:pPr>
        <w:spacing w:line="360" w:lineRule="auto"/>
        <w:ind w:firstLineChars="200" w:firstLine="480"/>
        <w:rPr>
          <w:rFonts w:hAnsi="宋体" w:cs="宋体"/>
          <w:sz w:val="24"/>
        </w:rPr>
      </w:pPr>
      <w:r>
        <w:rPr>
          <w:rFonts w:hAnsi="宋体" w:cs="宋体" w:hint="eastAsia"/>
          <w:sz w:val="24"/>
        </w:rPr>
        <w:t xml:space="preserve">1. </w:t>
      </w:r>
      <w:r>
        <w:rPr>
          <w:rFonts w:hAnsi="宋体" w:cs="宋体" w:hint="eastAsia"/>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Ansi="宋体" w:hint="eastAsia"/>
          <w:sz w:val="24"/>
        </w:rPr>
        <w:t>乙方还应及时澄清相关信息，使甲方声誉免受损害，甲方保留追责的权利。</w:t>
      </w:r>
    </w:p>
    <w:p w14:paraId="45491C16"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具有</w:t>
      </w:r>
      <w:r>
        <w:rPr>
          <w:rFonts w:hAnsi="宋体" w:cs="宋体" w:hint="eastAsia"/>
          <w:sz w:val="24"/>
        </w:rPr>
        <w:t>知识产权的计算机软件等货物的知识产权归属，双方另行商定签订协议。</w:t>
      </w:r>
    </w:p>
    <w:p w14:paraId="20C73F7A" w14:textId="77777777" w:rsidR="0034709D" w:rsidRDefault="00E313A9">
      <w:pPr>
        <w:spacing w:line="360" w:lineRule="auto"/>
        <w:ind w:firstLineChars="200" w:firstLine="482"/>
        <w:outlineLvl w:val="0"/>
        <w:rPr>
          <w:rFonts w:hAnsi="宋体" w:cs="宋体"/>
          <w:b/>
          <w:sz w:val="24"/>
        </w:rPr>
      </w:pPr>
      <w:bookmarkStart w:id="346" w:name="_Toc4194"/>
      <w:bookmarkStart w:id="347" w:name="_Toc11932"/>
      <w:bookmarkStart w:id="348" w:name="_Toc29149"/>
      <w:r>
        <w:rPr>
          <w:rFonts w:hAnsi="宋体" w:cs="宋体" w:hint="eastAsia"/>
          <w:b/>
          <w:sz w:val="24"/>
        </w:rPr>
        <w:t>四、装运包装</w:t>
      </w:r>
      <w:bookmarkEnd w:id="346"/>
      <w:bookmarkEnd w:id="347"/>
      <w:bookmarkEnd w:id="348"/>
      <w:r>
        <w:rPr>
          <w:rFonts w:hAnsi="宋体" w:cs="宋体" w:hint="eastAsia"/>
          <w:b/>
          <w:sz w:val="24"/>
        </w:rPr>
        <w:t>及交付要求</w:t>
      </w:r>
    </w:p>
    <w:p w14:paraId="16DAE9BD"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除另有约定外</w:t>
      </w:r>
      <w:r>
        <w:rPr>
          <w:rFonts w:hAnsi="宋体" w:cs="宋体" w:hint="eastAsia"/>
          <w:sz w:val="24"/>
        </w:rPr>
        <w:t>,</w:t>
      </w:r>
      <w:r>
        <w:rPr>
          <w:rFonts w:hAnsi="宋体" w:cs="宋体" w:hint="eastAsia"/>
          <w:sz w:val="24"/>
        </w:rPr>
        <w:t>乙方交付的全部货物</w:t>
      </w:r>
      <w:r>
        <w:rPr>
          <w:rFonts w:hAnsi="宋体" w:cs="宋体" w:hint="eastAsia"/>
          <w:sz w:val="24"/>
        </w:rPr>
        <w:t>,</w:t>
      </w:r>
      <w:r>
        <w:rPr>
          <w:rFonts w:hAnsi="宋体" w:cs="宋体" w:hint="eastAsia"/>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745B6E6" w14:textId="77777777" w:rsidR="0034709D" w:rsidRDefault="00E313A9">
      <w:pPr>
        <w:spacing w:line="360" w:lineRule="auto"/>
        <w:ind w:firstLineChars="200" w:firstLine="482"/>
        <w:rPr>
          <w:rFonts w:hAnsi="宋体" w:cs="宋体"/>
          <w:b/>
          <w:bCs/>
          <w:sz w:val="24"/>
        </w:rPr>
      </w:pPr>
      <w:r>
        <w:rPr>
          <w:rFonts w:hAnsi="宋体" w:cs="宋体" w:hint="eastAsia"/>
          <w:b/>
          <w:bCs/>
          <w:sz w:val="24"/>
        </w:rPr>
        <w:t>2.</w:t>
      </w:r>
      <w:r>
        <w:rPr>
          <w:rFonts w:hAnsi="宋体" w:cs="宋体" w:hint="eastAsia"/>
          <w:b/>
          <w:bCs/>
          <w:sz w:val="24"/>
        </w:rPr>
        <w:t>乙方交付货物的要求如下：</w:t>
      </w:r>
    </w:p>
    <w:p w14:paraId="78867B14" w14:textId="77777777" w:rsidR="0034709D" w:rsidRDefault="00E313A9">
      <w:pPr>
        <w:spacing w:line="360" w:lineRule="auto"/>
        <w:ind w:firstLineChars="200" w:firstLine="480"/>
        <w:rPr>
          <w:rFonts w:hAnsi="宋体" w:cs="宋体"/>
          <w:sz w:val="24"/>
        </w:rPr>
      </w:pPr>
      <w:r>
        <w:rPr>
          <w:rFonts w:hAnsi="宋体" w:cs="宋体" w:hint="eastAsia"/>
          <w:sz w:val="24"/>
        </w:rPr>
        <w:t>（</w:t>
      </w:r>
      <w:r>
        <w:rPr>
          <w:rFonts w:hAnsi="宋体" w:cs="宋体" w:hint="eastAsia"/>
          <w:sz w:val="24"/>
        </w:rPr>
        <w:t>1</w:t>
      </w:r>
      <w:r>
        <w:rPr>
          <w:rFonts w:hAnsi="宋体" w:cs="宋体" w:hint="eastAsia"/>
          <w:sz w:val="24"/>
        </w:rPr>
        <w:t>）乙方送货每批物资必须要附甲方采购订单、送货单、合格证或者检测报</w:t>
      </w:r>
      <w:r>
        <w:rPr>
          <w:rFonts w:hAnsi="宋体" w:cs="宋体" w:hint="eastAsia"/>
          <w:sz w:val="24"/>
        </w:rPr>
        <w:t>告，否则甲方有权拒收；</w:t>
      </w:r>
    </w:p>
    <w:p w14:paraId="5A2CB330" w14:textId="77777777" w:rsidR="0034709D" w:rsidRDefault="00E313A9">
      <w:pPr>
        <w:spacing w:line="360" w:lineRule="auto"/>
        <w:ind w:firstLineChars="200" w:firstLine="480"/>
        <w:rPr>
          <w:rFonts w:hAnsi="宋体" w:cs="宋体"/>
          <w:sz w:val="24"/>
        </w:rPr>
      </w:pPr>
      <w:r>
        <w:rPr>
          <w:rFonts w:hAnsi="宋体" w:cs="宋体" w:hint="eastAsia"/>
          <w:sz w:val="24"/>
        </w:rPr>
        <w:t>（</w:t>
      </w:r>
      <w:r>
        <w:rPr>
          <w:rFonts w:hAnsi="宋体" w:cs="宋体" w:hint="eastAsia"/>
          <w:sz w:val="24"/>
        </w:rPr>
        <w:t>2</w:t>
      </w:r>
      <w:r>
        <w:rPr>
          <w:rFonts w:hAnsi="宋体" w:cs="宋体" w:hint="eastAsia"/>
          <w:sz w:val="24"/>
        </w:rPr>
        <w:t>）送货单须完好并书面整洁，必须填写供应商名称、货物名称、规格型号、数量等信息，且均与采购订单上信息一致，同时加盖供应商单位章；</w:t>
      </w:r>
    </w:p>
    <w:p w14:paraId="7FE31B44" w14:textId="77777777" w:rsidR="0034709D" w:rsidRDefault="00E313A9">
      <w:pPr>
        <w:spacing w:line="360" w:lineRule="auto"/>
        <w:ind w:firstLineChars="200" w:firstLine="480"/>
        <w:rPr>
          <w:rFonts w:hAnsi="宋体" w:cs="宋体"/>
          <w:sz w:val="24"/>
        </w:rPr>
      </w:pPr>
      <w:r>
        <w:rPr>
          <w:rFonts w:hAnsi="宋体" w:cs="宋体" w:hint="eastAsia"/>
          <w:sz w:val="24"/>
        </w:rPr>
        <w:t>（</w:t>
      </w:r>
      <w:r>
        <w:rPr>
          <w:rFonts w:hAnsi="宋体" w:cs="宋体" w:hint="eastAsia"/>
          <w:sz w:val="24"/>
        </w:rPr>
        <w:t>3</w:t>
      </w:r>
      <w:r>
        <w:rPr>
          <w:rFonts w:hAnsi="宋体" w:cs="宋体" w:hint="eastAsia"/>
          <w:sz w:val="24"/>
        </w:rPr>
        <w:t>）送货单内容、数量必须与送货实物一致，不得虚开数量，</w:t>
      </w:r>
      <w:proofErr w:type="gramStart"/>
      <w:r>
        <w:rPr>
          <w:rFonts w:hAnsi="宋体" w:cs="宋体" w:hint="eastAsia"/>
          <w:sz w:val="24"/>
        </w:rPr>
        <w:t>超送部分</w:t>
      </w:r>
      <w:proofErr w:type="gramEnd"/>
      <w:r>
        <w:rPr>
          <w:rFonts w:hAnsi="宋体" w:cs="宋体" w:hint="eastAsia"/>
          <w:sz w:val="24"/>
        </w:rPr>
        <w:t>，甲方有权拒收；</w:t>
      </w:r>
    </w:p>
    <w:p w14:paraId="4699EFF2" w14:textId="77777777" w:rsidR="0034709D" w:rsidRDefault="00E313A9">
      <w:pPr>
        <w:spacing w:line="360" w:lineRule="auto"/>
        <w:ind w:firstLineChars="200" w:firstLine="480"/>
        <w:rPr>
          <w:rFonts w:hAnsi="宋体" w:cs="宋体"/>
          <w:sz w:val="24"/>
        </w:rPr>
      </w:pPr>
      <w:r>
        <w:rPr>
          <w:rFonts w:hAnsi="宋体" w:cs="宋体" w:hint="eastAsia"/>
          <w:sz w:val="24"/>
        </w:rPr>
        <w:t>（</w:t>
      </w:r>
      <w:r>
        <w:rPr>
          <w:rFonts w:hAnsi="宋体" w:cs="宋体" w:hint="eastAsia"/>
          <w:sz w:val="24"/>
        </w:rPr>
        <w:t>4</w:t>
      </w:r>
      <w:r>
        <w:rPr>
          <w:rFonts w:hAnsi="宋体" w:cs="宋体" w:hint="eastAsia"/>
          <w:sz w:val="24"/>
        </w:rPr>
        <w:t>）货物外包装上必须标明物资名称、规格信息、数量等基本信息，同一货物数量尽量采用整箱或整十包装，便于甲方点数；若有破损或被挤压变形，甲方有权拒收。</w:t>
      </w:r>
    </w:p>
    <w:p w14:paraId="1A96F4A7" w14:textId="77777777" w:rsidR="0034709D" w:rsidRDefault="00E313A9">
      <w:pPr>
        <w:spacing w:line="360" w:lineRule="auto"/>
        <w:ind w:firstLineChars="200" w:firstLine="482"/>
        <w:outlineLvl w:val="0"/>
        <w:rPr>
          <w:rFonts w:hAnsi="宋体" w:cs="宋体"/>
          <w:b/>
          <w:sz w:val="24"/>
        </w:rPr>
      </w:pPr>
      <w:bookmarkStart w:id="349" w:name="_Toc26182"/>
      <w:bookmarkStart w:id="350" w:name="_Toc19074"/>
      <w:r>
        <w:rPr>
          <w:rFonts w:hAnsi="宋体" w:cs="宋体" w:hint="eastAsia"/>
          <w:b/>
          <w:sz w:val="24"/>
        </w:rPr>
        <w:t>五、</w:t>
      </w:r>
      <w:r>
        <w:rPr>
          <w:rFonts w:hAnsi="宋体" w:cs="宋体" w:hint="eastAsia"/>
          <w:b/>
          <w:sz w:val="24"/>
        </w:rPr>
        <w:t xml:space="preserve"> </w:t>
      </w:r>
      <w:r>
        <w:rPr>
          <w:rFonts w:hAnsi="宋体" w:cs="宋体" w:hint="eastAsia"/>
          <w:b/>
          <w:sz w:val="24"/>
        </w:rPr>
        <w:t>履约检查和问题反馈</w:t>
      </w:r>
      <w:bookmarkEnd w:id="349"/>
      <w:bookmarkEnd w:id="350"/>
    </w:p>
    <w:p w14:paraId="2C346710" w14:textId="77777777" w:rsidR="0034709D" w:rsidRDefault="00E313A9">
      <w:pPr>
        <w:spacing w:line="360" w:lineRule="auto"/>
        <w:ind w:firstLineChars="200" w:firstLine="480"/>
        <w:rPr>
          <w:rFonts w:hAnsi="宋体" w:cs="宋体"/>
          <w:sz w:val="24"/>
        </w:rPr>
      </w:pPr>
      <w:bookmarkStart w:id="351" w:name="_Toc186431854"/>
      <w:bookmarkStart w:id="352" w:name="_Toc487900357"/>
      <w:bookmarkStart w:id="353" w:name="_Toc279701247"/>
      <w:bookmarkStart w:id="354" w:name="_Ref467379793"/>
      <w:bookmarkStart w:id="355" w:name="_Toc259093676"/>
      <w:bookmarkStart w:id="356" w:name="_Ref467379807"/>
      <w:r>
        <w:rPr>
          <w:rFonts w:hAnsi="宋体" w:cs="宋体" w:hint="eastAsia"/>
          <w:sz w:val="24"/>
        </w:rPr>
        <w:t>1.</w:t>
      </w:r>
      <w:r>
        <w:rPr>
          <w:rFonts w:hAnsi="宋体" w:cs="宋体" w:hint="eastAsia"/>
          <w:sz w:val="24"/>
        </w:rPr>
        <w:t>甲方有权在其认为必要时，对乙方是否能够按照合同约定交付货物进行履约检查，以确保乙方所交付的货物</w:t>
      </w:r>
      <w:r>
        <w:rPr>
          <w:rFonts w:hAnsi="宋体" w:cs="宋体" w:hint="eastAsia"/>
          <w:sz w:val="24"/>
        </w:rPr>
        <w:t>能够依约满足甲方之项目需求，但不得因履约检查妨碍乙方的正常工作，乙方应予积极配合；</w:t>
      </w:r>
    </w:p>
    <w:p w14:paraId="716293B9" w14:textId="77777777" w:rsidR="0034709D" w:rsidRDefault="00E313A9">
      <w:pPr>
        <w:spacing w:line="360" w:lineRule="auto"/>
        <w:ind w:firstLineChars="200" w:firstLine="480"/>
        <w:rPr>
          <w:rFonts w:hAnsi="宋体" w:cs="宋体"/>
          <w:sz w:val="24"/>
        </w:rPr>
      </w:pPr>
      <w:r>
        <w:rPr>
          <w:rFonts w:hAnsi="宋体" w:cs="宋体" w:hint="eastAsia"/>
          <w:sz w:val="24"/>
        </w:rPr>
        <w:t xml:space="preserve">2. </w:t>
      </w:r>
      <w:r>
        <w:rPr>
          <w:rFonts w:hAnsi="宋体" w:cs="宋体" w:hint="eastAsia"/>
          <w:sz w:val="24"/>
        </w:rPr>
        <w:t>合同履行期间，甲方有权将履行过程中出现的问题反馈给乙方，双方当事人应以书面形式约定需要完善和改进的内容</w:t>
      </w:r>
      <w:bookmarkStart w:id="357" w:name="_Toc186431855"/>
      <w:bookmarkEnd w:id="351"/>
      <w:r>
        <w:rPr>
          <w:rFonts w:hAnsi="宋体" w:cs="宋体" w:hint="eastAsia"/>
          <w:sz w:val="24"/>
        </w:rPr>
        <w:t>。</w:t>
      </w:r>
    </w:p>
    <w:p w14:paraId="6DCA01E9" w14:textId="77777777" w:rsidR="0034709D" w:rsidRDefault="00E313A9">
      <w:pPr>
        <w:spacing w:line="360" w:lineRule="auto"/>
        <w:ind w:firstLineChars="200" w:firstLine="482"/>
        <w:outlineLvl w:val="0"/>
        <w:rPr>
          <w:rFonts w:hAnsi="宋体" w:cs="宋体"/>
          <w:b/>
          <w:sz w:val="24"/>
        </w:rPr>
      </w:pPr>
      <w:bookmarkStart w:id="358" w:name="_Ref467379923"/>
      <w:bookmarkStart w:id="359" w:name="_Toc487900358"/>
      <w:bookmarkStart w:id="360" w:name="_Ref467379852"/>
      <w:bookmarkStart w:id="361" w:name="_Ref467379863"/>
      <w:bookmarkStart w:id="362" w:name="_Toc259093677"/>
      <w:bookmarkStart w:id="363" w:name="_Toc279701248"/>
      <w:bookmarkStart w:id="364" w:name="_Toc16110"/>
      <w:bookmarkStart w:id="365" w:name="_Toc3225"/>
      <w:bookmarkStart w:id="366" w:name="_Toc774"/>
      <w:bookmarkEnd w:id="352"/>
      <w:bookmarkEnd w:id="353"/>
      <w:bookmarkEnd w:id="354"/>
      <w:bookmarkEnd w:id="355"/>
      <w:bookmarkEnd w:id="356"/>
      <w:bookmarkEnd w:id="357"/>
      <w:r>
        <w:rPr>
          <w:rFonts w:hAnsi="宋体" w:cs="宋体" w:hint="eastAsia"/>
          <w:b/>
          <w:sz w:val="24"/>
        </w:rPr>
        <w:t>六、技术资料</w:t>
      </w:r>
      <w:bookmarkEnd w:id="358"/>
      <w:bookmarkEnd w:id="359"/>
      <w:bookmarkEnd w:id="360"/>
      <w:bookmarkEnd w:id="361"/>
      <w:bookmarkEnd w:id="362"/>
      <w:bookmarkEnd w:id="363"/>
      <w:r>
        <w:rPr>
          <w:rFonts w:hAnsi="宋体" w:cs="宋体" w:hint="eastAsia"/>
          <w:b/>
          <w:sz w:val="24"/>
        </w:rPr>
        <w:t>和保密义务</w:t>
      </w:r>
      <w:bookmarkEnd w:id="364"/>
      <w:bookmarkEnd w:id="365"/>
      <w:bookmarkEnd w:id="366"/>
    </w:p>
    <w:p w14:paraId="79B84273"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乙方有权依据合同约定和项目需要，向甲方了解有关情况，调阅有关资料等，甲方应予积极配合；</w:t>
      </w:r>
    </w:p>
    <w:p w14:paraId="2CDA2AE4"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乙方有义务妥善保管和保护由甲方提供的前款信息和资料等；</w:t>
      </w:r>
    </w:p>
    <w:p w14:paraId="48AC4312" w14:textId="77777777" w:rsidR="0034709D" w:rsidRDefault="00E313A9">
      <w:pPr>
        <w:spacing w:line="360" w:lineRule="auto"/>
        <w:ind w:firstLineChars="200" w:firstLine="480"/>
        <w:rPr>
          <w:rFonts w:hAnsi="宋体" w:cs="宋体"/>
          <w:sz w:val="24"/>
        </w:rPr>
      </w:pPr>
      <w:r>
        <w:rPr>
          <w:rFonts w:hAnsi="宋体" w:cs="宋体" w:hint="eastAsia"/>
          <w:sz w:val="24"/>
        </w:rPr>
        <w:t>3.</w:t>
      </w:r>
      <w:r>
        <w:rPr>
          <w:rFonts w:hAnsi="宋体" w:cs="宋体" w:hint="eastAsia"/>
          <w:sz w:val="24"/>
        </w:rPr>
        <w:t>除非依照法律规定或者对方当事人的书面同意，任何一方均应保证不向任何第三方提供或披露有关合同的或者履行合同过程中知悉的对方当事人任何未公开</w:t>
      </w:r>
      <w:r>
        <w:rPr>
          <w:rFonts w:hAnsi="宋体" w:cs="宋体" w:hint="eastAsia"/>
          <w:sz w:val="24"/>
        </w:rPr>
        <w:t>的信息和资料，包括但不限于技术情报、技术资料、商业秘密和商业信息等，并采取一切合理和必要措施和方式防止任何第三</w:t>
      </w:r>
      <w:proofErr w:type="gramStart"/>
      <w:r>
        <w:rPr>
          <w:rFonts w:hAnsi="宋体" w:cs="宋体" w:hint="eastAsia"/>
          <w:sz w:val="24"/>
        </w:rPr>
        <w:t>方接触</w:t>
      </w:r>
      <w:proofErr w:type="gramEnd"/>
      <w:r>
        <w:rPr>
          <w:rFonts w:hAnsi="宋体" w:cs="宋体" w:hint="eastAsia"/>
          <w:sz w:val="24"/>
        </w:rPr>
        <w:t>到对方当事人的上述保密信息和资料。</w:t>
      </w:r>
    </w:p>
    <w:p w14:paraId="1395E601" w14:textId="77777777" w:rsidR="0034709D" w:rsidRDefault="00E313A9">
      <w:pPr>
        <w:spacing w:line="360" w:lineRule="auto"/>
        <w:ind w:firstLineChars="200" w:firstLine="482"/>
        <w:outlineLvl w:val="0"/>
        <w:rPr>
          <w:rFonts w:hAnsi="宋体" w:cs="宋体"/>
          <w:b/>
          <w:sz w:val="24"/>
        </w:rPr>
      </w:pPr>
      <w:bookmarkStart w:id="367" w:name="_Toc7860"/>
      <w:r>
        <w:rPr>
          <w:rFonts w:hAnsi="宋体" w:cs="宋体" w:hint="eastAsia"/>
          <w:b/>
          <w:sz w:val="24"/>
        </w:rPr>
        <w:t>七、质量保证</w:t>
      </w:r>
      <w:bookmarkEnd w:id="367"/>
    </w:p>
    <w:p w14:paraId="78A56D61" w14:textId="77777777" w:rsidR="0034709D" w:rsidRDefault="00E313A9">
      <w:pPr>
        <w:spacing w:line="360" w:lineRule="auto"/>
        <w:ind w:firstLineChars="200" w:firstLine="480"/>
        <w:rPr>
          <w:rFonts w:hAnsi="宋体" w:cs="宋体"/>
          <w:sz w:val="24"/>
        </w:rPr>
      </w:pPr>
      <w:r>
        <w:rPr>
          <w:rFonts w:hAnsi="宋体" w:cs="宋体" w:hint="eastAsia"/>
          <w:sz w:val="24"/>
        </w:rPr>
        <w:t xml:space="preserve"> </w:t>
      </w:r>
      <w:r>
        <w:rPr>
          <w:rFonts w:hAnsi="宋体" w:cs="宋体" w:hint="eastAsia"/>
          <w:sz w:val="24"/>
        </w:rPr>
        <w:t>乙方应保证履行合同的人员数量和素质、软件和硬件设备的配置、场地、环境和设施等满足全面履行合同的要求。</w:t>
      </w:r>
    </w:p>
    <w:p w14:paraId="7D622B34" w14:textId="77777777" w:rsidR="0034709D" w:rsidRDefault="00E313A9">
      <w:pPr>
        <w:spacing w:line="360" w:lineRule="auto"/>
        <w:ind w:firstLineChars="200" w:firstLine="482"/>
        <w:outlineLvl w:val="0"/>
        <w:rPr>
          <w:rFonts w:hAnsi="宋体" w:cs="宋体"/>
          <w:b/>
          <w:sz w:val="24"/>
        </w:rPr>
      </w:pPr>
      <w:bookmarkStart w:id="368" w:name="_Toc17244"/>
      <w:bookmarkStart w:id="369" w:name="_Toc259093681"/>
      <w:bookmarkStart w:id="370" w:name="_Toc279701252"/>
      <w:bookmarkStart w:id="371" w:name="_Toc487900362"/>
      <w:r>
        <w:rPr>
          <w:rFonts w:hAnsi="宋体" w:cs="宋体" w:hint="eastAsia"/>
          <w:b/>
          <w:sz w:val="24"/>
        </w:rPr>
        <w:t>八、货物的风险负担</w:t>
      </w:r>
      <w:bookmarkEnd w:id="368"/>
    </w:p>
    <w:p w14:paraId="3A206B98" w14:textId="77777777" w:rsidR="0034709D" w:rsidRDefault="00E313A9">
      <w:pPr>
        <w:spacing w:line="360" w:lineRule="auto"/>
        <w:ind w:firstLineChars="200" w:firstLine="480"/>
        <w:rPr>
          <w:rFonts w:hAnsi="宋体" w:cs="宋体"/>
          <w:b/>
          <w:sz w:val="24"/>
        </w:rPr>
      </w:pPr>
      <w:r>
        <w:rPr>
          <w:rFonts w:hAnsi="宋体" w:cs="宋体" w:hint="eastAsia"/>
          <w:sz w:val="24"/>
        </w:rPr>
        <w:t>货物或者在途货物或者交付给第一承运人后的货物毁损、灭失的风险负担由乙方承担。</w:t>
      </w:r>
    </w:p>
    <w:p w14:paraId="08CC69E2" w14:textId="77777777" w:rsidR="0034709D" w:rsidRDefault="00E313A9">
      <w:pPr>
        <w:spacing w:line="360" w:lineRule="auto"/>
        <w:ind w:firstLineChars="200" w:firstLine="482"/>
        <w:outlineLvl w:val="0"/>
        <w:rPr>
          <w:rFonts w:hAnsi="宋体" w:cs="宋体"/>
          <w:b/>
          <w:sz w:val="24"/>
        </w:rPr>
      </w:pPr>
      <w:bookmarkStart w:id="372" w:name="_Toc14055"/>
      <w:r>
        <w:rPr>
          <w:rFonts w:hAnsi="宋体" w:cs="宋体" w:hint="eastAsia"/>
          <w:b/>
          <w:sz w:val="24"/>
        </w:rPr>
        <w:t>九、延迟交货</w:t>
      </w:r>
      <w:bookmarkEnd w:id="369"/>
      <w:bookmarkEnd w:id="370"/>
      <w:bookmarkEnd w:id="371"/>
      <w:bookmarkEnd w:id="372"/>
    </w:p>
    <w:p w14:paraId="2506B767" w14:textId="77777777" w:rsidR="0034709D" w:rsidRDefault="00E313A9">
      <w:pPr>
        <w:spacing w:line="360" w:lineRule="auto"/>
        <w:ind w:firstLineChars="200" w:firstLine="480"/>
        <w:rPr>
          <w:rFonts w:hAnsi="宋体" w:cs="宋体"/>
          <w:sz w:val="24"/>
        </w:rPr>
      </w:pPr>
      <w:r>
        <w:rPr>
          <w:rFonts w:hAnsi="宋体" w:hint="eastAsia"/>
          <w:sz w:val="24"/>
        </w:rPr>
        <w:t>甲乙双方签订合同后，乙方应按照合同约定履行合同义务，除不可抗力外，乙方不得延迟交货。</w:t>
      </w:r>
      <w:r>
        <w:rPr>
          <w:rFonts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DB6BC05" w14:textId="77777777" w:rsidR="0034709D" w:rsidRDefault="00E313A9">
      <w:pPr>
        <w:spacing w:line="360" w:lineRule="auto"/>
        <w:ind w:firstLineChars="200" w:firstLine="482"/>
        <w:outlineLvl w:val="0"/>
        <w:rPr>
          <w:rFonts w:hAnsi="宋体" w:cs="宋体"/>
          <w:b/>
          <w:sz w:val="24"/>
        </w:rPr>
      </w:pPr>
      <w:bookmarkStart w:id="373" w:name="_Toc7502"/>
      <w:bookmarkStart w:id="374" w:name="_Toc279701254"/>
      <w:bookmarkStart w:id="375" w:name="_Toc259093683"/>
      <w:bookmarkStart w:id="376" w:name="_Ref467378121"/>
      <w:bookmarkStart w:id="377" w:name="_Toc487900364"/>
      <w:r>
        <w:rPr>
          <w:rFonts w:hAnsi="宋体" w:cs="宋体" w:hint="eastAsia"/>
          <w:b/>
          <w:sz w:val="24"/>
        </w:rPr>
        <w:t>十、合同变更</w:t>
      </w:r>
      <w:bookmarkEnd w:id="373"/>
      <w:r>
        <w:rPr>
          <w:rFonts w:hAnsi="宋体" w:cs="宋体" w:hint="eastAsia"/>
          <w:b/>
          <w:sz w:val="24"/>
        </w:rPr>
        <w:t>或补充</w:t>
      </w:r>
    </w:p>
    <w:p w14:paraId="3657B7E0" w14:textId="77777777" w:rsidR="0034709D" w:rsidRDefault="00E313A9">
      <w:pPr>
        <w:spacing w:line="360" w:lineRule="auto"/>
        <w:ind w:firstLineChars="200" w:firstLine="480"/>
        <w:rPr>
          <w:rFonts w:hAnsi="宋体"/>
          <w:sz w:val="24"/>
        </w:rPr>
      </w:pPr>
      <w:bookmarkStart w:id="378" w:name="_Toc487900369"/>
      <w:bookmarkStart w:id="379" w:name="_Toc259093688"/>
      <w:bookmarkStart w:id="380" w:name="_Toc279701259"/>
      <w:bookmarkStart w:id="381" w:name="_Toc15237"/>
      <w:bookmarkStart w:id="382" w:name="_Toc22955"/>
      <w:bookmarkStart w:id="383" w:name="_Toc10366"/>
      <w:r>
        <w:rPr>
          <w:rFonts w:hAnsi="宋体" w:hint="eastAsia"/>
          <w:sz w:val="24"/>
        </w:rPr>
        <w:t>1.</w:t>
      </w:r>
      <w:r>
        <w:rPr>
          <w:rFonts w:hAnsi="宋体" w:hint="eastAsia"/>
          <w:sz w:val="24"/>
        </w:rPr>
        <w:t>合同继续履行将损害国家利益和社会公共利益的，双方当事人应当以书面形式变更合同。有过错的一方应当承担赔偿责任，双方当事人都有过错的，各自承担相应的责任。</w:t>
      </w:r>
    </w:p>
    <w:p w14:paraId="5E35DEB8" w14:textId="77777777" w:rsidR="0034709D" w:rsidRDefault="00E313A9">
      <w:pPr>
        <w:spacing w:line="360" w:lineRule="auto"/>
        <w:ind w:firstLineChars="200" w:firstLine="480"/>
        <w:rPr>
          <w:rFonts w:hAnsi="宋体"/>
          <w:sz w:val="24"/>
        </w:rPr>
      </w:pPr>
      <w:r>
        <w:rPr>
          <w:rFonts w:hAnsi="宋体" w:hint="eastAsia"/>
          <w:sz w:val="24"/>
        </w:rPr>
        <w:t>2.</w:t>
      </w:r>
      <w:r>
        <w:rPr>
          <w:rFonts w:hAnsi="宋体" w:hint="eastAsia"/>
          <w:sz w:val="24"/>
        </w:rPr>
        <w:t>本合同如有未尽事宜，双方协商解决。经双方协商后以补充协议形式书面确认，并作为本合同不可分割部分。如补充协议与本合同有不同之处，以补充协议为准。</w:t>
      </w:r>
    </w:p>
    <w:p w14:paraId="53AE2A96" w14:textId="77777777" w:rsidR="0034709D" w:rsidRDefault="00E313A9">
      <w:pPr>
        <w:spacing w:line="360" w:lineRule="auto"/>
        <w:ind w:firstLineChars="200" w:firstLine="480"/>
      </w:pPr>
      <w:r>
        <w:rPr>
          <w:rFonts w:hAnsi="宋体" w:hint="eastAsia"/>
          <w:sz w:val="24"/>
        </w:rPr>
        <w:t>3.</w:t>
      </w:r>
      <w:r>
        <w:rPr>
          <w:rFonts w:hAnsi="宋体" w:hint="eastAsia"/>
          <w:sz w:val="24"/>
        </w:rPr>
        <w:t>本</w:t>
      </w:r>
      <w:r>
        <w:rPr>
          <w:rFonts w:hAnsi="宋体"/>
          <w:sz w:val="24"/>
        </w:rPr>
        <w:t>合同生效后，</w:t>
      </w:r>
      <w:r>
        <w:rPr>
          <w:rFonts w:hAnsi="宋体" w:hint="eastAsia"/>
          <w:sz w:val="24"/>
        </w:rPr>
        <w:t>双方</w:t>
      </w:r>
      <w:r>
        <w:rPr>
          <w:rFonts w:hAnsi="宋体"/>
          <w:sz w:val="24"/>
        </w:rPr>
        <w:t>就质量、价款或者报酬、履行地点等内容没有约定或者约定不明确的</w:t>
      </w:r>
      <w:r>
        <w:rPr>
          <w:rFonts w:hAnsi="宋体" w:hint="eastAsia"/>
          <w:sz w:val="24"/>
        </w:rPr>
        <w:t>，或者存在明显错误的</w:t>
      </w:r>
      <w:r>
        <w:rPr>
          <w:rFonts w:hAnsi="宋体"/>
          <w:sz w:val="24"/>
        </w:rPr>
        <w:t>，可以协议补充；不能达成补充协议的，按照合同相关条款确定</w:t>
      </w:r>
      <w:r>
        <w:rPr>
          <w:rFonts w:hAnsi="宋体" w:hint="eastAsia"/>
          <w:sz w:val="24"/>
        </w:rPr>
        <w:t>。</w:t>
      </w:r>
    </w:p>
    <w:p w14:paraId="5BA48BFD" w14:textId="77777777" w:rsidR="0034709D" w:rsidRDefault="00E313A9">
      <w:pPr>
        <w:spacing w:line="360" w:lineRule="auto"/>
        <w:ind w:firstLineChars="200" w:firstLine="482"/>
        <w:outlineLvl w:val="0"/>
        <w:rPr>
          <w:rFonts w:hAnsi="宋体" w:cs="宋体"/>
          <w:b/>
          <w:sz w:val="24"/>
        </w:rPr>
      </w:pPr>
      <w:r>
        <w:rPr>
          <w:rFonts w:hAnsi="宋体" w:cs="宋体" w:hint="eastAsia"/>
          <w:b/>
          <w:sz w:val="24"/>
        </w:rPr>
        <w:t>十一、</w:t>
      </w:r>
      <w:r>
        <w:rPr>
          <w:rFonts w:hAnsi="宋体" w:cs="宋体" w:hint="eastAsia"/>
          <w:b/>
          <w:sz w:val="24"/>
        </w:rPr>
        <w:t xml:space="preserve"> </w:t>
      </w:r>
      <w:r>
        <w:rPr>
          <w:rFonts w:hAnsi="宋体" w:cs="宋体" w:hint="eastAsia"/>
          <w:b/>
          <w:sz w:val="24"/>
        </w:rPr>
        <w:t>合同转让</w:t>
      </w:r>
      <w:bookmarkEnd w:id="378"/>
      <w:bookmarkEnd w:id="379"/>
      <w:bookmarkEnd w:id="380"/>
      <w:r>
        <w:rPr>
          <w:rFonts w:hAnsi="宋体" w:cs="宋体" w:hint="eastAsia"/>
          <w:b/>
          <w:sz w:val="24"/>
        </w:rPr>
        <w:t>和分包</w:t>
      </w:r>
      <w:bookmarkEnd w:id="381"/>
      <w:bookmarkEnd w:id="382"/>
      <w:bookmarkEnd w:id="383"/>
    </w:p>
    <w:p w14:paraId="529B5E66"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合同的权利义务依法</w:t>
      </w:r>
      <w:r>
        <w:rPr>
          <w:rFonts w:hAnsi="宋体" w:cs="宋体" w:hint="eastAsia"/>
          <w:sz w:val="24"/>
        </w:rPr>
        <w:t>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D8141B4"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乙方采取分包方式履行合同的，甲方可直接向分包供应商支付款项。</w:t>
      </w:r>
    </w:p>
    <w:p w14:paraId="52C25747" w14:textId="77777777" w:rsidR="0034709D" w:rsidRDefault="00E313A9">
      <w:pPr>
        <w:spacing w:line="360" w:lineRule="auto"/>
        <w:ind w:firstLineChars="200" w:firstLine="482"/>
        <w:outlineLvl w:val="0"/>
        <w:rPr>
          <w:rFonts w:hAnsi="宋体" w:cs="宋体"/>
          <w:b/>
          <w:sz w:val="24"/>
        </w:rPr>
      </w:pPr>
      <w:bookmarkStart w:id="384" w:name="_Toc16508"/>
      <w:bookmarkStart w:id="385" w:name="_Toc13566"/>
      <w:bookmarkStart w:id="386" w:name="_Toc14066"/>
      <w:r>
        <w:rPr>
          <w:rFonts w:hAnsi="宋体" w:cs="宋体" w:hint="eastAsia"/>
          <w:b/>
          <w:sz w:val="24"/>
        </w:rPr>
        <w:t>十二、不可抗力</w:t>
      </w:r>
      <w:bookmarkEnd w:id="384"/>
      <w:bookmarkEnd w:id="385"/>
      <w:bookmarkEnd w:id="386"/>
    </w:p>
    <w:p w14:paraId="049B242D" w14:textId="77777777" w:rsidR="0034709D" w:rsidRDefault="00E313A9">
      <w:pPr>
        <w:spacing w:line="360" w:lineRule="auto"/>
        <w:ind w:firstLineChars="200" w:firstLine="480"/>
        <w:rPr>
          <w:rFonts w:hAnsi="宋体"/>
          <w:sz w:val="24"/>
        </w:rPr>
      </w:pPr>
      <w:bookmarkStart w:id="387" w:name="_Toc6969"/>
      <w:bookmarkStart w:id="388" w:name="_Toc487900365"/>
      <w:bookmarkStart w:id="389" w:name="_Toc279701255"/>
      <w:bookmarkStart w:id="390" w:name="_Toc259093684"/>
      <w:bookmarkStart w:id="391" w:name="_Toc689"/>
      <w:bookmarkStart w:id="392" w:name="_Toc30676"/>
      <w:r>
        <w:rPr>
          <w:rFonts w:hAnsi="宋体" w:hint="eastAsia"/>
          <w:sz w:val="24"/>
        </w:rPr>
        <w:t>1.</w:t>
      </w:r>
      <w:r>
        <w:rPr>
          <w:rFonts w:hAnsi="宋体"/>
          <w:sz w:val="24"/>
        </w:rPr>
        <w:t>如果任何一方遭遇法律规定的不可抗力，致使合同履行受阻时，履行合同的期限应予延长，延长的期限应相当于不可抗力所影响的时间</w:t>
      </w:r>
      <w:r>
        <w:rPr>
          <w:rFonts w:hAnsi="宋体" w:hint="eastAsia"/>
          <w:sz w:val="24"/>
        </w:rPr>
        <w:t>；</w:t>
      </w:r>
    </w:p>
    <w:p w14:paraId="4EC77C9B" w14:textId="77777777" w:rsidR="0034709D" w:rsidRDefault="00E313A9">
      <w:pPr>
        <w:spacing w:line="360" w:lineRule="auto"/>
        <w:ind w:firstLineChars="200" w:firstLine="480"/>
        <w:rPr>
          <w:rFonts w:hAnsi="宋体"/>
          <w:sz w:val="24"/>
        </w:rPr>
      </w:pPr>
      <w:r>
        <w:rPr>
          <w:rFonts w:hAnsi="宋体" w:hint="eastAsia"/>
          <w:sz w:val="24"/>
        </w:rPr>
        <w:t>2.</w:t>
      </w:r>
      <w:r>
        <w:rPr>
          <w:rFonts w:hAnsi="宋体"/>
          <w:sz w:val="24"/>
        </w:rPr>
        <w:t xml:space="preserve"> </w:t>
      </w:r>
      <w:r>
        <w:rPr>
          <w:rFonts w:hAnsi="宋体" w:hint="eastAsia"/>
          <w:sz w:val="24"/>
        </w:rPr>
        <w:t>因不可抗力致使不能实现合同目的的，当事人可以解除</w:t>
      </w:r>
      <w:r>
        <w:rPr>
          <w:rFonts w:hAnsi="宋体" w:hint="eastAsia"/>
          <w:sz w:val="24"/>
        </w:rPr>
        <w:t>合同；</w:t>
      </w:r>
    </w:p>
    <w:p w14:paraId="5604313B" w14:textId="77777777" w:rsidR="0034709D" w:rsidRDefault="00E313A9">
      <w:pPr>
        <w:spacing w:line="360" w:lineRule="auto"/>
        <w:ind w:firstLineChars="200" w:firstLine="480"/>
        <w:rPr>
          <w:rFonts w:hAnsi="宋体"/>
          <w:sz w:val="24"/>
        </w:rPr>
      </w:pPr>
      <w:r>
        <w:rPr>
          <w:rFonts w:hAnsi="宋体" w:hint="eastAsia"/>
          <w:sz w:val="24"/>
        </w:rPr>
        <w:t>3.</w:t>
      </w:r>
      <w:r>
        <w:rPr>
          <w:rFonts w:hAnsi="宋体" w:hint="eastAsia"/>
          <w:sz w:val="24"/>
        </w:rPr>
        <w:t>因</w:t>
      </w:r>
      <w:r>
        <w:rPr>
          <w:rFonts w:hAnsi="宋体"/>
          <w:sz w:val="24"/>
        </w:rPr>
        <w:t>不可抗力致使合同有变更必要的，双方当事人应在</w:t>
      </w:r>
      <w:r>
        <w:rPr>
          <w:rFonts w:hAnsi="宋体" w:hint="eastAsia"/>
          <w:sz w:val="24"/>
          <w:u w:val="single"/>
        </w:rPr>
        <w:t>5</w:t>
      </w:r>
      <w:r>
        <w:rPr>
          <w:rFonts w:hAnsi="宋体" w:hint="eastAsia"/>
          <w:sz w:val="24"/>
          <w:u w:val="single"/>
        </w:rPr>
        <w:t>个工作日</w:t>
      </w:r>
      <w:r>
        <w:rPr>
          <w:rFonts w:hAnsi="宋体"/>
          <w:sz w:val="24"/>
        </w:rPr>
        <w:t>内以书面形式变更合同</w:t>
      </w:r>
      <w:r>
        <w:rPr>
          <w:rFonts w:hAnsi="宋体" w:hint="eastAsia"/>
          <w:sz w:val="24"/>
        </w:rPr>
        <w:t>；</w:t>
      </w:r>
    </w:p>
    <w:p w14:paraId="79E185FD" w14:textId="77777777" w:rsidR="0034709D" w:rsidRDefault="00E313A9">
      <w:pPr>
        <w:spacing w:line="360" w:lineRule="auto"/>
        <w:ind w:firstLineChars="200" w:firstLine="480"/>
        <w:rPr>
          <w:rFonts w:hAnsi="宋体"/>
          <w:sz w:val="24"/>
        </w:rPr>
      </w:pPr>
      <w:r>
        <w:rPr>
          <w:rFonts w:hAnsi="宋体" w:hint="eastAsia"/>
          <w:sz w:val="24"/>
        </w:rPr>
        <w:t>4.</w:t>
      </w:r>
      <w:r>
        <w:rPr>
          <w:rFonts w:hAnsi="宋体"/>
          <w:sz w:val="24"/>
        </w:rPr>
        <w:t>受</w:t>
      </w:r>
      <w:r>
        <w:rPr>
          <w:rFonts w:hAnsi="宋体" w:hint="eastAsia"/>
          <w:sz w:val="24"/>
        </w:rPr>
        <w:t>不可抗力</w:t>
      </w:r>
      <w:r>
        <w:rPr>
          <w:rFonts w:hAnsi="宋体"/>
          <w:sz w:val="24"/>
        </w:rPr>
        <w:t>影响的一方在不可抗力发生后</w:t>
      </w:r>
      <w:r>
        <w:rPr>
          <w:rFonts w:hAnsi="宋体" w:hint="eastAsia"/>
          <w:sz w:val="24"/>
        </w:rPr>
        <w:t>，</w:t>
      </w:r>
      <w:r>
        <w:rPr>
          <w:rFonts w:hAnsi="宋体"/>
          <w:sz w:val="24"/>
        </w:rPr>
        <w:t>应在</w:t>
      </w:r>
      <w:r>
        <w:rPr>
          <w:rFonts w:hAnsi="宋体" w:hint="eastAsia"/>
          <w:sz w:val="24"/>
          <w:u w:val="single"/>
        </w:rPr>
        <w:t>3</w:t>
      </w:r>
      <w:r>
        <w:rPr>
          <w:rFonts w:hAnsi="宋体" w:hint="eastAsia"/>
          <w:sz w:val="24"/>
          <w:u w:val="single"/>
        </w:rPr>
        <w:t>个工作日</w:t>
      </w:r>
      <w:r>
        <w:rPr>
          <w:rFonts w:hAnsi="宋体"/>
          <w:sz w:val="24"/>
        </w:rPr>
        <w:t>内以书面形式通知</w:t>
      </w:r>
      <w:r>
        <w:rPr>
          <w:rFonts w:hAnsi="宋体" w:hint="eastAsia"/>
          <w:sz w:val="24"/>
        </w:rPr>
        <w:t>对</w:t>
      </w:r>
      <w:r>
        <w:rPr>
          <w:rFonts w:hAnsi="宋体"/>
          <w:sz w:val="24"/>
        </w:rPr>
        <w:t>方当事人，并在</w:t>
      </w:r>
      <w:r>
        <w:rPr>
          <w:rFonts w:hAnsi="宋体" w:hint="eastAsia"/>
          <w:sz w:val="24"/>
          <w:u w:val="single"/>
        </w:rPr>
        <w:t>3</w:t>
      </w:r>
      <w:r>
        <w:rPr>
          <w:rFonts w:hAnsi="宋体" w:hint="eastAsia"/>
          <w:sz w:val="24"/>
          <w:u w:val="single"/>
        </w:rPr>
        <w:t>个工作日</w:t>
      </w:r>
      <w:r>
        <w:rPr>
          <w:rFonts w:hAnsi="宋体"/>
          <w:sz w:val="24"/>
        </w:rPr>
        <w:t>内，将有关部门出具的证明文件送达</w:t>
      </w:r>
      <w:r>
        <w:rPr>
          <w:rFonts w:hAnsi="宋体" w:hint="eastAsia"/>
          <w:sz w:val="24"/>
        </w:rPr>
        <w:t>对方当事人</w:t>
      </w:r>
      <w:r>
        <w:rPr>
          <w:rFonts w:hAnsi="宋体"/>
          <w:sz w:val="24"/>
        </w:rPr>
        <w:t>。</w:t>
      </w:r>
    </w:p>
    <w:p w14:paraId="5BDE27C8" w14:textId="77777777" w:rsidR="0034709D" w:rsidRDefault="00E313A9">
      <w:pPr>
        <w:spacing w:line="360" w:lineRule="auto"/>
        <w:ind w:firstLineChars="200" w:firstLine="482"/>
        <w:outlineLvl w:val="0"/>
        <w:rPr>
          <w:rFonts w:hAnsi="宋体" w:cs="宋体"/>
          <w:b/>
          <w:sz w:val="24"/>
        </w:rPr>
      </w:pPr>
      <w:r>
        <w:rPr>
          <w:rFonts w:hAnsi="宋体" w:cs="宋体" w:hint="eastAsia"/>
          <w:b/>
          <w:sz w:val="24"/>
        </w:rPr>
        <w:t>十三、</w:t>
      </w:r>
      <w:r>
        <w:rPr>
          <w:rFonts w:hAnsi="宋体" w:cs="宋体" w:hint="eastAsia"/>
          <w:b/>
          <w:sz w:val="24"/>
        </w:rPr>
        <w:t xml:space="preserve"> </w:t>
      </w:r>
      <w:r>
        <w:rPr>
          <w:rFonts w:hAnsi="宋体" w:cs="宋体" w:hint="eastAsia"/>
          <w:b/>
          <w:sz w:val="24"/>
        </w:rPr>
        <w:t>税费</w:t>
      </w:r>
      <w:bookmarkEnd w:id="387"/>
      <w:bookmarkEnd w:id="388"/>
      <w:bookmarkEnd w:id="389"/>
      <w:bookmarkEnd w:id="390"/>
      <w:bookmarkEnd w:id="391"/>
      <w:bookmarkEnd w:id="392"/>
    </w:p>
    <w:p w14:paraId="74A8FAA5" w14:textId="77777777" w:rsidR="0034709D" w:rsidRDefault="00E313A9">
      <w:pPr>
        <w:spacing w:line="360" w:lineRule="auto"/>
        <w:ind w:firstLineChars="200" w:firstLine="480"/>
        <w:rPr>
          <w:rFonts w:hAnsi="宋体" w:cs="宋体"/>
          <w:sz w:val="24"/>
        </w:rPr>
      </w:pPr>
      <w:r>
        <w:rPr>
          <w:rFonts w:hAnsi="宋体" w:cs="宋体" w:hint="eastAsia"/>
          <w:sz w:val="24"/>
        </w:rPr>
        <w:t>与合同有关的一切税费，均按照中华人民共和国法律的相关规定。</w:t>
      </w:r>
    </w:p>
    <w:p w14:paraId="11A487BA" w14:textId="77777777" w:rsidR="0034709D" w:rsidRDefault="00E313A9">
      <w:pPr>
        <w:spacing w:line="360" w:lineRule="auto"/>
        <w:ind w:firstLineChars="200" w:firstLine="482"/>
        <w:outlineLvl w:val="0"/>
        <w:rPr>
          <w:rFonts w:hAnsi="宋体" w:cs="宋体"/>
          <w:b/>
          <w:sz w:val="24"/>
        </w:rPr>
      </w:pPr>
      <w:bookmarkStart w:id="393" w:name="_Toc7102"/>
      <w:bookmarkStart w:id="394" w:name="_Toc8298"/>
      <w:bookmarkStart w:id="395" w:name="_Toc487900368"/>
      <w:bookmarkStart w:id="396" w:name="_Toc16959"/>
      <w:bookmarkStart w:id="397" w:name="_Toc279701258"/>
      <w:bookmarkStart w:id="398" w:name="_Toc259093687"/>
      <w:r>
        <w:rPr>
          <w:rFonts w:hAnsi="宋体" w:cs="宋体" w:hint="eastAsia"/>
          <w:b/>
          <w:sz w:val="24"/>
        </w:rPr>
        <w:t>十四、乙方破产</w:t>
      </w:r>
      <w:bookmarkEnd w:id="393"/>
      <w:bookmarkEnd w:id="394"/>
      <w:bookmarkEnd w:id="395"/>
      <w:bookmarkEnd w:id="396"/>
      <w:bookmarkEnd w:id="397"/>
      <w:bookmarkEnd w:id="398"/>
    </w:p>
    <w:p w14:paraId="6FF7A0BE" w14:textId="77777777" w:rsidR="0034709D" w:rsidRDefault="00E313A9">
      <w:pPr>
        <w:spacing w:line="360" w:lineRule="auto"/>
        <w:ind w:firstLineChars="200" w:firstLine="480"/>
        <w:rPr>
          <w:rFonts w:hAnsi="宋体" w:cs="宋体"/>
          <w:sz w:val="24"/>
        </w:rPr>
      </w:pPr>
      <w:r>
        <w:rPr>
          <w:rFonts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w:t>
      </w:r>
      <w:r>
        <w:rPr>
          <w:rFonts w:hAnsi="宋体" w:cs="宋体" w:hint="eastAsia"/>
          <w:sz w:val="24"/>
        </w:rPr>
        <w:t>救措施的权利。</w:t>
      </w:r>
    </w:p>
    <w:p w14:paraId="09DE7F61" w14:textId="77777777" w:rsidR="0034709D" w:rsidRDefault="00E313A9">
      <w:pPr>
        <w:spacing w:line="360" w:lineRule="auto"/>
        <w:ind w:firstLineChars="200" w:firstLine="482"/>
        <w:outlineLvl w:val="0"/>
        <w:rPr>
          <w:rFonts w:hAnsi="宋体" w:cs="宋体"/>
          <w:b/>
          <w:sz w:val="24"/>
        </w:rPr>
      </w:pPr>
      <w:bookmarkStart w:id="399" w:name="_Toc6134"/>
      <w:bookmarkStart w:id="400" w:name="_Toc29333"/>
      <w:bookmarkStart w:id="401" w:name="_Toc15387"/>
      <w:r>
        <w:rPr>
          <w:rFonts w:hAnsi="宋体" w:cs="宋体" w:hint="eastAsia"/>
          <w:b/>
          <w:sz w:val="24"/>
        </w:rPr>
        <w:t>十五、合同中止、终止</w:t>
      </w:r>
      <w:bookmarkEnd w:id="399"/>
      <w:bookmarkEnd w:id="400"/>
      <w:bookmarkEnd w:id="401"/>
    </w:p>
    <w:p w14:paraId="37C96483"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双方当事人不得擅自中止或者终止合同；</w:t>
      </w:r>
    </w:p>
    <w:p w14:paraId="4421B8E0"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双方当事人应当中止或者终止合同，有过错的一方应当承担赔偿责任，双方当事人都有过错的，各自承担相应的责任；</w:t>
      </w:r>
    </w:p>
    <w:p w14:paraId="5CBE478F" w14:textId="77777777" w:rsidR="0034709D" w:rsidRDefault="00E313A9">
      <w:pPr>
        <w:spacing w:line="360" w:lineRule="auto"/>
        <w:ind w:firstLineChars="200" w:firstLine="480"/>
        <w:rPr>
          <w:rFonts w:hAnsi="宋体" w:cs="宋体"/>
          <w:sz w:val="24"/>
        </w:rPr>
      </w:pPr>
      <w:r>
        <w:rPr>
          <w:rFonts w:hAnsi="宋体" w:cs="宋体" w:hint="eastAsia"/>
          <w:sz w:val="24"/>
        </w:rPr>
        <w:t>3.</w:t>
      </w:r>
      <w:r>
        <w:rPr>
          <w:rFonts w:hAnsi="宋体" w:cs="宋体" w:hint="eastAsia"/>
          <w:sz w:val="24"/>
        </w:rPr>
        <w:t>合同到期后，自动终止合同；</w:t>
      </w:r>
    </w:p>
    <w:p w14:paraId="0ACC1F28" w14:textId="77777777" w:rsidR="0034709D" w:rsidRDefault="00E313A9">
      <w:pPr>
        <w:spacing w:line="360" w:lineRule="auto"/>
        <w:ind w:firstLineChars="200" w:firstLine="480"/>
        <w:rPr>
          <w:rFonts w:hAnsi="宋体" w:cs="宋体"/>
          <w:sz w:val="24"/>
        </w:rPr>
      </w:pPr>
      <w:r>
        <w:rPr>
          <w:rFonts w:hAnsi="宋体" w:cs="宋体" w:hint="eastAsia"/>
          <w:sz w:val="24"/>
        </w:rPr>
        <w:t>4.</w:t>
      </w:r>
      <w:r>
        <w:rPr>
          <w:rFonts w:hAnsi="宋体" w:cs="宋体" w:hint="eastAsia"/>
          <w:sz w:val="24"/>
        </w:rPr>
        <w:t>乙方完成合同约定内容的（不得超过合同总金额），自动终止合同；若在合同有效期之前完成的，提前终止合同，无须再另行签订终止补充协议，甲方按合同约定要求及时退还乙方履约保证金。</w:t>
      </w:r>
    </w:p>
    <w:p w14:paraId="53D3EBB7" w14:textId="77777777" w:rsidR="0034709D" w:rsidRDefault="00E313A9">
      <w:pPr>
        <w:spacing w:line="360" w:lineRule="auto"/>
        <w:ind w:firstLineChars="200" w:firstLine="480"/>
      </w:pPr>
      <w:r>
        <w:rPr>
          <w:rFonts w:hAnsi="宋体" w:cs="宋体" w:hint="eastAsia"/>
          <w:sz w:val="24"/>
        </w:rPr>
        <w:t>5.</w:t>
      </w:r>
      <w:r>
        <w:rPr>
          <w:rFonts w:hAnsi="宋体" w:cs="宋体" w:hint="eastAsia"/>
          <w:sz w:val="24"/>
        </w:rPr>
        <w:t>出现违约行为的，甲方有权中止或解除合同。</w:t>
      </w:r>
    </w:p>
    <w:p w14:paraId="0406AF70" w14:textId="77777777" w:rsidR="0034709D" w:rsidRDefault="00E313A9">
      <w:pPr>
        <w:spacing w:line="360" w:lineRule="auto"/>
        <w:ind w:firstLineChars="200" w:firstLine="482"/>
        <w:outlineLvl w:val="0"/>
        <w:rPr>
          <w:rFonts w:hAnsi="宋体" w:cs="宋体"/>
          <w:b/>
          <w:sz w:val="24"/>
        </w:rPr>
      </w:pPr>
      <w:bookmarkStart w:id="402" w:name="_Toc487900371"/>
      <w:bookmarkStart w:id="403" w:name="_Toc259093690"/>
      <w:bookmarkStart w:id="404" w:name="_Toc279701261"/>
      <w:bookmarkStart w:id="405" w:name="_Toc19604"/>
      <w:bookmarkStart w:id="406" w:name="_Toc25182"/>
      <w:bookmarkStart w:id="407" w:name="_Toc11284"/>
      <w:bookmarkEnd w:id="374"/>
      <w:bookmarkEnd w:id="375"/>
      <w:bookmarkEnd w:id="376"/>
      <w:bookmarkEnd w:id="377"/>
      <w:r>
        <w:rPr>
          <w:rFonts w:hAnsi="宋体" w:cs="宋体" w:hint="eastAsia"/>
          <w:b/>
          <w:sz w:val="24"/>
        </w:rPr>
        <w:t>十六、</w:t>
      </w:r>
      <w:r>
        <w:rPr>
          <w:rFonts w:hAnsi="宋体" w:cs="宋体" w:hint="eastAsia"/>
          <w:b/>
          <w:sz w:val="24"/>
        </w:rPr>
        <w:t xml:space="preserve"> </w:t>
      </w:r>
      <w:r>
        <w:rPr>
          <w:rFonts w:hAnsi="宋体" w:cs="宋体" w:hint="eastAsia"/>
          <w:b/>
          <w:sz w:val="24"/>
        </w:rPr>
        <w:t>通知</w:t>
      </w:r>
      <w:bookmarkEnd w:id="402"/>
      <w:bookmarkEnd w:id="403"/>
      <w:bookmarkEnd w:id="404"/>
      <w:r>
        <w:rPr>
          <w:rFonts w:hAnsi="宋体" w:cs="宋体" w:hint="eastAsia"/>
          <w:b/>
          <w:sz w:val="24"/>
        </w:rPr>
        <w:t>和送达</w:t>
      </w:r>
      <w:bookmarkEnd w:id="405"/>
      <w:bookmarkEnd w:id="406"/>
      <w:bookmarkEnd w:id="407"/>
    </w:p>
    <w:p w14:paraId="0F851B01" w14:textId="77777777" w:rsidR="0034709D" w:rsidRDefault="00E313A9">
      <w:pPr>
        <w:spacing w:line="360" w:lineRule="auto"/>
        <w:ind w:firstLineChars="200" w:firstLine="480"/>
        <w:rPr>
          <w:rFonts w:hAnsi="宋体"/>
          <w:sz w:val="24"/>
        </w:rPr>
      </w:pPr>
      <w:bookmarkStart w:id="408" w:name="_Toc27674"/>
      <w:bookmarkStart w:id="409" w:name="_Toc18401"/>
      <w:bookmarkStart w:id="410" w:name="_Toc487900372"/>
      <w:bookmarkStart w:id="411" w:name="_Toc279701262"/>
      <w:bookmarkStart w:id="412" w:name="_Toc259093691"/>
      <w:bookmarkStart w:id="413" w:name="_Toc30599"/>
      <w:bookmarkStart w:id="414" w:name="_Toc18540"/>
      <w:bookmarkStart w:id="415" w:name="_Toc4355"/>
      <w:r>
        <w:rPr>
          <w:rFonts w:hAnsi="宋体" w:hint="eastAsia"/>
          <w:sz w:val="24"/>
        </w:rPr>
        <w:t>1.</w:t>
      </w:r>
      <w:r>
        <w:rPr>
          <w:rFonts w:hAnsi="宋体" w:hint="eastAsia"/>
          <w:sz w:val="24"/>
        </w:rPr>
        <w:t>任何一方因履行合同而以合同第一章尾部所列明的电子邮件</w:t>
      </w:r>
      <w:r>
        <w:rPr>
          <w:rFonts w:hAnsi="宋体"/>
          <w:sz w:val="24"/>
        </w:rPr>
        <w:t xml:space="preserve"> </w:t>
      </w:r>
      <w:r>
        <w:rPr>
          <w:rFonts w:hAnsi="宋体"/>
          <w:sz w:val="24"/>
          <w:u w:val="single"/>
        </w:rPr>
        <w:t xml:space="preserve">       </w:t>
      </w:r>
      <w:r>
        <w:rPr>
          <w:rFonts w:hAnsi="宋体" w:hint="eastAsia"/>
          <w:sz w:val="24"/>
        </w:rPr>
        <w:t>发出的所有通知、文件、材料，均视为已向对方当事人送达；任何一方变更上述送达方式或者地址的，应于</w:t>
      </w:r>
      <w:r>
        <w:rPr>
          <w:rFonts w:hAnsi="宋体"/>
          <w:sz w:val="24"/>
          <w:u w:val="single"/>
        </w:rPr>
        <w:t>3</w:t>
      </w:r>
      <w:r>
        <w:rPr>
          <w:rFonts w:hAnsi="宋体" w:hint="eastAsia"/>
          <w:sz w:val="24"/>
        </w:rPr>
        <w:t>个工作日内书面通知对方当事人，在对方当事人收到有关变更通知之前，变更前的约定送达方式或者地址仍视为有效。</w:t>
      </w:r>
    </w:p>
    <w:p w14:paraId="0069BB80" w14:textId="77777777" w:rsidR="0034709D" w:rsidRDefault="00E313A9">
      <w:pPr>
        <w:spacing w:line="360" w:lineRule="auto"/>
        <w:ind w:firstLineChars="200" w:firstLine="480"/>
        <w:rPr>
          <w:rFonts w:hAnsi="宋体"/>
          <w:sz w:val="24"/>
        </w:rPr>
      </w:pPr>
      <w:r>
        <w:rPr>
          <w:rFonts w:hAnsi="宋体" w:hint="eastAsia"/>
          <w:sz w:val="24"/>
        </w:rPr>
        <w:t>2.</w:t>
      </w:r>
      <w:r>
        <w:rPr>
          <w:rFonts w:hAnsi="宋体"/>
          <w:sz w:val="24"/>
        </w:rPr>
        <w:t>以当面交付方式送达的，交付之时视为送达；以电子邮件方式送达的，发出电子邮件之时视为送达；以邮寄方式送达</w:t>
      </w:r>
      <w:r>
        <w:rPr>
          <w:rFonts w:hAnsi="宋体" w:hint="eastAsia"/>
          <w:sz w:val="24"/>
        </w:rPr>
        <w:t>的，邮件挂号寄出或者交邮之日之次日视为送达。</w:t>
      </w:r>
      <w:bookmarkEnd w:id="408"/>
      <w:bookmarkEnd w:id="409"/>
    </w:p>
    <w:p w14:paraId="734AD193" w14:textId="77777777" w:rsidR="0034709D" w:rsidRDefault="00E313A9">
      <w:pPr>
        <w:spacing w:line="360" w:lineRule="auto"/>
        <w:ind w:firstLineChars="200" w:firstLine="482"/>
        <w:outlineLvl w:val="0"/>
        <w:rPr>
          <w:rFonts w:hAnsi="宋体" w:cs="宋体"/>
          <w:b/>
          <w:sz w:val="24"/>
        </w:rPr>
      </w:pPr>
      <w:r>
        <w:rPr>
          <w:rFonts w:hAnsi="宋体" w:cs="宋体" w:hint="eastAsia"/>
          <w:b/>
          <w:sz w:val="24"/>
        </w:rPr>
        <w:t>十七、</w:t>
      </w:r>
      <w:r>
        <w:rPr>
          <w:rFonts w:hAnsi="宋体" w:cs="宋体" w:hint="eastAsia"/>
          <w:b/>
          <w:sz w:val="24"/>
        </w:rPr>
        <w:t xml:space="preserve"> </w:t>
      </w:r>
      <w:r>
        <w:rPr>
          <w:rFonts w:hAnsi="宋体" w:cs="宋体" w:hint="eastAsia"/>
          <w:b/>
          <w:sz w:val="24"/>
        </w:rPr>
        <w:t>计量单位</w:t>
      </w:r>
      <w:bookmarkEnd w:id="410"/>
      <w:bookmarkEnd w:id="411"/>
      <w:bookmarkEnd w:id="412"/>
      <w:bookmarkEnd w:id="413"/>
      <w:bookmarkEnd w:id="414"/>
      <w:bookmarkEnd w:id="415"/>
    </w:p>
    <w:p w14:paraId="1856D776" w14:textId="77777777" w:rsidR="0034709D" w:rsidRDefault="00E313A9">
      <w:pPr>
        <w:spacing w:line="360" w:lineRule="auto"/>
        <w:ind w:firstLineChars="200" w:firstLine="480"/>
        <w:rPr>
          <w:rFonts w:hAnsi="宋体" w:cs="宋体"/>
          <w:sz w:val="24"/>
        </w:rPr>
      </w:pPr>
      <w:r>
        <w:rPr>
          <w:rFonts w:hAnsi="宋体" w:cs="宋体" w:hint="eastAsia"/>
          <w:sz w:val="24"/>
        </w:rPr>
        <w:t>除技术规范中另有规定外</w:t>
      </w:r>
      <w:r>
        <w:rPr>
          <w:rFonts w:hAnsi="宋体" w:cs="宋体" w:hint="eastAsia"/>
          <w:sz w:val="24"/>
        </w:rPr>
        <w:t>,</w:t>
      </w:r>
      <w:r>
        <w:rPr>
          <w:rFonts w:hAnsi="宋体" w:cs="宋体" w:hint="eastAsia"/>
          <w:sz w:val="24"/>
        </w:rPr>
        <w:t>合同的计量单位均使用国家法定计量单位。</w:t>
      </w:r>
    </w:p>
    <w:p w14:paraId="569490AC" w14:textId="77777777" w:rsidR="0034709D" w:rsidRDefault="00E313A9">
      <w:pPr>
        <w:spacing w:line="360" w:lineRule="auto"/>
        <w:ind w:firstLineChars="200" w:firstLine="482"/>
        <w:outlineLvl w:val="0"/>
        <w:rPr>
          <w:rFonts w:hAnsi="宋体" w:cs="宋体"/>
          <w:b/>
          <w:sz w:val="24"/>
        </w:rPr>
      </w:pPr>
      <w:bookmarkStart w:id="416" w:name="_Toc10330"/>
      <w:bookmarkStart w:id="417" w:name="_Toc279701263"/>
      <w:bookmarkStart w:id="418" w:name="_Toc12773"/>
      <w:bookmarkStart w:id="419" w:name="_Toc18567"/>
      <w:bookmarkStart w:id="420" w:name="_Toc259093692"/>
      <w:bookmarkStart w:id="421" w:name="_Toc487900373"/>
      <w:r>
        <w:rPr>
          <w:rFonts w:hAnsi="宋体" w:cs="宋体" w:hint="eastAsia"/>
          <w:b/>
          <w:sz w:val="24"/>
        </w:rPr>
        <w:t>十八、合同使用的文字和适用的法律</w:t>
      </w:r>
      <w:bookmarkEnd w:id="416"/>
      <w:bookmarkEnd w:id="417"/>
      <w:bookmarkEnd w:id="418"/>
      <w:bookmarkEnd w:id="419"/>
      <w:bookmarkEnd w:id="420"/>
      <w:bookmarkEnd w:id="421"/>
    </w:p>
    <w:p w14:paraId="1C7F0947" w14:textId="77777777" w:rsidR="0034709D" w:rsidRDefault="00E313A9">
      <w:pPr>
        <w:spacing w:line="360" w:lineRule="auto"/>
        <w:ind w:firstLineChars="200" w:firstLine="480"/>
        <w:rPr>
          <w:rFonts w:hAnsi="宋体" w:cs="宋体"/>
          <w:sz w:val="24"/>
        </w:rPr>
      </w:pPr>
      <w:r>
        <w:rPr>
          <w:rFonts w:hAnsi="宋体" w:cs="宋体" w:hint="eastAsia"/>
          <w:sz w:val="24"/>
        </w:rPr>
        <w:t>1.</w:t>
      </w:r>
      <w:r>
        <w:rPr>
          <w:rFonts w:hAnsi="宋体" w:cs="宋体" w:hint="eastAsia"/>
          <w:sz w:val="24"/>
        </w:rPr>
        <w:t>合同使用汉语书就、变更和解释；</w:t>
      </w:r>
    </w:p>
    <w:p w14:paraId="5093A6C2" w14:textId="77777777" w:rsidR="0034709D" w:rsidRDefault="00E313A9">
      <w:pPr>
        <w:spacing w:line="360" w:lineRule="auto"/>
        <w:ind w:firstLineChars="200" w:firstLine="480"/>
        <w:rPr>
          <w:rFonts w:hAnsi="宋体" w:cs="宋体"/>
          <w:sz w:val="24"/>
        </w:rPr>
      </w:pPr>
      <w:r>
        <w:rPr>
          <w:rFonts w:hAnsi="宋体" w:cs="宋体" w:hint="eastAsia"/>
          <w:sz w:val="24"/>
        </w:rPr>
        <w:t>2.</w:t>
      </w:r>
      <w:r>
        <w:rPr>
          <w:rFonts w:hAnsi="宋体" w:cs="宋体" w:hint="eastAsia"/>
          <w:sz w:val="24"/>
        </w:rPr>
        <w:t>合同适用中华人民共和国法律。</w:t>
      </w:r>
    </w:p>
    <w:p w14:paraId="4B7142A2" w14:textId="77777777" w:rsidR="0034709D" w:rsidRDefault="00E313A9">
      <w:pPr>
        <w:spacing w:line="360" w:lineRule="auto"/>
        <w:ind w:firstLineChars="200" w:firstLine="482"/>
        <w:outlineLvl w:val="0"/>
        <w:rPr>
          <w:rFonts w:hAnsi="宋体"/>
          <w:b/>
          <w:sz w:val="24"/>
        </w:rPr>
      </w:pPr>
      <w:r>
        <w:rPr>
          <w:rFonts w:hAnsi="宋体" w:hint="eastAsia"/>
          <w:b/>
          <w:sz w:val="24"/>
        </w:rPr>
        <w:t>十九、特别提示</w:t>
      </w:r>
    </w:p>
    <w:p w14:paraId="531618BE" w14:textId="77777777" w:rsidR="0034709D" w:rsidRDefault="00E313A9">
      <w:pPr>
        <w:spacing w:line="360" w:lineRule="auto"/>
        <w:ind w:firstLineChars="200" w:firstLine="482"/>
        <w:rPr>
          <w:rFonts w:hAnsi="宋体"/>
          <w:b/>
          <w:bCs/>
          <w:sz w:val="24"/>
          <w:u w:val="single"/>
        </w:rPr>
      </w:pPr>
      <w:r>
        <w:rPr>
          <w:rFonts w:hAnsi="宋体" w:hint="eastAsia"/>
          <w:b/>
          <w:bCs/>
          <w:sz w:val="24"/>
          <w:u w:val="single"/>
        </w:rPr>
        <w:t>甲乙双方共同确认：本合同系经双方协商后订立，双方已就本合同（包括但不下于合同书、合同一般条款、安全协议、廉洁协议等，本条下同）全部条款向另一方作充分提示、说明，双方已充分理解、认可本合同全部内容，并确认本合同全部内容不存在不合理地免除或者减轻任何一方责任、加重任何一方责任、限制</w:t>
      </w:r>
      <w:r>
        <w:rPr>
          <w:rFonts w:hAnsi="宋体" w:hint="eastAsia"/>
          <w:b/>
          <w:bCs/>
          <w:sz w:val="24"/>
          <w:u w:val="single"/>
        </w:rPr>
        <w:t>/</w:t>
      </w:r>
      <w:r>
        <w:rPr>
          <w:rFonts w:hAnsi="宋体" w:hint="eastAsia"/>
          <w:b/>
          <w:bCs/>
          <w:sz w:val="24"/>
          <w:u w:val="single"/>
        </w:rPr>
        <w:t>排除任何一方主要权利的情形。</w:t>
      </w:r>
    </w:p>
    <w:p w14:paraId="11C00D57" w14:textId="77777777" w:rsidR="0034709D" w:rsidRDefault="0034709D">
      <w:pPr>
        <w:pStyle w:val="a2"/>
        <w:spacing w:line="360" w:lineRule="auto"/>
        <w:ind w:firstLineChars="200" w:firstLine="643"/>
        <w:jc w:val="both"/>
        <w:rPr>
          <w:rFonts w:ascii="Arial" w:hAnsi="Arial" w:cs="Arial"/>
        </w:rPr>
      </w:pPr>
    </w:p>
    <w:p w14:paraId="0FCC6DB1" w14:textId="77777777" w:rsidR="0034709D" w:rsidRDefault="0034709D">
      <w:pPr>
        <w:jc w:val="center"/>
        <w:rPr>
          <w:rFonts w:hAnsi="宋体"/>
          <w:b/>
        </w:rPr>
      </w:pPr>
    </w:p>
    <w:p w14:paraId="3098E3C9" w14:textId="77777777" w:rsidR="0034709D" w:rsidRDefault="0034709D">
      <w:pPr>
        <w:jc w:val="center"/>
        <w:rPr>
          <w:rFonts w:hAnsi="宋体"/>
          <w:b/>
        </w:rPr>
      </w:pPr>
    </w:p>
    <w:p w14:paraId="7467709B" w14:textId="77777777" w:rsidR="0034709D" w:rsidRDefault="0034709D">
      <w:pPr>
        <w:jc w:val="center"/>
        <w:rPr>
          <w:rFonts w:hAnsi="宋体"/>
          <w:b/>
        </w:rPr>
      </w:pPr>
    </w:p>
    <w:p w14:paraId="3F57DB4D" w14:textId="77777777" w:rsidR="0034709D" w:rsidRDefault="00E313A9">
      <w:pPr>
        <w:autoSpaceDE w:val="0"/>
        <w:autoSpaceDN w:val="0"/>
        <w:spacing w:line="360" w:lineRule="auto"/>
        <w:rPr>
          <w:rFonts w:hAnsi="宋体"/>
          <w:sz w:val="24"/>
          <w:lang w:val="zh-CN"/>
        </w:rPr>
      </w:pPr>
      <w:r>
        <w:rPr>
          <w:rFonts w:hAnsi="宋体" w:hint="eastAsia"/>
          <w:b/>
          <w:sz w:val="24"/>
          <w:lang w:val="zh-CN"/>
        </w:rPr>
        <w:t>甲方</w:t>
      </w:r>
      <w:r>
        <w:rPr>
          <w:rFonts w:hAnsi="宋体" w:hint="eastAsia"/>
          <w:sz w:val="24"/>
          <w:lang w:val="zh-CN"/>
        </w:rPr>
        <w:t>：杭州临江环境能源有限公司</w:t>
      </w:r>
      <w:r>
        <w:rPr>
          <w:rFonts w:hAnsi="宋体"/>
          <w:sz w:val="24"/>
          <w:lang w:val="zh-CN"/>
        </w:rPr>
        <w:t xml:space="preserve">          </w:t>
      </w:r>
      <w:r>
        <w:rPr>
          <w:rFonts w:hAnsi="宋体"/>
          <w:b/>
          <w:sz w:val="24"/>
          <w:lang w:val="zh-CN"/>
        </w:rPr>
        <w:t xml:space="preserve"> </w:t>
      </w:r>
      <w:r>
        <w:rPr>
          <w:rFonts w:hAnsi="宋体"/>
          <w:b/>
          <w:sz w:val="24"/>
          <w:lang w:val="zh-CN"/>
        </w:rPr>
        <w:t>乙方</w:t>
      </w:r>
      <w:r>
        <w:rPr>
          <w:rFonts w:hAnsi="宋体" w:hint="eastAsia"/>
          <w:sz w:val="24"/>
          <w:lang w:val="zh-CN"/>
        </w:rPr>
        <w:t>：</w:t>
      </w:r>
    </w:p>
    <w:p w14:paraId="2884EF84" w14:textId="77777777" w:rsidR="0034709D" w:rsidRDefault="00E313A9">
      <w:pPr>
        <w:autoSpaceDE w:val="0"/>
        <w:autoSpaceDN w:val="0"/>
        <w:spacing w:line="360" w:lineRule="auto"/>
        <w:rPr>
          <w:rFonts w:hAnsi="宋体"/>
          <w:sz w:val="24"/>
          <w:lang w:val="zh-CN"/>
        </w:rPr>
      </w:pPr>
      <w:r>
        <w:rPr>
          <w:rFonts w:hAnsi="宋体" w:hint="eastAsia"/>
          <w:sz w:val="24"/>
          <w:lang w:val="zh-CN"/>
        </w:rPr>
        <w:t>统一社会信用代码：</w:t>
      </w:r>
      <w:r>
        <w:rPr>
          <w:rFonts w:hAnsi="宋体"/>
          <w:sz w:val="24"/>
          <w:lang w:val="zh-CN"/>
        </w:rPr>
        <w:t xml:space="preserve">                       </w:t>
      </w:r>
      <w:r>
        <w:rPr>
          <w:rFonts w:hAnsi="宋体" w:hint="eastAsia"/>
          <w:sz w:val="24"/>
          <w:lang w:val="zh-CN"/>
        </w:rPr>
        <w:t>统一社会信用代码或身份证号码：</w:t>
      </w:r>
      <w:r>
        <w:rPr>
          <w:rFonts w:hAnsi="宋体" w:hint="eastAsia"/>
          <w:sz w:val="24"/>
          <w:lang w:val="zh-CN"/>
        </w:rPr>
        <w:t>91330100MA2B02NX2L</w:t>
      </w:r>
    </w:p>
    <w:p w14:paraId="0EE56CEE" w14:textId="77777777" w:rsidR="0034709D" w:rsidRDefault="00E313A9">
      <w:pPr>
        <w:autoSpaceDE w:val="0"/>
        <w:autoSpaceDN w:val="0"/>
        <w:spacing w:line="360" w:lineRule="auto"/>
        <w:rPr>
          <w:rFonts w:hAnsi="宋体"/>
          <w:sz w:val="24"/>
          <w:lang w:val="zh-CN"/>
        </w:rPr>
      </w:pPr>
      <w:r>
        <w:rPr>
          <w:rFonts w:hAnsi="宋体" w:hint="eastAsia"/>
          <w:sz w:val="24"/>
          <w:lang w:val="zh-CN"/>
        </w:rPr>
        <w:t>地址：浙江省杭州市</w:t>
      </w:r>
      <w:proofErr w:type="gramStart"/>
      <w:r>
        <w:rPr>
          <w:rFonts w:hAnsi="宋体" w:hint="eastAsia"/>
          <w:sz w:val="24"/>
          <w:lang w:val="zh-CN"/>
        </w:rPr>
        <w:t>钱塘区</w:t>
      </w:r>
      <w:proofErr w:type="gramEnd"/>
      <w:r>
        <w:rPr>
          <w:rFonts w:hAnsi="宋体" w:hint="eastAsia"/>
          <w:sz w:val="24"/>
        </w:rPr>
        <w:t xml:space="preserve">              </w:t>
      </w:r>
      <w:r>
        <w:rPr>
          <w:rFonts w:hAnsi="宋体"/>
          <w:sz w:val="24"/>
          <w:lang w:val="zh-CN"/>
        </w:rPr>
        <w:t xml:space="preserve">  </w:t>
      </w:r>
      <w:r>
        <w:rPr>
          <w:rFonts w:hAnsi="宋体" w:hint="eastAsia"/>
          <w:sz w:val="24"/>
          <w:lang w:val="zh-CN"/>
        </w:rPr>
        <w:t>地址：</w:t>
      </w:r>
    </w:p>
    <w:p w14:paraId="12908F00" w14:textId="77777777" w:rsidR="0034709D" w:rsidRDefault="00E313A9">
      <w:pPr>
        <w:autoSpaceDE w:val="0"/>
        <w:autoSpaceDN w:val="0"/>
        <w:spacing w:line="360" w:lineRule="auto"/>
        <w:rPr>
          <w:rFonts w:hAnsi="宋体"/>
          <w:sz w:val="24"/>
          <w:lang w:val="zh-CN"/>
        </w:rPr>
      </w:pPr>
      <w:r>
        <w:rPr>
          <w:rFonts w:hAnsi="宋体" w:hint="eastAsia"/>
          <w:sz w:val="24"/>
          <w:lang w:val="zh-CN"/>
        </w:rPr>
        <w:t>临江街道红十五路</w:t>
      </w:r>
      <w:r>
        <w:rPr>
          <w:rFonts w:hAnsi="宋体" w:hint="eastAsia"/>
          <w:sz w:val="24"/>
          <w:lang w:val="zh-CN"/>
        </w:rPr>
        <w:t>10388-123</w:t>
      </w:r>
      <w:r>
        <w:rPr>
          <w:rFonts w:hAnsi="宋体" w:hint="eastAsia"/>
          <w:sz w:val="24"/>
          <w:lang w:val="zh-CN"/>
        </w:rPr>
        <w:t>号</w:t>
      </w:r>
    </w:p>
    <w:p w14:paraId="4ECAB0BE" w14:textId="77777777" w:rsidR="0034709D" w:rsidRDefault="00E313A9">
      <w:pPr>
        <w:autoSpaceDE w:val="0"/>
        <w:autoSpaceDN w:val="0"/>
        <w:spacing w:line="360" w:lineRule="auto"/>
        <w:rPr>
          <w:rFonts w:hAnsi="宋体"/>
          <w:sz w:val="24"/>
          <w:lang w:val="zh-CN"/>
        </w:rPr>
      </w:pPr>
      <w:r>
        <w:rPr>
          <w:rFonts w:hAnsi="宋体" w:hint="eastAsia"/>
          <w:sz w:val="24"/>
          <w:lang w:val="zh-CN"/>
        </w:rPr>
        <w:t>电子邮箱：</w:t>
      </w:r>
      <w:r>
        <w:rPr>
          <w:rFonts w:hAnsi="宋体"/>
          <w:sz w:val="24"/>
          <w:lang w:val="zh-CN"/>
        </w:rPr>
        <w:t xml:space="preserve">                               </w:t>
      </w:r>
      <w:r>
        <w:rPr>
          <w:rFonts w:hAnsi="宋体" w:hint="eastAsia"/>
          <w:sz w:val="24"/>
          <w:lang w:val="zh-CN"/>
        </w:rPr>
        <w:t>电子邮箱：</w:t>
      </w:r>
    </w:p>
    <w:p w14:paraId="50EB3646" w14:textId="77777777" w:rsidR="0034709D" w:rsidRDefault="00E313A9">
      <w:pPr>
        <w:autoSpaceDE w:val="0"/>
        <w:autoSpaceDN w:val="0"/>
        <w:spacing w:line="360" w:lineRule="auto"/>
        <w:rPr>
          <w:rFonts w:hAnsi="宋体"/>
          <w:sz w:val="24"/>
          <w:lang w:val="zh-CN"/>
        </w:rPr>
      </w:pPr>
      <w:r>
        <w:rPr>
          <w:rFonts w:hAnsi="宋体" w:hint="eastAsia"/>
          <w:sz w:val="24"/>
          <w:lang w:val="zh-CN"/>
        </w:rPr>
        <w:t>法定代表人或授权代表</w:t>
      </w:r>
      <w:r>
        <w:rPr>
          <w:rFonts w:hAnsi="宋体"/>
          <w:sz w:val="24"/>
          <w:lang w:val="zh-CN"/>
        </w:rPr>
        <w:t xml:space="preserve">                </w:t>
      </w:r>
      <w:r>
        <w:rPr>
          <w:rFonts w:hAnsi="宋体" w:hint="eastAsia"/>
          <w:sz w:val="24"/>
        </w:rPr>
        <w:t xml:space="preserve"> </w:t>
      </w:r>
      <w:r>
        <w:rPr>
          <w:rFonts w:hAnsi="宋体"/>
          <w:sz w:val="24"/>
          <w:lang w:val="zh-CN"/>
        </w:rPr>
        <w:t xml:space="preserve">   </w:t>
      </w:r>
      <w:r>
        <w:rPr>
          <w:rFonts w:hAnsi="宋体" w:hint="eastAsia"/>
          <w:sz w:val="24"/>
          <w:lang w:val="zh-CN"/>
        </w:rPr>
        <w:t>法定代表人或</w:t>
      </w:r>
      <w:r>
        <w:rPr>
          <w:rFonts w:hAnsi="宋体"/>
          <w:sz w:val="24"/>
          <w:lang w:val="zh-CN"/>
        </w:rPr>
        <w:t>授权代表</w:t>
      </w:r>
    </w:p>
    <w:p w14:paraId="6A8DFFAE" w14:textId="77777777" w:rsidR="0034709D" w:rsidRDefault="00E313A9">
      <w:pPr>
        <w:autoSpaceDE w:val="0"/>
        <w:autoSpaceDN w:val="0"/>
        <w:spacing w:line="360" w:lineRule="auto"/>
        <w:rPr>
          <w:rFonts w:hAnsi="宋体"/>
          <w:sz w:val="24"/>
          <w:lang w:val="zh-CN"/>
        </w:rPr>
      </w:pPr>
      <w:r>
        <w:rPr>
          <w:rFonts w:hAnsi="宋体" w:hint="eastAsia"/>
          <w:sz w:val="24"/>
          <w:lang w:val="zh-CN"/>
        </w:rPr>
        <w:t>（签字）：</w:t>
      </w:r>
      <w:r>
        <w:rPr>
          <w:rFonts w:hAnsi="宋体"/>
          <w:sz w:val="24"/>
          <w:lang w:val="zh-CN"/>
        </w:rPr>
        <w:t xml:space="preserve">                     </w:t>
      </w:r>
      <w:r>
        <w:rPr>
          <w:rFonts w:hAnsi="宋体" w:hint="eastAsia"/>
          <w:sz w:val="24"/>
        </w:rPr>
        <w:t xml:space="preserve">  </w:t>
      </w:r>
      <w:r>
        <w:rPr>
          <w:rFonts w:hAnsi="宋体" w:hint="eastAsia"/>
          <w:sz w:val="24"/>
        </w:rPr>
        <w:t xml:space="preserve">        </w:t>
      </w:r>
      <w:r>
        <w:rPr>
          <w:rFonts w:hAnsi="宋体"/>
          <w:sz w:val="24"/>
          <w:lang w:val="zh-CN"/>
        </w:rPr>
        <w:t xml:space="preserve">  </w:t>
      </w:r>
      <w:r>
        <w:rPr>
          <w:rFonts w:hAnsi="宋体"/>
          <w:sz w:val="24"/>
          <w:lang w:val="zh-CN"/>
        </w:rPr>
        <w:t>（签字）</w:t>
      </w:r>
      <w:r>
        <w:rPr>
          <w:rFonts w:hAnsi="宋体"/>
          <w:sz w:val="24"/>
          <w:lang w:val="zh-CN"/>
        </w:rPr>
        <w:t xml:space="preserve">: </w:t>
      </w:r>
    </w:p>
    <w:p w14:paraId="6496B7C3" w14:textId="77777777" w:rsidR="0034709D" w:rsidRDefault="00E313A9">
      <w:pPr>
        <w:autoSpaceDE w:val="0"/>
        <w:autoSpaceDN w:val="0"/>
        <w:spacing w:line="360" w:lineRule="auto"/>
        <w:rPr>
          <w:rFonts w:hAnsi="宋体"/>
          <w:sz w:val="24"/>
        </w:rPr>
      </w:pPr>
      <w:r>
        <w:rPr>
          <w:rFonts w:hAnsi="宋体" w:hint="eastAsia"/>
          <w:sz w:val="24"/>
        </w:rPr>
        <w:t>开户银行：杭州银行大江东支行：</w:t>
      </w:r>
      <w:r>
        <w:rPr>
          <w:rFonts w:hAnsi="宋体"/>
          <w:sz w:val="24"/>
        </w:rPr>
        <w:t xml:space="preserve">          </w:t>
      </w:r>
      <w:r>
        <w:rPr>
          <w:rFonts w:hAnsi="宋体"/>
          <w:sz w:val="24"/>
        </w:rPr>
        <w:t>开户银行：</w:t>
      </w:r>
      <w:r>
        <w:rPr>
          <w:rFonts w:hAnsi="宋体"/>
          <w:sz w:val="24"/>
        </w:rPr>
        <w:t xml:space="preserve"> </w:t>
      </w:r>
    </w:p>
    <w:p w14:paraId="05148FDB" w14:textId="77777777" w:rsidR="0034709D" w:rsidRDefault="00E313A9">
      <w:pPr>
        <w:autoSpaceDE w:val="0"/>
        <w:autoSpaceDN w:val="0"/>
        <w:spacing w:line="360" w:lineRule="auto"/>
        <w:rPr>
          <w:rFonts w:hAnsi="宋体"/>
          <w:sz w:val="24"/>
        </w:rPr>
      </w:pPr>
      <w:r>
        <w:rPr>
          <w:rFonts w:hAnsi="宋体" w:hint="eastAsia"/>
          <w:sz w:val="24"/>
        </w:rPr>
        <w:t>开户账号：</w:t>
      </w:r>
      <w:r>
        <w:rPr>
          <w:rFonts w:hAnsi="宋体" w:hint="eastAsia"/>
          <w:sz w:val="24"/>
        </w:rPr>
        <w:t>3301040160008775754</w:t>
      </w:r>
      <w:r>
        <w:rPr>
          <w:rFonts w:hAnsi="宋体"/>
          <w:sz w:val="24"/>
          <w:lang w:val="zh-CN"/>
        </w:rPr>
        <w:t xml:space="preserve">           </w:t>
      </w:r>
      <w:r>
        <w:rPr>
          <w:rFonts w:hAnsi="宋体" w:hint="eastAsia"/>
          <w:sz w:val="24"/>
        </w:rPr>
        <w:t>开户账号：</w:t>
      </w:r>
    </w:p>
    <w:p w14:paraId="00DF7A23" w14:textId="77777777" w:rsidR="0034709D" w:rsidRDefault="0034709D">
      <w:pPr>
        <w:jc w:val="center"/>
        <w:rPr>
          <w:rFonts w:hAnsi="宋体"/>
          <w:b/>
        </w:rPr>
      </w:pPr>
    </w:p>
    <w:p w14:paraId="185D3F53" w14:textId="77777777" w:rsidR="0034709D" w:rsidRDefault="0034709D">
      <w:pPr>
        <w:jc w:val="center"/>
        <w:rPr>
          <w:rFonts w:hAnsi="宋体"/>
          <w:b/>
        </w:rPr>
      </w:pPr>
    </w:p>
    <w:p w14:paraId="4C5305E1" w14:textId="77777777" w:rsidR="0034709D" w:rsidRDefault="0034709D">
      <w:pPr>
        <w:jc w:val="center"/>
        <w:rPr>
          <w:rFonts w:hAnsi="宋体"/>
          <w:b/>
        </w:rPr>
      </w:pPr>
    </w:p>
    <w:p w14:paraId="28156CF5" w14:textId="77777777" w:rsidR="0034709D" w:rsidRDefault="0034709D">
      <w:pPr>
        <w:jc w:val="center"/>
        <w:rPr>
          <w:rFonts w:hAnsi="宋体"/>
          <w:b/>
        </w:rPr>
      </w:pPr>
    </w:p>
    <w:p w14:paraId="5901B77D" w14:textId="77777777" w:rsidR="0034709D" w:rsidRDefault="0034709D">
      <w:pPr>
        <w:jc w:val="center"/>
        <w:rPr>
          <w:rFonts w:hAnsi="宋体"/>
          <w:b/>
        </w:rPr>
      </w:pPr>
    </w:p>
    <w:p w14:paraId="31E91100" w14:textId="77777777" w:rsidR="0034709D" w:rsidRDefault="0034709D">
      <w:pPr>
        <w:jc w:val="center"/>
        <w:rPr>
          <w:rFonts w:hAnsi="宋体"/>
          <w:b/>
        </w:rPr>
      </w:pPr>
    </w:p>
    <w:p w14:paraId="553DF7A1" w14:textId="77777777" w:rsidR="0034709D" w:rsidRDefault="0034709D">
      <w:pPr>
        <w:jc w:val="center"/>
        <w:rPr>
          <w:rFonts w:hAnsi="宋体"/>
          <w:b/>
        </w:rPr>
      </w:pPr>
    </w:p>
    <w:p w14:paraId="4551B208" w14:textId="77777777" w:rsidR="0034709D" w:rsidRDefault="0034709D">
      <w:pPr>
        <w:jc w:val="center"/>
        <w:rPr>
          <w:rFonts w:hAnsi="宋体"/>
          <w:b/>
        </w:rPr>
      </w:pPr>
    </w:p>
    <w:p w14:paraId="6A27AEE0" w14:textId="77777777" w:rsidR="0034709D" w:rsidRDefault="00E313A9">
      <w:pPr>
        <w:pStyle w:val="1f3"/>
        <w:spacing w:line="560" w:lineRule="exact"/>
        <w:ind w:firstLineChars="0" w:firstLine="0"/>
        <w:jc w:val="center"/>
        <w:rPr>
          <w:rFonts w:ascii="宋体" w:hAnsi="宋体"/>
          <w:b/>
          <w:szCs w:val="24"/>
        </w:rPr>
      </w:pPr>
      <w:r>
        <w:rPr>
          <w:rFonts w:ascii="宋体" w:hAnsi="宋体" w:cs="宋体" w:hint="eastAsia"/>
        </w:rPr>
        <w:br w:type="page"/>
      </w:r>
      <w:r>
        <w:rPr>
          <w:rFonts w:ascii="宋体" w:hAnsi="宋体" w:hint="eastAsia"/>
          <w:b/>
          <w:szCs w:val="24"/>
        </w:rPr>
        <w:t>第三章</w:t>
      </w:r>
      <w:r>
        <w:rPr>
          <w:rFonts w:ascii="宋体" w:hAnsi="宋体" w:hint="eastAsia"/>
          <w:b/>
          <w:szCs w:val="24"/>
        </w:rPr>
        <w:t xml:space="preserve">  </w:t>
      </w:r>
      <w:r>
        <w:rPr>
          <w:rFonts w:ascii="宋体" w:hAnsi="宋体" w:hint="eastAsia"/>
          <w:b/>
          <w:szCs w:val="24"/>
        </w:rPr>
        <w:t>安全协议</w:t>
      </w:r>
    </w:p>
    <w:p w14:paraId="0F6CBCA4" w14:textId="77777777" w:rsidR="0034709D" w:rsidRDefault="00E313A9">
      <w:pPr>
        <w:widowControl/>
        <w:adjustRightInd w:val="0"/>
        <w:spacing w:line="360" w:lineRule="auto"/>
        <w:jc w:val="left"/>
        <w:rPr>
          <w:rFonts w:hAnsi="宋体" w:cs="宋体"/>
          <w:sz w:val="24"/>
        </w:rPr>
      </w:pPr>
      <w:r>
        <w:rPr>
          <w:rFonts w:hAnsi="宋体" w:cs="宋体" w:hint="eastAsia"/>
          <w:sz w:val="24"/>
          <w:lang w:bidi="ar"/>
        </w:rPr>
        <w:t>发包单位：杭州临江环境能源有限公司（简称甲方）</w:t>
      </w:r>
      <w:r>
        <w:rPr>
          <w:rFonts w:hAnsi="宋体" w:cs="宋体" w:hint="eastAsia"/>
          <w:sz w:val="24"/>
          <w:lang w:bidi="ar"/>
        </w:rPr>
        <w:t xml:space="preserve"> </w:t>
      </w:r>
    </w:p>
    <w:p w14:paraId="598D9D51" w14:textId="77777777" w:rsidR="0034709D" w:rsidRDefault="00E313A9">
      <w:pPr>
        <w:widowControl/>
        <w:adjustRightInd w:val="0"/>
        <w:spacing w:line="360" w:lineRule="auto"/>
        <w:jc w:val="left"/>
        <w:rPr>
          <w:rFonts w:hAnsi="宋体" w:cs="宋体"/>
          <w:sz w:val="24"/>
        </w:rPr>
      </w:pPr>
      <w:r>
        <w:rPr>
          <w:rFonts w:hAnsi="宋体" w:cs="宋体" w:hint="eastAsia"/>
          <w:sz w:val="24"/>
          <w:lang w:bidi="ar"/>
        </w:rPr>
        <w:t>承包单位：</w:t>
      </w:r>
      <w:r>
        <w:rPr>
          <w:rFonts w:hAnsi="宋体" w:cs="宋体" w:hint="eastAsia"/>
          <w:sz w:val="24"/>
          <w:u w:val="single"/>
          <w:lang w:bidi="ar"/>
        </w:rPr>
        <w:t xml:space="preserve">                </w:t>
      </w:r>
      <w:r>
        <w:rPr>
          <w:rFonts w:hAnsi="宋体" w:cs="宋体" w:hint="eastAsia"/>
          <w:sz w:val="24"/>
          <w:lang w:bidi="ar"/>
        </w:rPr>
        <w:t>（</w:t>
      </w:r>
      <w:proofErr w:type="gramStart"/>
      <w:r>
        <w:rPr>
          <w:rFonts w:hAnsi="宋体" w:cs="宋体" w:hint="eastAsia"/>
          <w:sz w:val="24"/>
          <w:lang w:bidi="ar"/>
        </w:rPr>
        <w:t>筒称乙方</w:t>
      </w:r>
      <w:proofErr w:type="gramEnd"/>
      <w:r>
        <w:rPr>
          <w:rFonts w:hAnsi="宋体" w:cs="宋体" w:hint="eastAsia"/>
          <w:sz w:val="24"/>
          <w:lang w:bidi="ar"/>
        </w:rPr>
        <w:t>）</w:t>
      </w:r>
      <w:r>
        <w:rPr>
          <w:rFonts w:hAnsi="宋体" w:cs="宋体" w:hint="eastAsia"/>
          <w:sz w:val="24"/>
          <w:lang w:bidi="ar"/>
        </w:rPr>
        <w:t xml:space="preserve"> </w:t>
      </w:r>
    </w:p>
    <w:p w14:paraId="28D9200B" w14:textId="77777777" w:rsidR="0034709D" w:rsidRDefault="00E313A9">
      <w:pPr>
        <w:widowControl/>
        <w:adjustRightInd w:val="0"/>
        <w:spacing w:line="360" w:lineRule="auto"/>
        <w:ind w:firstLineChars="200" w:firstLine="480"/>
        <w:jc w:val="left"/>
        <w:rPr>
          <w:rFonts w:hAnsi="宋体" w:cs="宋体"/>
          <w:sz w:val="24"/>
        </w:rPr>
      </w:pPr>
      <w:r>
        <w:rPr>
          <w:rFonts w:hAnsi="宋体" w:cs="宋体" w:hint="eastAsia"/>
          <w:sz w:val="24"/>
          <w:lang w:bidi="ar"/>
        </w:rPr>
        <w:t>甲方将</w:t>
      </w:r>
      <w:r>
        <w:rPr>
          <w:rFonts w:hAnsi="宋体" w:cs="宋体" w:hint="eastAsia"/>
          <w:sz w:val="24"/>
          <w:u w:val="single"/>
          <w:lang w:bidi="ar"/>
        </w:rPr>
        <w:t xml:space="preserve">                </w:t>
      </w:r>
      <w:r>
        <w:rPr>
          <w:rFonts w:hAnsi="宋体" w:cs="宋体" w:hint="eastAsia"/>
          <w:sz w:val="24"/>
          <w:lang w:bidi="ar"/>
        </w:rPr>
        <w:t>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w:t>
      </w:r>
      <w:r>
        <w:rPr>
          <w:rFonts w:hAnsi="宋体" w:cs="宋体" w:hint="eastAsia"/>
          <w:sz w:val="24"/>
          <w:lang w:bidi="ar"/>
        </w:rPr>
        <w:t xml:space="preserve"> </w:t>
      </w:r>
    </w:p>
    <w:p w14:paraId="2CAF03E3" w14:textId="77777777" w:rsidR="0034709D" w:rsidRDefault="00E313A9">
      <w:pPr>
        <w:widowControl/>
        <w:adjustRightInd w:val="0"/>
        <w:spacing w:line="360" w:lineRule="auto"/>
        <w:ind w:firstLineChars="200" w:firstLine="480"/>
        <w:jc w:val="left"/>
        <w:rPr>
          <w:rFonts w:hAnsi="宋体" w:cs="宋体"/>
          <w:sz w:val="24"/>
        </w:rPr>
      </w:pPr>
      <w:r>
        <w:rPr>
          <w:rFonts w:hAnsi="宋体" w:cs="宋体" w:hint="eastAsia"/>
          <w:sz w:val="24"/>
          <w:lang w:bidi="ar"/>
        </w:rPr>
        <w:t>一、服务项目</w:t>
      </w:r>
      <w:r>
        <w:rPr>
          <w:rFonts w:hAnsi="宋体" w:cs="宋体" w:hint="eastAsia"/>
          <w:sz w:val="24"/>
          <w:lang w:bidi="ar"/>
        </w:rPr>
        <w:t xml:space="preserve"> </w:t>
      </w:r>
    </w:p>
    <w:p w14:paraId="5134F6A7" w14:textId="77777777" w:rsidR="0034709D" w:rsidRDefault="00E313A9">
      <w:pPr>
        <w:widowControl/>
        <w:adjustRightInd w:val="0"/>
        <w:spacing w:line="360" w:lineRule="auto"/>
        <w:ind w:firstLineChars="200" w:firstLine="480"/>
        <w:jc w:val="left"/>
        <w:rPr>
          <w:rFonts w:hAnsi="宋体" w:cs="宋体"/>
          <w:sz w:val="24"/>
        </w:rPr>
      </w:pPr>
      <w:r>
        <w:rPr>
          <w:rFonts w:hAnsi="宋体" w:cs="宋体" w:hint="eastAsia"/>
          <w:sz w:val="24"/>
          <w:lang w:bidi="ar"/>
        </w:rPr>
        <w:t>1.</w:t>
      </w:r>
      <w:r>
        <w:rPr>
          <w:rFonts w:hAnsi="宋体" w:cs="宋体" w:hint="eastAsia"/>
          <w:sz w:val="24"/>
          <w:lang w:bidi="ar"/>
        </w:rPr>
        <w:t>项目名称：</w:t>
      </w:r>
      <w:r>
        <w:rPr>
          <w:rFonts w:hAnsi="宋体" w:cs="宋体" w:hint="eastAsia"/>
          <w:sz w:val="24"/>
          <w:lang w:bidi="ar"/>
        </w:rPr>
        <w:t xml:space="preserve"> </w:t>
      </w:r>
      <w:r>
        <w:rPr>
          <w:rFonts w:hAnsi="宋体" w:cs="宋体" w:hint="eastAsia"/>
          <w:sz w:val="24"/>
          <w:u w:val="single"/>
          <w:lang w:bidi="ar"/>
        </w:rPr>
        <w:t xml:space="preserve">                </w:t>
      </w:r>
    </w:p>
    <w:p w14:paraId="77E740AD" w14:textId="77777777" w:rsidR="0034709D" w:rsidRDefault="00E313A9">
      <w:pPr>
        <w:widowControl/>
        <w:adjustRightInd w:val="0"/>
        <w:spacing w:line="360" w:lineRule="auto"/>
        <w:ind w:firstLineChars="200" w:firstLine="480"/>
        <w:jc w:val="left"/>
        <w:rPr>
          <w:rFonts w:hAnsi="宋体" w:cs="宋体"/>
          <w:sz w:val="24"/>
        </w:rPr>
      </w:pPr>
      <w:r>
        <w:rPr>
          <w:rFonts w:hAnsi="宋体" w:cs="宋体" w:hint="eastAsia"/>
          <w:sz w:val="24"/>
          <w:lang w:bidi="ar"/>
        </w:rPr>
        <w:t>2.</w:t>
      </w:r>
      <w:r>
        <w:rPr>
          <w:rFonts w:hAnsi="宋体" w:cs="宋体" w:hint="eastAsia"/>
          <w:sz w:val="24"/>
          <w:lang w:bidi="ar"/>
        </w:rPr>
        <w:t>项目地址：位于浙江省杭州</w:t>
      </w:r>
      <w:proofErr w:type="gramStart"/>
      <w:r>
        <w:rPr>
          <w:rFonts w:hAnsi="宋体" w:cs="宋体" w:hint="eastAsia"/>
          <w:sz w:val="24"/>
          <w:lang w:bidi="ar"/>
        </w:rPr>
        <w:t>钱塘区</w:t>
      </w:r>
      <w:proofErr w:type="gramEnd"/>
      <w:r>
        <w:rPr>
          <w:rFonts w:hAnsi="宋体" w:cs="宋体" w:hint="eastAsia"/>
          <w:sz w:val="24"/>
          <w:lang w:bidi="ar"/>
        </w:rPr>
        <w:t>临江街道杭州临江环境能源有限公司厂区内。</w:t>
      </w:r>
      <w:r>
        <w:rPr>
          <w:rFonts w:hAnsi="宋体" w:cs="宋体" w:hint="eastAsia"/>
          <w:sz w:val="24"/>
          <w:lang w:bidi="ar"/>
        </w:rPr>
        <w:t xml:space="preserve"> </w:t>
      </w:r>
    </w:p>
    <w:p w14:paraId="7DA92F25" w14:textId="77777777" w:rsidR="0034709D" w:rsidRDefault="00E313A9">
      <w:pPr>
        <w:adjustRightInd w:val="0"/>
        <w:spacing w:line="360" w:lineRule="auto"/>
        <w:ind w:firstLineChars="250" w:firstLine="602"/>
        <w:rPr>
          <w:rFonts w:hAnsi="宋体" w:cs="宋体"/>
          <w:b/>
          <w:sz w:val="24"/>
        </w:rPr>
      </w:pPr>
      <w:r>
        <w:rPr>
          <w:rFonts w:hAnsi="宋体" w:cs="宋体" w:hint="eastAsia"/>
          <w:b/>
          <w:sz w:val="24"/>
        </w:rPr>
        <w:t>二、甲方职责</w:t>
      </w:r>
    </w:p>
    <w:p w14:paraId="5E8299D9"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1.</w:t>
      </w:r>
      <w:r>
        <w:rPr>
          <w:rFonts w:hAnsi="宋体" w:cs="宋体" w:hint="eastAsia"/>
          <w:sz w:val="24"/>
        </w:rPr>
        <w:t>甲方对乙方资质进行审查，确保符合要求，并为乙方正常服务场</w:t>
      </w:r>
      <w:r>
        <w:rPr>
          <w:rFonts w:hAnsi="宋体" w:cs="宋体" w:hint="eastAsia"/>
          <w:sz w:val="24"/>
        </w:rPr>
        <w:t>所工作提供便利，</w:t>
      </w:r>
      <w:r>
        <w:rPr>
          <w:rFonts w:hAnsi="宋体" w:cs="宋体" w:hint="eastAsia"/>
          <w:sz w:val="24"/>
          <w:u w:val="single"/>
        </w:rPr>
        <w:t xml:space="preserve">        </w:t>
      </w:r>
      <w:r>
        <w:rPr>
          <w:rFonts w:hAnsi="宋体" w:cs="宋体" w:hint="eastAsia"/>
          <w:sz w:val="24"/>
        </w:rPr>
        <w:t>项目实施前就各实施区域的现状及周边情况向乙方进行交底。如：实施项目周边的电缆线、消防管道及排水沟及周边车辆行驶情况等。</w:t>
      </w:r>
    </w:p>
    <w:p w14:paraId="5354F9F7"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2.</w:t>
      </w:r>
      <w:r>
        <w:rPr>
          <w:rFonts w:hAnsi="宋体" w:cs="宋体" w:hint="eastAsia"/>
          <w:sz w:val="24"/>
        </w:rPr>
        <w:t>为本项目指定专人负责具体的联系沟通工作。</w:t>
      </w:r>
    </w:p>
    <w:p w14:paraId="7E06544A"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3.</w:t>
      </w:r>
      <w:r>
        <w:rPr>
          <w:rFonts w:hAnsi="宋体" w:cs="宋体" w:hint="eastAsia"/>
          <w:sz w:val="24"/>
        </w:rPr>
        <w:t>做好与本项目有关的其他各级单位的沟通协调工作。</w:t>
      </w:r>
    </w:p>
    <w:p w14:paraId="53DC99BC" w14:textId="77777777" w:rsidR="0034709D" w:rsidRDefault="00E313A9">
      <w:pPr>
        <w:adjustRightInd w:val="0"/>
        <w:spacing w:line="360" w:lineRule="auto"/>
        <w:ind w:firstLineChars="200" w:firstLine="482"/>
        <w:rPr>
          <w:rFonts w:hAnsi="宋体" w:cs="宋体"/>
          <w:b/>
          <w:sz w:val="24"/>
        </w:rPr>
      </w:pPr>
      <w:r>
        <w:rPr>
          <w:rFonts w:hAnsi="宋体" w:cs="宋体" w:hint="eastAsia"/>
          <w:b/>
          <w:sz w:val="24"/>
        </w:rPr>
        <w:t>三、乙方职责</w:t>
      </w:r>
    </w:p>
    <w:p w14:paraId="5102AF11"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1.</w:t>
      </w:r>
      <w:r>
        <w:rPr>
          <w:rFonts w:hAnsi="宋体" w:cs="宋体" w:hint="eastAsia"/>
          <w:sz w:val="24"/>
        </w:rPr>
        <w:t>建立健全本单位该项目的安全生产责任制度和安全生产管理制度，健全组织机构，落实</w:t>
      </w:r>
      <w:proofErr w:type="gramStart"/>
      <w:r>
        <w:rPr>
          <w:rFonts w:hAnsi="宋体" w:cs="宋体" w:hint="eastAsia"/>
          <w:sz w:val="24"/>
        </w:rPr>
        <w:t>本现场</w:t>
      </w:r>
      <w:proofErr w:type="gramEnd"/>
      <w:r>
        <w:rPr>
          <w:rFonts w:hAnsi="宋体" w:cs="宋体" w:hint="eastAsia"/>
          <w:sz w:val="24"/>
        </w:rPr>
        <w:t>专职安全管理人员。</w:t>
      </w:r>
    </w:p>
    <w:p w14:paraId="6F02FCFC"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2.</w:t>
      </w:r>
      <w:r>
        <w:rPr>
          <w:rFonts w:hAnsi="宋体" w:cs="宋体" w:hint="eastAsia"/>
          <w:sz w:val="24"/>
        </w:rPr>
        <w:t>乙方在项目服务期间，必须对工作人员进行安全生产教育，落实安全技术交底工作，确保各类专业技术人员持证上岗。</w:t>
      </w:r>
    </w:p>
    <w:p w14:paraId="60B03945"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3.</w:t>
      </w:r>
      <w:r>
        <w:rPr>
          <w:rFonts w:hAnsi="宋体" w:cs="宋体" w:hint="eastAsia"/>
          <w:sz w:val="24"/>
        </w:rPr>
        <w:t>乙方应遵守甲方相关的安全生产管理制度，在禁烟区内严禁吸烟以及擅自动用各类明火（动用需经审批），并在现场设置灭火器材及警示标识。</w:t>
      </w:r>
    </w:p>
    <w:p w14:paraId="6391F14B"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4.</w:t>
      </w:r>
      <w:r>
        <w:rPr>
          <w:rFonts w:hAnsi="宋体" w:cs="宋体" w:hint="eastAsia"/>
          <w:sz w:val="24"/>
        </w:rPr>
        <w:t>乙方在项目服务期间应严格按照用电规范要求，严禁私拉乱接电线，各类电器、照明设备必须使用防爆产品或设置防爆装置。</w:t>
      </w:r>
    </w:p>
    <w:p w14:paraId="70E2B34B"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5.</w:t>
      </w:r>
      <w:r>
        <w:rPr>
          <w:rFonts w:hAnsi="宋体" w:cs="宋体" w:hint="eastAsia"/>
          <w:sz w:val="24"/>
        </w:rPr>
        <w:t>乙方内部要建立安全生产检查制度、落实自查自检，按“定人、定时间、定措施”的隐患整改原则，消除现场不安全因素。</w:t>
      </w:r>
    </w:p>
    <w:p w14:paraId="44053769"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6</w:t>
      </w:r>
      <w:r>
        <w:rPr>
          <w:rFonts w:hAnsi="宋体" w:cs="宋体" w:hint="eastAsia"/>
          <w:sz w:val="24"/>
        </w:rPr>
        <w:t>．安全、规范、文明、科学作业，不损坏甲方的地上地下各类设施，确保项目实施区域安全有序。</w:t>
      </w:r>
    </w:p>
    <w:p w14:paraId="172B9808"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7.</w:t>
      </w:r>
      <w:r>
        <w:rPr>
          <w:rFonts w:hAnsi="宋体" w:cs="宋体" w:hint="eastAsia"/>
          <w:sz w:val="24"/>
        </w:rPr>
        <w:t>接受甲方的监督检查。</w:t>
      </w:r>
    </w:p>
    <w:p w14:paraId="7E74190F" w14:textId="77777777" w:rsidR="0034709D" w:rsidRDefault="00E313A9">
      <w:pPr>
        <w:adjustRightInd w:val="0"/>
        <w:spacing w:line="360" w:lineRule="auto"/>
        <w:ind w:firstLineChars="200" w:firstLine="482"/>
        <w:rPr>
          <w:rFonts w:hAnsi="宋体" w:cs="宋体"/>
          <w:sz w:val="24"/>
        </w:rPr>
      </w:pPr>
      <w:r>
        <w:rPr>
          <w:rFonts w:hAnsi="宋体" w:cs="宋体" w:hint="eastAsia"/>
          <w:b/>
          <w:sz w:val="24"/>
        </w:rPr>
        <w:t>四、违约责任</w:t>
      </w:r>
    </w:p>
    <w:p w14:paraId="46F25075"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1.</w:t>
      </w:r>
      <w:r>
        <w:rPr>
          <w:rFonts w:hAnsi="宋体" w:cs="宋体" w:hint="eastAsia"/>
          <w:sz w:val="24"/>
        </w:rPr>
        <w:t>在项目服务过程中</w:t>
      </w:r>
      <w:r>
        <w:rPr>
          <w:rFonts w:hAnsi="宋体" w:cs="宋体" w:hint="eastAsia"/>
          <w:sz w:val="24"/>
        </w:rPr>
        <w:t>，乙方必须做到安全生产，并服从甲方管理人员的调度指挥，有下列行为的，乙方扣罚履约保证金</w:t>
      </w:r>
      <w:r>
        <w:rPr>
          <w:rFonts w:hAnsi="宋体" w:cs="宋体" w:hint="eastAsia"/>
          <w:sz w:val="24"/>
        </w:rPr>
        <w:t>500-1000</w:t>
      </w:r>
      <w:r>
        <w:rPr>
          <w:rFonts w:hAnsi="宋体" w:cs="宋体" w:hint="eastAsia"/>
          <w:sz w:val="24"/>
        </w:rPr>
        <w:t>元</w:t>
      </w:r>
      <w:r>
        <w:rPr>
          <w:rFonts w:hAnsi="宋体" w:cs="宋体" w:hint="eastAsia"/>
          <w:sz w:val="24"/>
        </w:rPr>
        <w:t>/</w:t>
      </w:r>
      <w:r>
        <w:rPr>
          <w:rFonts w:hAnsi="宋体" w:cs="宋体" w:hint="eastAsia"/>
          <w:sz w:val="24"/>
        </w:rPr>
        <w:t>次：</w:t>
      </w:r>
    </w:p>
    <w:p w14:paraId="590563A8"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1 \* GB3 </w:instrText>
      </w:r>
      <w:r>
        <w:rPr>
          <w:rFonts w:hAnsi="宋体" w:cs="宋体" w:hint="eastAsia"/>
          <w:sz w:val="24"/>
        </w:rPr>
        <w:fldChar w:fldCharType="separate"/>
      </w:r>
      <w:r>
        <w:rPr>
          <w:rFonts w:hAnsi="宋体" w:cs="宋体" w:hint="eastAsia"/>
          <w:sz w:val="24"/>
        </w:rPr>
        <w:t>①</w:t>
      </w:r>
      <w:r>
        <w:rPr>
          <w:rFonts w:hAnsi="宋体" w:cs="宋体" w:hint="eastAsia"/>
          <w:sz w:val="24"/>
        </w:rPr>
        <w:fldChar w:fldCharType="end"/>
      </w:r>
      <w:r>
        <w:rPr>
          <w:rFonts w:hAnsi="宋体" w:cs="宋体" w:hint="eastAsia"/>
          <w:sz w:val="24"/>
        </w:rPr>
        <w:t>不服从甲方指挥，强令冒险作业；</w:t>
      </w:r>
    </w:p>
    <w:p w14:paraId="3ECD04FD"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2 \* GB3 </w:instrText>
      </w:r>
      <w:r>
        <w:rPr>
          <w:rFonts w:hAnsi="宋体" w:cs="宋体" w:hint="eastAsia"/>
          <w:sz w:val="24"/>
        </w:rPr>
        <w:fldChar w:fldCharType="separate"/>
      </w:r>
      <w:r>
        <w:rPr>
          <w:rFonts w:hAnsi="宋体" w:cs="宋体" w:hint="eastAsia"/>
          <w:sz w:val="24"/>
        </w:rPr>
        <w:t>②</w:t>
      </w:r>
      <w:r>
        <w:rPr>
          <w:rFonts w:hAnsi="宋体" w:cs="宋体" w:hint="eastAsia"/>
          <w:sz w:val="24"/>
        </w:rPr>
        <w:fldChar w:fldCharType="end"/>
      </w:r>
      <w:r>
        <w:rPr>
          <w:rFonts w:hAnsi="宋体" w:cs="宋体" w:hint="eastAsia"/>
          <w:sz w:val="24"/>
        </w:rPr>
        <w:t>未按要求参加甲方组织的各项安全检查、会议活动；</w:t>
      </w:r>
    </w:p>
    <w:p w14:paraId="5A453965"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3 \* GB3 </w:instrText>
      </w:r>
      <w:r>
        <w:rPr>
          <w:rFonts w:hAnsi="宋体" w:cs="宋体" w:hint="eastAsia"/>
          <w:sz w:val="24"/>
        </w:rPr>
        <w:fldChar w:fldCharType="separate"/>
      </w:r>
      <w:r>
        <w:rPr>
          <w:rFonts w:hAnsi="宋体" w:cs="宋体" w:hint="eastAsia"/>
          <w:sz w:val="24"/>
        </w:rPr>
        <w:t>③</w:t>
      </w:r>
      <w:r>
        <w:rPr>
          <w:rFonts w:hAnsi="宋体" w:cs="宋体" w:hint="eastAsia"/>
          <w:sz w:val="24"/>
        </w:rPr>
        <w:fldChar w:fldCharType="end"/>
      </w:r>
      <w:r>
        <w:rPr>
          <w:rFonts w:hAnsi="宋体" w:cs="宋体" w:hint="eastAsia"/>
          <w:sz w:val="24"/>
        </w:rPr>
        <w:t>工作人员在禁烟区擅自动火、吸烟；</w:t>
      </w:r>
    </w:p>
    <w:p w14:paraId="2CB7CF94"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4 \* GB3 </w:instrText>
      </w:r>
      <w:r>
        <w:rPr>
          <w:rFonts w:hAnsi="宋体" w:cs="宋体" w:hint="eastAsia"/>
          <w:sz w:val="24"/>
        </w:rPr>
        <w:fldChar w:fldCharType="separate"/>
      </w:r>
      <w:r>
        <w:rPr>
          <w:rFonts w:hAnsi="宋体" w:cs="宋体" w:hint="eastAsia"/>
          <w:sz w:val="24"/>
        </w:rPr>
        <w:t>④</w:t>
      </w:r>
      <w:r>
        <w:rPr>
          <w:rFonts w:hAnsi="宋体" w:cs="宋体" w:hint="eastAsia"/>
          <w:sz w:val="24"/>
        </w:rPr>
        <w:fldChar w:fldCharType="end"/>
      </w:r>
      <w:r>
        <w:rPr>
          <w:rFonts w:hAnsi="宋体" w:cs="宋体" w:hint="eastAsia"/>
          <w:sz w:val="24"/>
        </w:rPr>
        <w:t>工作人员未按规定穿戴劳动防护用品，经劝说不听或不服从管理的；</w:t>
      </w:r>
    </w:p>
    <w:p w14:paraId="22A32C38"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5 \* GB3 </w:instrText>
      </w:r>
      <w:r>
        <w:rPr>
          <w:rFonts w:hAnsi="宋体" w:cs="宋体" w:hint="eastAsia"/>
          <w:sz w:val="24"/>
        </w:rPr>
        <w:fldChar w:fldCharType="separate"/>
      </w:r>
      <w:r>
        <w:rPr>
          <w:rFonts w:hAnsi="宋体" w:cs="宋体" w:hint="eastAsia"/>
          <w:sz w:val="24"/>
        </w:rPr>
        <w:t>⑤</w:t>
      </w:r>
      <w:r>
        <w:rPr>
          <w:rFonts w:hAnsi="宋体" w:cs="宋体" w:hint="eastAsia"/>
          <w:sz w:val="24"/>
        </w:rPr>
        <w:fldChar w:fldCharType="end"/>
      </w:r>
      <w:r>
        <w:rPr>
          <w:rFonts w:hAnsi="宋体" w:cs="宋体" w:hint="eastAsia"/>
          <w:sz w:val="24"/>
        </w:rPr>
        <w:t>项目服务过程造成环境影响。</w:t>
      </w:r>
    </w:p>
    <w:p w14:paraId="68E436CF"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2.</w:t>
      </w:r>
      <w:r>
        <w:rPr>
          <w:rFonts w:hAnsi="宋体" w:cs="宋体" w:hint="eastAsia"/>
          <w:sz w:val="24"/>
        </w:rPr>
        <w:t>乙方在项目服务过程中有下列行为的，扣罚履约保证金</w:t>
      </w:r>
      <w:r>
        <w:rPr>
          <w:rFonts w:hAnsi="宋体" w:cs="宋体" w:hint="eastAsia"/>
          <w:sz w:val="24"/>
        </w:rPr>
        <w:t>5000</w:t>
      </w:r>
      <w:r>
        <w:rPr>
          <w:rFonts w:hAnsi="宋体" w:cs="宋体" w:hint="eastAsia"/>
          <w:sz w:val="24"/>
        </w:rPr>
        <w:t>元</w:t>
      </w:r>
      <w:r>
        <w:rPr>
          <w:rFonts w:hAnsi="宋体" w:cs="宋体" w:hint="eastAsia"/>
          <w:sz w:val="24"/>
        </w:rPr>
        <w:t>/</w:t>
      </w:r>
      <w:r>
        <w:rPr>
          <w:rFonts w:hAnsi="宋体" w:cs="宋体" w:hint="eastAsia"/>
          <w:sz w:val="24"/>
        </w:rPr>
        <w:t>次：</w:t>
      </w:r>
    </w:p>
    <w:p w14:paraId="16179492"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1 \* GB3 </w:instrText>
      </w:r>
      <w:r>
        <w:rPr>
          <w:rFonts w:hAnsi="宋体" w:cs="宋体" w:hint="eastAsia"/>
          <w:sz w:val="24"/>
        </w:rPr>
        <w:fldChar w:fldCharType="separate"/>
      </w:r>
      <w:r>
        <w:rPr>
          <w:rFonts w:hAnsi="宋体" w:cs="宋体" w:hint="eastAsia"/>
          <w:sz w:val="24"/>
        </w:rPr>
        <w:t>①</w:t>
      </w:r>
      <w:r>
        <w:rPr>
          <w:rFonts w:hAnsi="宋体" w:cs="宋体" w:hint="eastAsia"/>
          <w:sz w:val="24"/>
        </w:rPr>
        <w:fldChar w:fldCharType="end"/>
      </w:r>
      <w:r>
        <w:rPr>
          <w:rFonts w:hAnsi="宋体" w:cs="宋体" w:hint="eastAsia"/>
          <w:sz w:val="24"/>
        </w:rPr>
        <w:t>由于乙方原因造成甲方被主管单位、新闻媒体、</w:t>
      </w:r>
      <w:r>
        <w:rPr>
          <w:rFonts w:hAnsi="宋体" w:cs="宋体" w:hint="eastAsia"/>
          <w:sz w:val="24"/>
        </w:rPr>
        <w:t>12345</w:t>
      </w:r>
      <w:r>
        <w:rPr>
          <w:rFonts w:hAnsi="宋体" w:cs="宋体" w:hint="eastAsia"/>
          <w:sz w:val="24"/>
        </w:rPr>
        <w:t>公开电话投诉或其他上级有关部门书面警告等通报批评的；</w:t>
      </w:r>
    </w:p>
    <w:p w14:paraId="21AB51B3"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fldChar w:fldCharType="begin"/>
      </w:r>
      <w:r>
        <w:rPr>
          <w:rFonts w:hAnsi="宋体" w:cs="宋体" w:hint="eastAsia"/>
          <w:sz w:val="24"/>
        </w:rPr>
        <w:instrText xml:space="preserve"> = 2 \* GB3 </w:instrText>
      </w:r>
      <w:r>
        <w:rPr>
          <w:rFonts w:hAnsi="宋体" w:cs="宋体" w:hint="eastAsia"/>
          <w:sz w:val="24"/>
        </w:rPr>
        <w:fldChar w:fldCharType="separate"/>
      </w:r>
      <w:r>
        <w:rPr>
          <w:rFonts w:hAnsi="宋体" w:cs="宋体" w:hint="eastAsia"/>
          <w:sz w:val="24"/>
        </w:rPr>
        <w:t>②</w:t>
      </w:r>
      <w:r>
        <w:rPr>
          <w:rFonts w:hAnsi="宋体" w:cs="宋体" w:hint="eastAsia"/>
          <w:sz w:val="24"/>
        </w:rPr>
        <w:fldChar w:fldCharType="end"/>
      </w:r>
      <w:r>
        <w:rPr>
          <w:rFonts w:hAnsi="宋体" w:cs="宋体" w:hint="eastAsia"/>
          <w:sz w:val="24"/>
        </w:rPr>
        <w:t>乙方未履行职责，经甲方三次书面警告的，进行停业整顿的，每次停业整顿。</w:t>
      </w:r>
    </w:p>
    <w:p w14:paraId="4469FD65"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3.</w:t>
      </w:r>
      <w:r>
        <w:rPr>
          <w:rFonts w:hAnsi="宋体" w:cs="宋体" w:hint="eastAsia"/>
          <w:sz w:val="24"/>
        </w:rPr>
        <w:t>乙方项目服务人员无证驾驶车辆（设备）、特殊工种无证上岗、消防器材配置缺损已提醒二十四小时无改进措施等现象，扣罚保证金</w:t>
      </w:r>
      <w:r>
        <w:rPr>
          <w:rFonts w:hAnsi="宋体" w:cs="宋体" w:hint="eastAsia"/>
          <w:sz w:val="24"/>
        </w:rPr>
        <w:t>2000</w:t>
      </w:r>
      <w:r>
        <w:rPr>
          <w:rFonts w:hAnsi="宋体" w:cs="宋体" w:hint="eastAsia"/>
          <w:sz w:val="24"/>
        </w:rPr>
        <w:t>元</w:t>
      </w:r>
      <w:r>
        <w:rPr>
          <w:rFonts w:hAnsi="宋体" w:cs="宋体" w:hint="eastAsia"/>
          <w:sz w:val="24"/>
        </w:rPr>
        <w:t>/</w:t>
      </w:r>
      <w:r>
        <w:rPr>
          <w:rFonts w:hAnsi="宋体" w:cs="宋体" w:hint="eastAsia"/>
          <w:sz w:val="24"/>
        </w:rPr>
        <w:t>人·次。</w:t>
      </w:r>
    </w:p>
    <w:p w14:paraId="312ADC77"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4.</w:t>
      </w:r>
      <w:r>
        <w:rPr>
          <w:rFonts w:hAnsi="宋体" w:cs="宋体" w:hint="eastAsia"/>
          <w:sz w:val="24"/>
        </w:rPr>
        <w:t>乙方在项目服务过程中，对甲方的设施、绿化道路造成影响，由</w:t>
      </w:r>
      <w:r>
        <w:rPr>
          <w:rFonts w:hAnsi="宋体" w:cs="宋体" w:hint="eastAsia"/>
          <w:sz w:val="24"/>
        </w:rPr>
        <w:t>乙方应按甲方要求及时进行原貌恢复或清理，如乙方未能及时进行处理的，甲方有权委托相关部门执行，相应费用在乙方履约保证金中扣除。</w:t>
      </w:r>
    </w:p>
    <w:p w14:paraId="545893BA"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5.</w:t>
      </w:r>
      <w:r>
        <w:rPr>
          <w:rFonts w:hAnsi="宋体" w:cs="宋体" w:hint="eastAsia"/>
          <w:sz w:val="24"/>
        </w:rPr>
        <w:t>乙方在项目服务过程中，造成甲方生产设施损坏或给甲方生产造成明显影响的，根据设施损坏和影响的程度，乙方须按价给予赔偿，并处罚款。若影响周边生态环境，应</w:t>
      </w:r>
      <w:proofErr w:type="gramStart"/>
      <w:r>
        <w:rPr>
          <w:rFonts w:hAnsi="宋体" w:cs="宋体" w:hint="eastAsia"/>
          <w:sz w:val="24"/>
        </w:rPr>
        <w:t>按污染</w:t>
      </w:r>
      <w:proofErr w:type="gramEnd"/>
      <w:r>
        <w:rPr>
          <w:rFonts w:hAnsi="宋体" w:cs="宋体" w:hint="eastAsia"/>
          <w:sz w:val="24"/>
        </w:rPr>
        <w:t>程度给予全责赔偿（包括被环保职能部门的处罚）。</w:t>
      </w:r>
    </w:p>
    <w:p w14:paraId="65281FE2"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6.</w:t>
      </w:r>
      <w:r>
        <w:rPr>
          <w:rFonts w:hAnsi="宋体" w:cs="宋体" w:hint="eastAsia"/>
          <w:sz w:val="24"/>
        </w:rPr>
        <w:t>发生紧急情况，乙方应及时向上级主管和甲方报告，同时向相关领导或值班人员汇报。如发生人员伤亡应迅速抢救伤员，并在第一时间送就近医院。</w:t>
      </w:r>
    </w:p>
    <w:p w14:paraId="4F5C0EB9"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7.</w:t>
      </w:r>
      <w:r>
        <w:rPr>
          <w:rFonts w:hAnsi="宋体" w:cs="宋体" w:hint="eastAsia"/>
          <w:sz w:val="24"/>
        </w:rPr>
        <w:t>在项目服务期间，乙方发生的安全事故以及造</w:t>
      </w:r>
      <w:r>
        <w:rPr>
          <w:rFonts w:hAnsi="宋体" w:cs="宋体" w:hint="eastAsia"/>
          <w:sz w:val="24"/>
        </w:rPr>
        <w:t>成的人员或财产损失由乙方全额负责。</w:t>
      </w:r>
    </w:p>
    <w:p w14:paraId="19AD9F15"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8.</w:t>
      </w:r>
      <w:r>
        <w:rPr>
          <w:rFonts w:hAnsi="宋体" w:cs="宋体" w:hint="eastAsia"/>
          <w:sz w:val="24"/>
        </w:rPr>
        <w:t>其他违反甲方相关安全规章制度的现象，根据违规情况每次酌情扣罚履约保证金</w:t>
      </w:r>
      <w:r>
        <w:rPr>
          <w:rFonts w:hAnsi="宋体" w:cs="宋体" w:hint="eastAsia"/>
          <w:sz w:val="24"/>
        </w:rPr>
        <w:t>200</w:t>
      </w:r>
      <w:r>
        <w:rPr>
          <w:rFonts w:hAnsi="宋体" w:cs="宋体" w:hint="eastAsia"/>
          <w:sz w:val="24"/>
        </w:rPr>
        <w:t>—</w:t>
      </w:r>
      <w:r>
        <w:rPr>
          <w:rFonts w:hAnsi="宋体" w:cs="宋体" w:hint="eastAsia"/>
          <w:sz w:val="24"/>
        </w:rPr>
        <w:t>1000</w:t>
      </w:r>
      <w:r>
        <w:rPr>
          <w:rFonts w:hAnsi="宋体" w:cs="宋体" w:hint="eastAsia"/>
          <w:sz w:val="24"/>
        </w:rPr>
        <w:t>元。</w:t>
      </w:r>
    </w:p>
    <w:p w14:paraId="34BCB43C" w14:textId="77777777" w:rsidR="0034709D" w:rsidRDefault="00E313A9">
      <w:pPr>
        <w:adjustRightInd w:val="0"/>
        <w:spacing w:line="360" w:lineRule="auto"/>
        <w:ind w:firstLineChars="200" w:firstLine="482"/>
        <w:rPr>
          <w:rFonts w:hAnsi="宋体" w:cs="宋体"/>
          <w:b/>
          <w:sz w:val="24"/>
        </w:rPr>
      </w:pPr>
      <w:r>
        <w:rPr>
          <w:rFonts w:hAnsi="宋体" w:cs="宋体" w:hint="eastAsia"/>
          <w:b/>
          <w:sz w:val="24"/>
        </w:rPr>
        <w:t>五、其他</w:t>
      </w:r>
    </w:p>
    <w:p w14:paraId="465B1FD6" w14:textId="77777777" w:rsidR="0034709D" w:rsidRDefault="00E313A9">
      <w:pPr>
        <w:widowControl/>
        <w:adjustRightInd w:val="0"/>
        <w:spacing w:line="360" w:lineRule="auto"/>
        <w:rPr>
          <w:rFonts w:hAnsi="宋体" w:cs="宋体"/>
          <w:sz w:val="24"/>
        </w:rPr>
      </w:pPr>
      <w:r>
        <w:rPr>
          <w:rFonts w:hAnsi="宋体" w:cs="宋体" w:hint="eastAsia"/>
          <w:sz w:val="24"/>
        </w:rPr>
        <w:t xml:space="preserve">    </w:t>
      </w:r>
      <w:r>
        <w:rPr>
          <w:rFonts w:hAnsi="宋体" w:cs="宋体" w:hint="eastAsia"/>
          <w:sz w:val="24"/>
        </w:rPr>
        <w:t>本协议有效期为双方签署之日起至双方权利义务履行完毕为止。有效期内发生的违约事实，有效期后发现的适用本协议。</w:t>
      </w:r>
    </w:p>
    <w:p w14:paraId="30E13DDE" w14:textId="77777777" w:rsidR="0034709D" w:rsidRDefault="0034709D">
      <w:pPr>
        <w:pStyle w:val="af8"/>
        <w:ind w:firstLine="200"/>
        <w:rPr>
          <w:rFonts w:hAnsi="宋体" w:cs="宋体"/>
          <w:lang w:bidi="ar"/>
        </w:rPr>
      </w:pPr>
    </w:p>
    <w:p w14:paraId="4C0F416B" w14:textId="77777777" w:rsidR="0034709D" w:rsidRDefault="0034709D">
      <w:pPr>
        <w:adjustRightInd w:val="0"/>
        <w:spacing w:line="360" w:lineRule="auto"/>
        <w:rPr>
          <w:rFonts w:hAnsi="宋体" w:cs="宋体"/>
        </w:rPr>
      </w:pPr>
    </w:p>
    <w:p w14:paraId="004D8290" w14:textId="77777777" w:rsidR="0034709D" w:rsidRDefault="00E313A9">
      <w:pPr>
        <w:widowControl/>
        <w:adjustRightInd w:val="0"/>
        <w:spacing w:line="360" w:lineRule="auto"/>
        <w:jc w:val="left"/>
        <w:rPr>
          <w:rFonts w:hAnsi="宋体" w:cs="宋体"/>
          <w:sz w:val="24"/>
        </w:rPr>
      </w:pPr>
      <w:r>
        <w:rPr>
          <w:rFonts w:hAnsi="宋体" w:cs="宋体" w:hint="eastAsia"/>
          <w:sz w:val="24"/>
          <w:lang w:bidi="ar"/>
        </w:rPr>
        <w:t>甲方（盖章）：</w:t>
      </w:r>
      <w:r>
        <w:rPr>
          <w:rFonts w:hAnsi="宋体" w:cs="宋体" w:hint="eastAsia"/>
          <w:sz w:val="24"/>
          <w:lang w:bidi="ar"/>
        </w:rPr>
        <w:t xml:space="preserve">                            </w:t>
      </w:r>
      <w:r>
        <w:rPr>
          <w:rFonts w:hAnsi="宋体" w:cs="宋体" w:hint="eastAsia"/>
          <w:sz w:val="24"/>
          <w:lang w:bidi="ar"/>
        </w:rPr>
        <w:t>乙方（盖章）：</w:t>
      </w:r>
      <w:r>
        <w:rPr>
          <w:rFonts w:hAnsi="宋体" w:cs="宋体" w:hint="eastAsia"/>
          <w:sz w:val="24"/>
          <w:lang w:bidi="ar"/>
        </w:rPr>
        <w:t xml:space="preserve"> </w:t>
      </w:r>
    </w:p>
    <w:p w14:paraId="389675E0" w14:textId="77777777" w:rsidR="0034709D" w:rsidRDefault="00E313A9">
      <w:pPr>
        <w:widowControl/>
        <w:adjustRightInd w:val="0"/>
        <w:spacing w:line="360" w:lineRule="auto"/>
        <w:jc w:val="left"/>
        <w:rPr>
          <w:rFonts w:hAnsi="宋体" w:cs="宋体"/>
          <w:sz w:val="24"/>
        </w:rPr>
      </w:pPr>
      <w:r>
        <w:rPr>
          <w:rFonts w:hAnsi="宋体" w:cs="宋体" w:hint="eastAsia"/>
          <w:sz w:val="24"/>
          <w:lang w:bidi="ar"/>
        </w:rPr>
        <w:t>法定代表人或授权代理人：</w:t>
      </w:r>
      <w:r>
        <w:rPr>
          <w:rFonts w:hAnsi="宋体" w:cs="宋体" w:hint="eastAsia"/>
          <w:sz w:val="24"/>
          <w:lang w:bidi="ar"/>
        </w:rPr>
        <w:t xml:space="preserve">                  </w:t>
      </w:r>
      <w:r>
        <w:rPr>
          <w:rFonts w:hAnsi="宋体" w:cs="宋体" w:hint="eastAsia"/>
          <w:sz w:val="24"/>
          <w:lang w:bidi="ar"/>
        </w:rPr>
        <w:t>法定代表人或授权代理人：</w:t>
      </w:r>
    </w:p>
    <w:p w14:paraId="7F34E89E" w14:textId="77777777" w:rsidR="0034709D" w:rsidRDefault="00E313A9">
      <w:pPr>
        <w:pStyle w:val="TOC1"/>
        <w:tabs>
          <w:tab w:val="right" w:leader="dot" w:pos="8738"/>
        </w:tabs>
        <w:rPr>
          <w:rFonts w:hAnsi="宋体" w:cs="宋体"/>
          <w:sz w:val="24"/>
          <w:lang w:bidi="ar"/>
        </w:rPr>
      </w:pPr>
      <w:r>
        <w:rPr>
          <w:rFonts w:hAnsi="宋体" w:cs="宋体" w:hint="eastAsia"/>
          <w:sz w:val="24"/>
          <w:lang w:bidi="ar"/>
        </w:rPr>
        <w:t>（签字或盖章）</w:t>
      </w:r>
      <w:r>
        <w:rPr>
          <w:rFonts w:hAnsi="宋体" w:cs="宋体" w:hint="eastAsia"/>
          <w:sz w:val="24"/>
          <w:lang w:bidi="ar"/>
        </w:rPr>
        <w:t xml:space="preserve">                           </w:t>
      </w:r>
      <w:r>
        <w:rPr>
          <w:rFonts w:hAnsi="宋体" w:cs="宋体" w:hint="eastAsia"/>
          <w:sz w:val="24"/>
          <w:lang w:bidi="ar"/>
        </w:rPr>
        <w:t>（签字或盖章）</w:t>
      </w:r>
    </w:p>
    <w:p w14:paraId="2BCCE03F" w14:textId="77777777" w:rsidR="0034709D" w:rsidRDefault="00E313A9">
      <w:pPr>
        <w:widowControl/>
        <w:adjustRightInd w:val="0"/>
        <w:spacing w:line="360" w:lineRule="auto"/>
        <w:jc w:val="left"/>
        <w:rPr>
          <w:rFonts w:hAnsi="宋体" w:cs="宋体"/>
          <w:sz w:val="24"/>
          <w:lang w:bidi="ar"/>
        </w:rPr>
      </w:pPr>
      <w:r>
        <w:rPr>
          <w:rFonts w:hAnsi="宋体" w:cs="宋体" w:hint="eastAsia"/>
          <w:sz w:val="24"/>
          <w:lang w:bidi="ar"/>
        </w:rPr>
        <w:t>签订日期：</w:t>
      </w:r>
      <w:r>
        <w:rPr>
          <w:rFonts w:hAnsi="宋体" w:cs="宋体" w:hint="eastAsia"/>
          <w:sz w:val="24"/>
          <w:lang w:bidi="ar"/>
        </w:rPr>
        <w:t xml:space="preserve">                                </w:t>
      </w:r>
      <w:r>
        <w:rPr>
          <w:rFonts w:hAnsi="宋体" w:cs="宋体" w:hint="eastAsia"/>
          <w:sz w:val="24"/>
          <w:lang w:bidi="ar"/>
        </w:rPr>
        <w:t>签订日期：</w:t>
      </w:r>
    </w:p>
    <w:p w14:paraId="6DC3AB9F" w14:textId="77777777" w:rsidR="0034709D" w:rsidRDefault="0034709D">
      <w:pPr>
        <w:adjustRightInd w:val="0"/>
        <w:spacing w:line="360" w:lineRule="auto"/>
        <w:rPr>
          <w:rFonts w:hAnsi="宋体" w:cs="宋体"/>
          <w:sz w:val="24"/>
        </w:rPr>
      </w:pPr>
    </w:p>
    <w:p w14:paraId="069BF1B2" w14:textId="77777777" w:rsidR="0034709D" w:rsidRDefault="0034709D">
      <w:pPr>
        <w:pStyle w:val="af7"/>
        <w:rPr>
          <w:rFonts w:hAnsi="宋体" w:cs="宋体"/>
          <w:szCs w:val="24"/>
        </w:rPr>
      </w:pPr>
    </w:p>
    <w:p w14:paraId="2793E1C1" w14:textId="77777777" w:rsidR="0034709D" w:rsidRDefault="0034709D">
      <w:pPr>
        <w:pStyle w:val="1f3"/>
        <w:spacing w:line="560" w:lineRule="exact"/>
        <w:ind w:firstLineChars="0" w:firstLine="0"/>
        <w:jc w:val="center"/>
        <w:rPr>
          <w:rFonts w:ascii="宋体" w:hAnsi="宋体"/>
          <w:b/>
          <w:szCs w:val="24"/>
        </w:rPr>
      </w:pPr>
    </w:p>
    <w:p w14:paraId="6F486368" w14:textId="77777777" w:rsidR="0034709D" w:rsidRDefault="0034709D">
      <w:pPr>
        <w:pStyle w:val="1f3"/>
        <w:spacing w:line="560" w:lineRule="exact"/>
        <w:ind w:firstLineChars="0" w:firstLine="0"/>
        <w:jc w:val="center"/>
        <w:rPr>
          <w:rFonts w:ascii="宋体" w:hAnsi="宋体"/>
          <w:b/>
          <w:szCs w:val="24"/>
        </w:rPr>
      </w:pPr>
    </w:p>
    <w:p w14:paraId="471A72C2" w14:textId="77777777" w:rsidR="0034709D" w:rsidRDefault="00E313A9">
      <w:pPr>
        <w:pStyle w:val="1f3"/>
        <w:spacing w:line="560" w:lineRule="exact"/>
        <w:ind w:firstLineChars="0" w:firstLine="0"/>
        <w:jc w:val="center"/>
        <w:rPr>
          <w:rFonts w:ascii="宋体" w:hAnsi="宋体"/>
          <w:b/>
          <w:szCs w:val="24"/>
        </w:rPr>
      </w:pPr>
      <w:r>
        <w:rPr>
          <w:rFonts w:ascii="宋体" w:hAnsi="宋体" w:hint="eastAsia"/>
          <w:b/>
          <w:szCs w:val="24"/>
        </w:rPr>
        <w:t>第四章</w:t>
      </w:r>
      <w:r>
        <w:rPr>
          <w:rFonts w:ascii="宋体" w:hAnsi="宋体" w:hint="eastAsia"/>
          <w:b/>
          <w:szCs w:val="24"/>
        </w:rPr>
        <w:t xml:space="preserve"> </w:t>
      </w:r>
      <w:r>
        <w:rPr>
          <w:rFonts w:ascii="宋体" w:hAnsi="宋体" w:hint="eastAsia"/>
          <w:b/>
          <w:szCs w:val="24"/>
        </w:rPr>
        <w:t>廉洁协议</w:t>
      </w:r>
    </w:p>
    <w:p w14:paraId="5CB15E8E" w14:textId="77777777" w:rsidR="0034709D" w:rsidRDefault="0034709D">
      <w:pPr>
        <w:pStyle w:val="afb"/>
        <w:ind w:firstLineChars="0" w:firstLine="0"/>
      </w:pPr>
    </w:p>
    <w:p w14:paraId="1B8564E0" w14:textId="77777777" w:rsidR="0034709D" w:rsidRDefault="00E313A9">
      <w:pPr>
        <w:adjustRightInd w:val="0"/>
        <w:spacing w:line="360" w:lineRule="auto"/>
        <w:ind w:left="1" w:right="77" w:firstLine="426"/>
        <w:rPr>
          <w:rFonts w:hAnsi="宋体" w:cs="宋体"/>
          <w:sz w:val="24"/>
          <w:u w:val="single"/>
        </w:rPr>
      </w:pPr>
      <w:r>
        <w:rPr>
          <w:rFonts w:hAnsi="宋体" w:cs="宋体" w:hint="eastAsia"/>
          <w:sz w:val="24"/>
        </w:rPr>
        <w:t>甲方：</w:t>
      </w:r>
      <w:r>
        <w:rPr>
          <w:rFonts w:hAnsi="宋体" w:cs="宋体" w:hint="eastAsia"/>
          <w:sz w:val="24"/>
          <w:u w:val="single"/>
        </w:rPr>
        <w:t>杭州临江环境能源有限公司</w:t>
      </w:r>
    </w:p>
    <w:p w14:paraId="677B9F71" w14:textId="77777777" w:rsidR="0034709D" w:rsidRDefault="00E313A9">
      <w:pPr>
        <w:adjustRightInd w:val="0"/>
        <w:spacing w:line="360" w:lineRule="auto"/>
        <w:ind w:left="1" w:right="77" w:firstLine="426"/>
        <w:rPr>
          <w:rFonts w:hAnsi="宋体" w:cs="宋体"/>
          <w:sz w:val="24"/>
          <w:u w:val="single"/>
        </w:rPr>
      </w:pPr>
      <w:r>
        <w:rPr>
          <w:rFonts w:hAnsi="宋体" w:cs="宋体" w:hint="eastAsia"/>
          <w:sz w:val="24"/>
        </w:rPr>
        <w:t>乙方：</w:t>
      </w:r>
      <w:r>
        <w:rPr>
          <w:rFonts w:hAnsi="宋体" w:cs="宋体" w:hint="eastAsia"/>
          <w:sz w:val="24"/>
          <w:u w:val="single"/>
        </w:rPr>
        <w:t xml:space="preserve">             </w:t>
      </w:r>
    </w:p>
    <w:p w14:paraId="0CA0A97D" w14:textId="77777777" w:rsidR="0034709D" w:rsidRDefault="00E313A9">
      <w:pPr>
        <w:adjustRightInd w:val="0"/>
        <w:spacing w:line="360" w:lineRule="auto"/>
        <w:ind w:left="1" w:right="77" w:firstLine="426"/>
        <w:rPr>
          <w:rFonts w:hAnsi="宋体" w:cs="宋体"/>
          <w:sz w:val="24"/>
        </w:rPr>
      </w:pPr>
      <w:r>
        <w:rPr>
          <w:rFonts w:hAnsi="宋体" w:cs="宋体" w:hint="eastAsia"/>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92E86B" w14:textId="77777777" w:rsidR="0034709D" w:rsidRDefault="00E313A9">
      <w:pPr>
        <w:adjustRightInd w:val="0"/>
        <w:spacing w:line="360" w:lineRule="auto"/>
        <w:ind w:firstLineChars="203" w:firstLine="489"/>
        <w:rPr>
          <w:rFonts w:hAnsi="宋体" w:cs="宋体"/>
          <w:b/>
          <w:bCs/>
          <w:sz w:val="24"/>
        </w:rPr>
      </w:pPr>
      <w:r>
        <w:rPr>
          <w:rFonts w:hAnsi="宋体" w:cs="宋体" w:hint="eastAsia"/>
          <w:b/>
          <w:bCs/>
          <w:sz w:val="24"/>
        </w:rPr>
        <w:t>一、甲、乙双方约定</w:t>
      </w:r>
    </w:p>
    <w:p w14:paraId="40EB19B4" w14:textId="77777777" w:rsidR="0034709D" w:rsidRDefault="00E313A9">
      <w:pPr>
        <w:adjustRightInd w:val="0"/>
        <w:spacing w:line="360" w:lineRule="auto"/>
        <w:ind w:right="115" w:firstLineChars="200" w:firstLine="480"/>
        <w:rPr>
          <w:rFonts w:hAnsi="宋体" w:cs="宋体"/>
          <w:sz w:val="24"/>
        </w:rPr>
      </w:pPr>
      <w:r>
        <w:rPr>
          <w:rFonts w:hAnsi="宋体" w:cs="宋体" w:hint="eastAsia"/>
          <w:sz w:val="24"/>
        </w:rPr>
        <w:t>1.</w:t>
      </w:r>
      <w:r>
        <w:rPr>
          <w:rFonts w:hAnsi="宋体" w:cs="宋体" w:hint="eastAsia"/>
          <w:sz w:val="24"/>
        </w:rPr>
        <w:t>甲、乙双方应共同严格遵守国家和省市以及招标人主管部门关于市场准入、项目招标投标、市场经济活动等有关法律、法规和相关政策，以及项目廉政建设的各项规定。</w:t>
      </w:r>
    </w:p>
    <w:p w14:paraId="1645D726" w14:textId="77777777" w:rsidR="0034709D" w:rsidRDefault="00E313A9">
      <w:pPr>
        <w:adjustRightInd w:val="0"/>
        <w:spacing w:line="360" w:lineRule="auto"/>
        <w:ind w:firstLineChars="201" w:firstLine="482"/>
        <w:rPr>
          <w:rFonts w:hAnsi="宋体" w:cs="宋体"/>
          <w:sz w:val="24"/>
        </w:rPr>
      </w:pPr>
      <w:r>
        <w:rPr>
          <w:rFonts w:hAnsi="宋体" w:cs="宋体" w:hint="eastAsia"/>
          <w:sz w:val="24"/>
        </w:rPr>
        <w:t>2.</w:t>
      </w:r>
      <w:r>
        <w:rPr>
          <w:rFonts w:hAnsi="宋体" w:cs="宋体" w:hint="eastAsia"/>
          <w:sz w:val="24"/>
        </w:rPr>
        <w:t>甲、乙双方应认真执行双方签订的合同文件，</w:t>
      </w:r>
      <w:r>
        <w:rPr>
          <w:rFonts w:hAnsi="宋体" w:cs="宋体" w:hint="eastAsia"/>
          <w:sz w:val="24"/>
        </w:rPr>
        <w:t xml:space="preserve">  </w:t>
      </w:r>
      <w:r>
        <w:rPr>
          <w:rFonts w:hAnsi="宋体" w:cs="宋体" w:hint="eastAsia"/>
          <w:sz w:val="24"/>
        </w:rPr>
        <w:t>自觉按合同约定履行责任。</w:t>
      </w:r>
    </w:p>
    <w:p w14:paraId="105B8E98" w14:textId="77777777" w:rsidR="0034709D" w:rsidRDefault="00E313A9">
      <w:pPr>
        <w:adjustRightInd w:val="0"/>
        <w:spacing w:line="360" w:lineRule="auto"/>
        <w:ind w:left="4" w:right="77" w:firstLineChars="200" w:firstLine="480"/>
        <w:rPr>
          <w:rFonts w:hAnsi="宋体" w:cs="宋体"/>
          <w:sz w:val="24"/>
        </w:rPr>
      </w:pPr>
      <w:r>
        <w:rPr>
          <w:rFonts w:hAnsi="宋体" w:cs="宋体" w:hint="eastAsia"/>
          <w:sz w:val="24"/>
        </w:rPr>
        <w:t>3.</w:t>
      </w:r>
      <w:r>
        <w:rPr>
          <w:rFonts w:hAnsi="宋体" w:cs="宋体" w:hint="eastAsia"/>
          <w:sz w:val="24"/>
        </w:rPr>
        <w:t>甲、乙双方的业务活动必须坚持公开、公平、公正、诚信、透明的原则（除法律法规另有规定者外）。不得为获取不正当的利益，损害国家、集体和对方利益；不得违反管理相关规章制度。</w:t>
      </w:r>
    </w:p>
    <w:p w14:paraId="237A2321" w14:textId="77777777" w:rsidR="0034709D" w:rsidRDefault="00E313A9">
      <w:pPr>
        <w:adjustRightInd w:val="0"/>
        <w:spacing w:line="360" w:lineRule="auto"/>
        <w:ind w:firstLineChars="201" w:firstLine="482"/>
        <w:rPr>
          <w:rFonts w:hAnsi="宋体" w:cs="宋体"/>
          <w:sz w:val="24"/>
        </w:rPr>
      </w:pPr>
      <w:r>
        <w:rPr>
          <w:rFonts w:hAnsi="宋体" w:cs="宋体" w:hint="eastAsia"/>
          <w:sz w:val="24"/>
        </w:rPr>
        <w:t>4.</w:t>
      </w:r>
      <w:r>
        <w:rPr>
          <w:rFonts w:hAnsi="宋体" w:cs="宋体" w:hint="eastAsia"/>
          <w:sz w:val="24"/>
        </w:rPr>
        <w:t>甲、乙双方有对本方人员开展廉政告知、廉政教育和职业道德教育的义务。</w:t>
      </w:r>
    </w:p>
    <w:p w14:paraId="1FA26E86" w14:textId="77777777" w:rsidR="0034709D" w:rsidRDefault="00E313A9">
      <w:pPr>
        <w:adjustRightInd w:val="0"/>
        <w:spacing w:line="360" w:lineRule="auto"/>
        <w:ind w:left="3" w:right="77" w:firstLineChars="200" w:firstLine="480"/>
        <w:rPr>
          <w:rFonts w:hAnsi="宋体" w:cs="宋体"/>
          <w:sz w:val="24"/>
        </w:rPr>
      </w:pPr>
      <w:r>
        <w:rPr>
          <w:rFonts w:hAnsi="宋体" w:cs="宋体" w:hint="eastAsia"/>
          <w:sz w:val="24"/>
        </w:rPr>
        <w:t>5.</w:t>
      </w:r>
      <w:r>
        <w:rPr>
          <w:rFonts w:hAnsi="宋体" w:cs="宋体" w:hint="eastAsia"/>
          <w:sz w:val="24"/>
        </w:rPr>
        <w:t>甲、乙双方应加强对本方人员廉政监督，建立健全廉政制度，认真严肃查处本方人员违法违纪行为。</w:t>
      </w:r>
    </w:p>
    <w:p w14:paraId="3576D3BC" w14:textId="77777777" w:rsidR="0034709D" w:rsidRDefault="00E313A9">
      <w:pPr>
        <w:adjustRightInd w:val="0"/>
        <w:spacing w:line="360" w:lineRule="auto"/>
        <w:ind w:right="77" w:firstLineChars="201" w:firstLine="482"/>
        <w:rPr>
          <w:rFonts w:hAnsi="宋体" w:cs="宋体"/>
          <w:sz w:val="24"/>
        </w:rPr>
      </w:pPr>
      <w:r>
        <w:rPr>
          <w:rFonts w:hAnsi="宋体" w:cs="宋体" w:hint="eastAsia"/>
          <w:sz w:val="24"/>
        </w:rPr>
        <w:t>6.</w:t>
      </w:r>
      <w:r>
        <w:rPr>
          <w:rFonts w:hAnsi="宋体" w:cs="宋体" w:hint="eastAsia"/>
          <w:sz w:val="24"/>
        </w:rPr>
        <w:t>甲、乙双方如发现对方人员在业务活动中有违规、违纪、违法行为的，应及时提醒对方并督促其纠正，或直接向对方法人代表、纪检监察部门及检察机关如实反映情况。</w:t>
      </w:r>
    </w:p>
    <w:p w14:paraId="2AA5B0F5" w14:textId="77777777" w:rsidR="0034709D" w:rsidRDefault="00E313A9">
      <w:pPr>
        <w:adjustRightInd w:val="0"/>
        <w:spacing w:line="360" w:lineRule="auto"/>
        <w:ind w:firstLineChars="203" w:firstLine="489"/>
        <w:rPr>
          <w:rFonts w:hAnsi="宋体" w:cs="宋体"/>
          <w:b/>
          <w:bCs/>
          <w:sz w:val="24"/>
        </w:rPr>
      </w:pPr>
      <w:r>
        <w:rPr>
          <w:rFonts w:hAnsi="宋体" w:cs="宋体" w:hint="eastAsia"/>
          <w:b/>
          <w:bCs/>
          <w:sz w:val="24"/>
        </w:rPr>
        <w:t>二、甲方（含甲方人员</w:t>
      </w:r>
      <w:r>
        <w:rPr>
          <w:rFonts w:hAnsi="宋体" w:cs="宋体" w:hint="eastAsia"/>
          <w:b/>
          <w:bCs/>
          <w:sz w:val="24"/>
        </w:rPr>
        <w:t>）廉政责任</w:t>
      </w:r>
    </w:p>
    <w:p w14:paraId="318282CB" w14:textId="77777777" w:rsidR="0034709D" w:rsidRDefault="00E313A9">
      <w:pPr>
        <w:adjustRightInd w:val="0"/>
        <w:spacing w:line="360" w:lineRule="auto"/>
        <w:ind w:firstLineChars="201" w:firstLine="482"/>
        <w:rPr>
          <w:rFonts w:hAnsi="宋体" w:cs="宋体"/>
          <w:sz w:val="24"/>
        </w:rPr>
      </w:pPr>
      <w:r>
        <w:rPr>
          <w:rFonts w:hAnsi="宋体" w:cs="宋体" w:hint="eastAsia"/>
          <w:sz w:val="24"/>
        </w:rPr>
        <w:t>1.</w:t>
      </w:r>
      <w:r>
        <w:rPr>
          <w:rFonts w:hAnsi="宋体" w:cs="宋体" w:hint="eastAsia"/>
          <w:sz w:val="24"/>
        </w:rPr>
        <w:t>不得接受乙方或向乙方索取或以借用为名占用乙方的任何财物；不得接受乙方的礼金、</w:t>
      </w:r>
    </w:p>
    <w:p w14:paraId="76E06CC6" w14:textId="77777777" w:rsidR="0034709D" w:rsidRDefault="00E313A9">
      <w:pPr>
        <w:adjustRightInd w:val="0"/>
        <w:spacing w:line="360" w:lineRule="auto"/>
        <w:ind w:left="4" w:hanging="3"/>
        <w:rPr>
          <w:rFonts w:hAnsi="宋体" w:cs="宋体"/>
          <w:sz w:val="24"/>
        </w:rPr>
      </w:pPr>
      <w:r>
        <w:rPr>
          <w:rFonts w:hAnsi="宋体" w:cs="宋体" w:hint="eastAsia"/>
          <w:sz w:val="24"/>
        </w:rPr>
        <w:t>礼品和各种有价证券、支付凭证及其他贵重物品；不得接受乙方的以任何名义支付的回扣、好处费、感谢费或其他经济利益。</w:t>
      </w:r>
    </w:p>
    <w:p w14:paraId="1AB9EFA1" w14:textId="77777777" w:rsidR="0034709D" w:rsidRDefault="00E313A9">
      <w:pPr>
        <w:adjustRightInd w:val="0"/>
        <w:spacing w:line="360" w:lineRule="auto"/>
        <w:ind w:right="77" w:firstLineChars="200" w:firstLine="480"/>
        <w:rPr>
          <w:rFonts w:hAnsi="宋体" w:cs="宋体"/>
          <w:sz w:val="24"/>
        </w:rPr>
      </w:pPr>
      <w:r>
        <w:rPr>
          <w:rFonts w:hAnsi="宋体" w:cs="宋体" w:hint="eastAsia"/>
          <w:sz w:val="24"/>
        </w:rPr>
        <w:t>2.</w:t>
      </w:r>
      <w:r>
        <w:rPr>
          <w:rFonts w:hAnsi="宋体" w:cs="宋体" w:hint="eastAsia"/>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A2AA52A" w14:textId="77777777" w:rsidR="0034709D" w:rsidRDefault="00E313A9">
      <w:pPr>
        <w:adjustRightInd w:val="0"/>
        <w:spacing w:line="360" w:lineRule="auto"/>
        <w:ind w:left="1" w:right="77" w:firstLineChars="200" w:firstLine="480"/>
        <w:rPr>
          <w:rFonts w:hAnsi="宋体" w:cs="宋体"/>
          <w:sz w:val="24"/>
        </w:rPr>
      </w:pPr>
      <w:r>
        <w:rPr>
          <w:rFonts w:hAnsi="宋体" w:cs="宋体" w:hint="eastAsia"/>
          <w:sz w:val="24"/>
        </w:rPr>
        <w:t>3.</w:t>
      </w:r>
      <w:r>
        <w:rPr>
          <w:rFonts w:hAnsi="宋体" w:cs="宋体" w:hint="eastAsia"/>
          <w:sz w:val="24"/>
        </w:rPr>
        <w:t>不得利用职务</w:t>
      </w:r>
      <w:proofErr w:type="gramStart"/>
      <w:r>
        <w:rPr>
          <w:rFonts w:hAnsi="宋体" w:cs="宋体" w:hint="eastAsia"/>
          <w:sz w:val="24"/>
        </w:rPr>
        <w:t>便利向</w:t>
      </w:r>
      <w:proofErr w:type="gramEnd"/>
      <w:r>
        <w:rPr>
          <w:rFonts w:hAnsi="宋体" w:cs="宋体" w:hint="eastAsia"/>
          <w:sz w:val="24"/>
        </w:rPr>
        <w:t>乙方介绍或指定工程分包单位（或个人）、物资供应商；不得利用职务</w:t>
      </w:r>
      <w:proofErr w:type="gramStart"/>
      <w:r>
        <w:rPr>
          <w:rFonts w:hAnsi="宋体" w:cs="宋体" w:hint="eastAsia"/>
          <w:sz w:val="24"/>
        </w:rPr>
        <w:t>便利向</w:t>
      </w:r>
      <w:proofErr w:type="gramEnd"/>
      <w:r>
        <w:rPr>
          <w:rFonts w:hAnsi="宋体" w:cs="宋体" w:hint="eastAsia"/>
          <w:sz w:val="24"/>
        </w:rPr>
        <w:t>乙方推销或指定</w:t>
      </w:r>
      <w:r>
        <w:rPr>
          <w:rFonts w:hAnsi="宋体" w:cs="宋体" w:hint="eastAsia"/>
          <w:sz w:val="24"/>
        </w:rPr>
        <w:t>使用物资设备等。</w:t>
      </w:r>
    </w:p>
    <w:p w14:paraId="010F2683" w14:textId="77777777" w:rsidR="0034709D" w:rsidRDefault="00E313A9">
      <w:pPr>
        <w:adjustRightInd w:val="0"/>
        <w:spacing w:line="360" w:lineRule="auto"/>
        <w:ind w:firstLineChars="201" w:firstLine="482"/>
        <w:rPr>
          <w:rFonts w:hAnsi="宋体" w:cs="宋体"/>
          <w:sz w:val="24"/>
        </w:rPr>
      </w:pPr>
      <w:r>
        <w:rPr>
          <w:rFonts w:hAnsi="宋体" w:cs="宋体" w:hint="eastAsia"/>
          <w:sz w:val="24"/>
        </w:rPr>
        <w:t>4.</w:t>
      </w:r>
      <w:r>
        <w:rPr>
          <w:rFonts w:hAnsi="宋体" w:cs="宋体" w:hint="eastAsia"/>
          <w:sz w:val="24"/>
        </w:rPr>
        <w:t>不得接受乙方购置的或长期提供的通信工具、交通工具等。</w:t>
      </w:r>
    </w:p>
    <w:p w14:paraId="3D45126F" w14:textId="77777777" w:rsidR="0034709D" w:rsidRDefault="00E313A9">
      <w:pPr>
        <w:adjustRightInd w:val="0"/>
        <w:spacing w:line="360" w:lineRule="auto"/>
        <w:ind w:left="1" w:right="77" w:firstLineChars="200" w:firstLine="480"/>
        <w:rPr>
          <w:rFonts w:hAnsi="宋体" w:cs="宋体"/>
          <w:sz w:val="24"/>
        </w:rPr>
      </w:pPr>
      <w:r>
        <w:rPr>
          <w:rFonts w:hAnsi="宋体" w:cs="宋体" w:hint="eastAsia"/>
          <w:sz w:val="24"/>
        </w:rPr>
        <w:t>5.</w:t>
      </w:r>
      <w:r>
        <w:rPr>
          <w:rFonts w:hAnsi="宋体" w:cs="宋体" w:hint="eastAsia"/>
          <w:sz w:val="24"/>
        </w:rPr>
        <w:t>对无法拒绝的乙方及其个人所送的钱物，受礼者自收受之日起一个月内上交至甲方监察审计部门。</w:t>
      </w:r>
    </w:p>
    <w:p w14:paraId="1DE0F190" w14:textId="77777777" w:rsidR="0034709D" w:rsidRDefault="00E313A9">
      <w:pPr>
        <w:adjustRightInd w:val="0"/>
        <w:spacing w:line="360" w:lineRule="auto"/>
        <w:ind w:leftChars="116" w:left="244" w:right="3503" w:firstLineChars="198" w:firstLine="475"/>
        <w:rPr>
          <w:rFonts w:hAnsi="宋体" w:cs="宋体"/>
          <w:sz w:val="24"/>
        </w:rPr>
      </w:pPr>
      <w:r>
        <w:rPr>
          <w:rFonts w:hAnsi="宋体" w:cs="宋体" w:hint="eastAsia"/>
          <w:sz w:val="24"/>
        </w:rPr>
        <w:t>6.</w:t>
      </w:r>
      <w:r>
        <w:rPr>
          <w:rFonts w:hAnsi="宋体" w:cs="宋体" w:hint="eastAsia"/>
          <w:sz w:val="24"/>
        </w:rPr>
        <w:t>对乙方提供的有关信息，应及时调查处理并反馈结果。</w:t>
      </w:r>
    </w:p>
    <w:p w14:paraId="599FD9F5" w14:textId="77777777" w:rsidR="0034709D" w:rsidRDefault="00E313A9">
      <w:pPr>
        <w:adjustRightInd w:val="0"/>
        <w:spacing w:line="360" w:lineRule="auto"/>
        <w:ind w:leftChars="116" w:left="244" w:right="3503" w:firstLineChars="198" w:firstLine="477"/>
        <w:rPr>
          <w:rFonts w:hAnsi="宋体" w:cs="宋体"/>
          <w:b/>
          <w:bCs/>
          <w:sz w:val="24"/>
        </w:rPr>
      </w:pPr>
      <w:r>
        <w:rPr>
          <w:rFonts w:hAnsi="宋体" w:cs="宋体" w:hint="eastAsia"/>
          <w:b/>
          <w:bCs/>
          <w:sz w:val="24"/>
        </w:rPr>
        <w:t>三、乙方（含乙方人员）廉政责任</w:t>
      </w:r>
    </w:p>
    <w:p w14:paraId="64797221" w14:textId="77777777" w:rsidR="0034709D" w:rsidRDefault="00E313A9">
      <w:pPr>
        <w:adjustRightInd w:val="0"/>
        <w:spacing w:line="360" w:lineRule="auto"/>
        <w:ind w:right="77" w:firstLineChars="200" w:firstLine="480"/>
        <w:rPr>
          <w:rFonts w:hAnsi="宋体" w:cs="宋体"/>
          <w:sz w:val="24"/>
        </w:rPr>
      </w:pPr>
      <w:r>
        <w:rPr>
          <w:rFonts w:hAnsi="宋体" w:cs="宋体" w:hint="eastAsia"/>
          <w:sz w:val="24"/>
        </w:rPr>
        <w:t>1.</w:t>
      </w:r>
      <w:r>
        <w:rPr>
          <w:rFonts w:hAnsi="宋体" w:cs="宋体" w:hint="eastAsia"/>
          <w:sz w:val="24"/>
        </w:rPr>
        <w:t>不得以任何形式向甲方行贿；不得向甲方送礼金、礼品和各种有价证券、支付凭证及其他贵重物品；不得以任何名义向甲方及其工作人员支付回扣、好处费、感谢费或其他经济利益。</w:t>
      </w:r>
    </w:p>
    <w:p w14:paraId="221C4BEF" w14:textId="77777777" w:rsidR="0034709D" w:rsidRDefault="00E313A9">
      <w:pPr>
        <w:adjustRightInd w:val="0"/>
        <w:spacing w:line="360" w:lineRule="auto"/>
        <w:ind w:left="3" w:right="24" w:firstLineChars="200" w:firstLine="480"/>
        <w:rPr>
          <w:rFonts w:hAnsi="宋体" w:cs="宋体"/>
          <w:sz w:val="24"/>
        </w:rPr>
      </w:pPr>
      <w:r>
        <w:rPr>
          <w:rFonts w:hAnsi="宋体" w:cs="宋体" w:hint="eastAsia"/>
          <w:sz w:val="24"/>
        </w:rPr>
        <w:t>2.</w:t>
      </w:r>
      <w:r>
        <w:rPr>
          <w:rFonts w:hAnsi="宋体" w:cs="宋体" w:hint="eastAsia"/>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299D18A" w14:textId="77777777" w:rsidR="0034709D" w:rsidRDefault="00E313A9">
      <w:pPr>
        <w:adjustRightInd w:val="0"/>
        <w:spacing w:line="360" w:lineRule="auto"/>
        <w:ind w:right="24" w:firstLineChars="200" w:firstLine="480"/>
        <w:rPr>
          <w:rFonts w:hAnsi="宋体" w:cs="宋体"/>
          <w:sz w:val="24"/>
        </w:rPr>
      </w:pPr>
      <w:r>
        <w:rPr>
          <w:rFonts w:hAnsi="宋体" w:cs="宋体" w:hint="eastAsia"/>
          <w:sz w:val="24"/>
        </w:rPr>
        <w:t>3.</w:t>
      </w:r>
      <w:r>
        <w:rPr>
          <w:rFonts w:hAnsi="宋体" w:cs="宋体" w:hint="eastAsia"/>
          <w:sz w:val="24"/>
        </w:rPr>
        <w:t>不得接受甲方介绍或指定的工程分包单位和物资供应商；不得接受甲方推销或指定使用的物资设备。</w:t>
      </w:r>
    </w:p>
    <w:p w14:paraId="52085A12" w14:textId="77777777" w:rsidR="0034709D" w:rsidRDefault="00E313A9">
      <w:pPr>
        <w:adjustRightInd w:val="0"/>
        <w:spacing w:line="360" w:lineRule="auto"/>
        <w:ind w:firstLineChars="200" w:firstLine="480"/>
        <w:rPr>
          <w:rFonts w:hAnsi="宋体" w:cs="宋体"/>
          <w:sz w:val="24"/>
        </w:rPr>
      </w:pPr>
      <w:r>
        <w:rPr>
          <w:rFonts w:hAnsi="宋体" w:cs="宋体" w:hint="eastAsia"/>
          <w:sz w:val="24"/>
        </w:rPr>
        <w:t>4.</w:t>
      </w:r>
      <w:r>
        <w:rPr>
          <w:rFonts w:hAnsi="宋体" w:cs="宋体" w:hint="eastAsia"/>
          <w:sz w:val="24"/>
        </w:rPr>
        <w:t>不得</w:t>
      </w:r>
      <w:r>
        <w:rPr>
          <w:rFonts w:hAnsi="宋体" w:cs="宋体" w:hint="eastAsia"/>
          <w:sz w:val="24"/>
        </w:rPr>
        <w:t>以任何理由为甲方及其工作人员购置或长期提供通信工具、交通工具等。</w:t>
      </w:r>
    </w:p>
    <w:p w14:paraId="2574548F" w14:textId="77777777" w:rsidR="0034709D" w:rsidRDefault="00E313A9">
      <w:pPr>
        <w:adjustRightInd w:val="0"/>
        <w:spacing w:line="360" w:lineRule="auto"/>
        <w:ind w:left="3" w:right="24" w:firstLineChars="200" w:firstLine="480"/>
        <w:rPr>
          <w:rFonts w:hAnsi="宋体" w:cs="宋体"/>
          <w:sz w:val="24"/>
        </w:rPr>
      </w:pPr>
      <w:r>
        <w:rPr>
          <w:rFonts w:hAnsi="宋体" w:cs="宋体" w:hint="eastAsia"/>
          <w:sz w:val="24"/>
        </w:rPr>
        <w:t>5.</w:t>
      </w:r>
      <w:r>
        <w:rPr>
          <w:rFonts w:hAnsi="宋体" w:cs="宋体" w:hint="eastAsia"/>
          <w:sz w:val="24"/>
        </w:rPr>
        <w:t>对甲方及其个人索要钱物、介绍或指定工程分包单位和物资供应商、推销或指定使用物资设备、借用占用车辆等行为予以拒绝，并及时主动向乙方上级纪检监察组织报告。</w:t>
      </w:r>
    </w:p>
    <w:p w14:paraId="7ADCBAA0" w14:textId="77777777" w:rsidR="0034709D" w:rsidRDefault="00E313A9">
      <w:pPr>
        <w:adjustRightInd w:val="0"/>
        <w:spacing w:line="360" w:lineRule="auto"/>
        <w:ind w:firstLineChars="201" w:firstLine="482"/>
        <w:rPr>
          <w:rFonts w:hAnsi="宋体" w:cs="宋体"/>
          <w:sz w:val="24"/>
        </w:rPr>
      </w:pPr>
      <w:r>
        <w:rPr>
          <w:rFonts w:hAnsi="宋体" w:cs="宋体" w:hint="eastAsia"/>
          <w:sz w:val="24"/>
        </w:rPr>
        <w:t>6.</w:t>
      </w:r>
      <w:r>
        <w:rPr>
          <w:rFonts w:hAnsi="宋体" w:cs="宋体" w:hint="eastAsia"/>
          <w:sz w:val="24"/>
        </w:rPr>
        <w:t>对甲方提供的乙方（含乙方人员）违纪违规有关信息，应及时调查处理并反馈结果。</w:t>
      </w:r>
    </w:p>
    <w:p w14:paraId="00F093AD" w14:textId="77777777" w:rsidR="0034709D" w:rsidRDefault="00E313A9">
      <w:pPr>
        <w:adjustRightInd w:val="0"/>
        <w:spacing w:line="360" w:lineRule="auto"/>
        <w:ind w:left="3" w:right="24" w:firstLineChars="200" w:firstLine="480"/>
        <w:rPr>
          <w:rFonts w:hAnsi="宋体" w:cs="宋体"/>
          <w:sz w:val="24"/>
        </w:rPr>
      </w:pPr>
      <w:r>
        <w:rPr>
          <w:rFonts w:hAnsi="宋体" w:cs="宋体" w:hint="eastAsia"/>
          <w:sz w:val="24"/>
        </w:rPr>
        <w:t>7.</w:t>
      </w:r>
      <w:r>
        <w:rPr>
          <w:rFonts w:hAnsi="宋体" w:cs="宋体" w:hint="eastAsia"/>
          <w:sz w:val="24"/>
        </w:rPr>
        <w:t>乙方不得以任何理由为甲方及其工作人员组织有可能影响公正执行公务的宴请和各类休闲娱乐等活动。</w:t>
      </w:r>
    </w:p>
    <w:p w14:paraId="285DF797" w14:textId="77777777" w:rsidR="0034709D" w:rsidRDefault="00E313A9">
      <w:pPr>
        <w:adjustRightInd w:val="0"/>
        <w:spacing w:line="360" w:lineRule="auto"/>
        <w:ind w:leftChars="116" w:left="244" w:right="90" w:firstLineChars="198" w:firstLine="475"/>
        <w:rPr>
          <w:rFonts w:hAnsi="宋体" w:cs="宋体"/>
          <w:sz w:val="24"/>
        </w:rPr>
      </w:pPr>
      <w:r>
        <w:rPr>
          <w:rFonts w:hAnsi="宋体" w:cs="宋体" w:hint="eastAsia"/>
          <w:sz w:val="24"/>
        </w:rPr>
        <w:t>8.</w:t>
      </w:r>
      <w:r>
        <w:rPr>
          <w:rFonts w:hAnsi="宋体" w:cs="宋体" w:hint="eastAsia"/>
          <w:sz w:val="24"/>
        </w:rPr>
        <w:t>乙方及其工作人员必须严格按照有关规程办事，不得与其他单位互相串通，损害甲方利益。</w:t>
      </w:r>
    </w:p>
    <w:p w14:paraId="37F027FC" w14:textId="77777777" w:rsidR="0034709D" w:rsidRDefault="00E313A9">
      <w:pPr>
        <w:adjustRightInd w:val="0"/>
        <w:spacing w:line="360" w:lineRule="auto"/>
        <w:ind w:leftChars="116" w:left="244" w:right="90" w:firstLineChars="198" w:firstLine="477"/>
        <w:rPr>
          <w:rFonts w:hAnsi="宋体" w:cs="宋体"/>
          <w:b/>
          <w:bCs/>
          <w:sz w:val="24"/>
        </w:rPr>
      </w:pPr>
      <w:r>
        <w:rPr>
          <w:rFonts w:hAnsi="宋体" w:cs="宋体" w:hint="eastAsia"/>
          <w:b/>
          <w:bCs/>
          <w:sz w:val="24"/>
        </w:rPr>
        <w:t>四、违约责任</w:t>
      </w:r>
    </w:p>
    <w:p w14:paraId="133AC282" w14:textId="77777777" w:rsidR="0034709D" w:rsidRDefault="00E313A9">
      <w:pPr>
        <w:adjustRightInd w:val="0"/>
        <w:spacing w:line="360" w:lineRule="auto"/>
        <w:ind w:left="3" w:right="24" w:firstLineChars="211" w:firstLine="506"/>
        <w:rPr>
          <w:rFonts w:hAnsi="宋体" w:cs="宋体"/>
          <w:sz w:val="24"/>
        </w:rPr>
      </w:pPr>
      <w:r>
        <w:rPr>
          <w:rFonts w:hAnsi="宋体" w:cs="宋体" w:hint="eastAsia"/>
          <w:sz w:val="24"/>
        </w:rPr>
        <w:t>甲乙双方不履行各自义务，构成犯罪和违纪的，由司法机关和有关纪检监察部门按管辖依法依纪处理，所认定的事实和处理结果作为承担下列约定违约责任的依据。</w:t>
      </w:r>
    </w:p>
    <w:p w14:paraId="5044A9D3" w14:textId="77777777" w:rsidR="0034709D" w:rsidRDefault="00E313A9">
      <w:pPr>
        <w:adjustRightInd w:val="0"/>
        <w:spacing w:line="360" w:lineRule="auto"/>
        <w:ind w:left="4" w:right="24" w:firstLineChars="200" w:firstLine="480"/>
        <w:rPr>
          <w:rFonts w:hAnsi="宋体" w:cs="宋体"/>
          <w:sz w:val="24"/>
        </w:rPr>
      </w:pPr>
      <w:r>
        <w:rPr>
          <w:rFonts w:hAnsi="宋体" w:cs="宋体" w:hint="eastAsia"/>
          <w:sz w:val="24"/>
        </w:rPr>
        <w:t>1.</w:t>
      </w:r>
      <w:r>
        <w:rPr>
          <w:rFonts w:hAnsi="宋体" w:cs="宋体" w:hint="eastAsia"/>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533F11F" w14:textId="77777777" w:rsidR="0034709D" w:rsidRDefault="00E313A9">
      <w:pPr>
        <w:adjustRightInd w:val="0"/>
        <w:spacing w:line="360" w:lineRule="auto"/>
        <w:ind w:left="3" w:right="24" w:firstLineChars="200" w:firstLine="480"/>
        <w:rPr>
          <w:rFonts w:hAnsi="宋体" w:cs="宋体"/>
          <w:sz w:val="24"/>
        </w:rPr>
      </w:pPr>
      <w:r>
        <w:rPr>
          <w:rFonts w:hAnsi="宋体" w:cs="宋体" w:hint="eastAsia"/>
          <w:sz w:val="24"/>
        </w:rPr>
        <w:t>2.</w:t>
      </w:r>
      <w:r>
        <w:rPr>
          <w:rFonts w:hAnsi="宋体" w:cs="宋体" w:hint="eastAsia"/>
          <w:sz w:val="24"/>
        </w:rPr>
        <w:t>乙方贿赂甲方人员的，被纪检监察部门或检察机关立案查处的，甲方有权中止项目合同，由此造成甲方的损失以及一切费用均由乙方承担。</w:t>
      </w:r>
    </w:p>
    <w:p w14:paraId="64B61A8F" w14:textId="77777777" w:rsidR="0034709D" w:rsidRDefault="00E313A9">
      <w:pPr>
        <w:adjustRightInd w:val="0"/>
        <w:spacing w:line="360" w:lineRule="auto"/>
        <w:ind w:left="3" w:right="24" w:firstLineChars="200" w:firstLine="480"/>
        <w:rPr>
          <w:rFonts w:hAnsi="宋体" w:cs="宋体"/>
          <w:sz w:val="24"/>
        </w:rPr>
      </w:pPr>
      <w:r>
        <w:rPr>
          <w:rFonts w:hAnsi="宋体" w:cs="宋体" w:hint="eastAsia"/>
          <w:sz w:val="24"/>
        </w:rPr>
        <w:t>3.</w:t>
      </w:r>
      <w:r>
        <w:rPr>
          <w:rFonts w:hAnsi="宋体" w:cs="宋体" w:hint="eastAsia"/>
          <w:sz w:val="24"/>
        </w:rPr>
        <w:t>甲方双方不履行协议约定义务的，应将责任人调离本项目并按规定予以处理，且双方有义务将有关责任人的责任追究情况通报对方。</w:t>
      </w:r>
    </w:p>
    <w:p w14:paraId="3925DA28" w14:textId="77777777" w:rsidR="0034709D" w:rsidRDefault="00E313A9">
      <w:pPr>
        <w:adjustRightInd w:val="0"/>
        <w:spacing w:line="360" w:lineRule="auto"/>
        <w:ind w:left="5" w:right="24" w:firstLineChars="200" w:firstLine="480"/>
        <w:rPr>
          <w:rFonts w:hAnsi="宋体" w:cs="宋体"/>
          <w:sz w:val="24"/>
        </w:rPr>
      </w:pPr>
      <w:r>
        <w:rPr>
          <w:rFonts w:hAnsi="宋体" w:cs="宋体" w:hint="eastAsia"/>
          <w:sz w:val="24"/>
        </w:rPr>
        <w:t>4.</w:t>
      </w:r>
      <w:r>
        <w:rPr>
          <w:rFonts w:hAnsi="宋体" w:cs="宋体" w:hint="eastAsia"/>
          <w:sz w:val="24"/>
        </w:rPr>
        <w:t>甲乙双方自</w:t>
      </w:r>
      <w:r>
        <w:rPr>
          <w:rFonts w:hAnsi="宋体" w:cs="宋体" w:hint="eastAsia"/>
          <w:sz w:val="24"/>
        </w:rPr>
        <w:t>觉履行本协议并互相监督，一方不履行协议的，另一方有权利和义务进行举报。一方主动举报另一方，举报方不承担上述约定的违约责任，全部由被举报方承担，但</w:t>
      </w:r>
      <w:proofErr w:type="gramStart"/>
      <w:r>
        <w:rPr>
          <w:rFonts w:hAnsi="宋体" w:cs="宋体" w:hint="eastAsia"/>
          <w:sz w:val="24"/>
        </w:rPr>
        <w:t>不</w:t>
      </w:r>
      <w:proofErr w:type="gramEnd"/>
      <w:r>
        <w:rPr>
          <w:rFonts w:hAnsi="宋体" w:cs="宋体" w:hint="eastAsia"/>
          <w:sz w:val="24"/>
        </w:rPr>
        <w:t>免除各自应负的法纪责任。</w:t>
      </w:r>
    </w:p>
    <w:p w14:paraId="7C2F142F" w14:textId="77777777" w:rsidR="0034709D" w:rsidRDefault="00E313A9">
      <w:pPr>
        <w:adjustRightInd w:val="0"/>
        <w:spacing w:line="360" w:lineRule="auto"/>
        <w:ind w:firstLineChars="201" w:firstLine="482"/>
        <w:rPr>
          <w:rFonts w:hAnsi="宋体" w:cs="宋体"/>
          <w:sz w:val="24"/>
        </w:rPr>
      </w:pPr>
      <w:r>
        <w:rPr>
          <w:rFonts w:hAnsi="宋体" w:cs="宋体" w:hint="eastAsia"/>
          <w:sz w:val="24"/>
        </w:rPr>
        <w:t>5.</w:t>
      </w:r>
      <w:r>
        <w:rPr>
          <w:rFonts w:hAnsi="宋体" w:cs="宋体" w:hint="eastAsia"/>
          <w:sz w:val="24"/>
        </w:rPr>
        <w:t>由于甲乙双方单位或工作人员个人行为造成违约的，双方承担上述违约责任。</w:t>
      </w:r>
    </w:p>
    <w:p w14:paraId="35263F3E" w14:textId="77777777" w:rsidR="0034709D" w:rsidRDefault="00E313A9">
      <w:pPr>
        <w:adjustRightInd w:val="0"/>
        <w:spacing w:line="360" w:lineRule="auto"/>
        <w:ind w:left="3" w:right="24" w:firstLineChars="200" w:firstLine="480"/>
        <w:rPr>
          <w:rFonts w:hAnsi="宋体" w:cs="宋体"/>
          <w:sz w:val="24"/>
        </w:rPr>
      </w:pPr>
      <w:r>
        <w:rPr>
          <w:rFonts w:hAnsi="宋体" w:cs="宋体" w:hint="eastAsia"/>
          <w:sz w:val="24"/>
        </w:rPr>
        <w:t>6.</w:t>
      </w:r>
      <w:r>
        <w:rPr>
          <w:rFonts w:hAnsi="宋体" w:cs="宋体" w:hint="eastAsia"/>
          <w:sz w:val="24"/>
        </w:rPr>
        <w:t>甲乙双方在履行协议中发生争议，一方有权向对方上级单位主管部门和纪检监察部门反映情况并要求帮助解决争议。</w:t>
      </w:r>
    </w:p>
    <w:p w14:paraId="17550438" w14:textId="77777777" w:rsidR="0034709D" w:rsidRDefault="00E313A9">
      <w:pPr>
        <w:adjustRightInd w:val="0"/>
        <w:spacing w:line="360" w:lineRule="auto"/>
        <w:ind w:firstLineChars="204" w:firstLine="492"/>
        <w:rPr>
          <w:rFonts w:hAnsi="宋体" w:cs="宋体"/>
          <w:b/>
          <w:bCs/>
          <w:sz w:val="24"/>
        </w:rPr>
      </w:pPr>
      <w:r>
        <w:rPr>
          <w:rFonts w:hAnsi="宋体" w:cs="宋体" w:hint="eastAsia"/>
          <w:b/>
          <w:bCs/>
          <w:sz w:val="24"/>
        </w:rPr>
        <w:t>五、有效期</w:t>
      </w:r>
    </w:p>
    <w:p w14:paraId="338F91E4" w14:textId="77777777" w:rsidR="0034709D" w:rsidRDefault="00E313A9">
      <w:pPr>
        <w:adjustRightInd w:val="0"/>
        <w:spacing w:line="360" w:lineRule="auto"/>
        <w:ind w:firstLineChars="204" w:firstLine="490"/>
        <w:rPr>
          <w:rFonts w:hAnsi="宋体" w:cs="宋体"/>
          <w:sz w:val="24"/>
        </w:rPr>
      </w:pPr>
      <w:r>
        <w:rPr>
          <w:rFonts w:hAnsi="宋体" w:cs="宋体" w:hint="eastAsia"/>
          <w:sz w:val="24"/>
        </w:rPr>
        <w:t>本协议有效期为双方签署之日起至双方权利义务履行完毕为止。有效期内发生的违约事实，有效期后发现的适用本协议。</w:t>
      </w:r>
    </w:p>
    <w:p w14:paraId="25DC9E7D" w14:textId="77777777" w:rsidR="0034709D" w:rsidRDefault="0034709D">
      <w:pPr>
        <w:adjustRightInd w:val="0"/>
        <w:spacing w:line="360" w:lineRule="auto"/>
        <w:ind w:firstLine="32"/>
        <w:rPr>
          <w:rFonts w:hAnsi="宋体" w:cs="宋体"/>
          <w:sz w:val="24"/>
        </w:rPr>
      </w:pPr>
    </w:p>
    <w:p w14:paraId="1BB8DFE7" w14:textId="77777777" w:rsidR="0034709D" w:rsidRDefault="00E313A9">
      <w:pPr>
        <w:adjustRightInd w:val="0"/>
        <w:spacing w:line="360" w:lineRule="auto"/>
        <w:ind w:firstLine="32"/>
        <w:rPr>
          <w:rFonts w:hAnsi="宋体" w:cs="宋体"/>
          <w:sz w:val="24"/>
        </w:rPr>
      </w:pPr>
      <w:r>
        <w:rPr>
          <w:rFonts w:hAnsi="宋体" w:cs="宋体" w:hint="eastAsia"/>
          <w:b/>
          <w:bCs/>
          <w:sz w:val="24"/>
        </w:rPr>
        <w:t>甲方（盖章）</w:t>
      </w:r>
      <w:r>
        <w:rPr>
          <w:rFonts w:hAnsi="宋体" w:cs="宋体" w:hint="eastAsia"/>
          <w:sz w:val="24"/>
        </w:rPr>
        <w:t>：杭州临江环境能源有限公</w:t>
      </w:r>
      <w:r>
        <w:rPr>
          <w:rFonts w:hAnsi="宋体" w:cs="宋体" w:hint="eastAsia"/>
          <w:sz w:val="24"/>
        </w:rPr>
        <w:t>司</w:t>
      </w:r>
    </w:p>
    <w:p w14:paraId="1E726721" w14:textId="77777777" w:rsidR="0034709D" w:rsidRDefault="00E313A9">
      <w:pPr>
        <w:adjustRightInd w:val="0"/>
        <w:spacing w:line="360" w:lineRule="auto"/>
        <w:ind w:firstLine="32"/>
        <w:rPr>
          <w:rFonts w:hAnsi="宋体" w:cs="宋体"/>
          <w:sz w:val="24"/>
        </w:rPr>
      </w:pPr>
      <w:r>
        <w:rPr>
          <w:rFonts w:hAnsi="宋体" w:cs="宋体" w:hint="eastAsia"/>
          <w:sz w:val="24"/>
        </w:rPr>
        <w:t>法定代表人或受委托人（签字）：</w:t>
      </w:r>
      <w:r>
        <w:rPr>
          <w:rFonts w:hAnsi="宋体" w:cs="宋体" w:hint="eastAsia"/>
          <w:sz w:val="24"/>
        </w:rPr>
        <w:t xml:space="preserve">          </w:t>
      </w:r>
    </w:p>
    <w:p w14:paraId="25EB1809" w14:textId="77777777" w:rsidR="0034709D" w:rsidRDefault="0034709D">
      <w:pPr>
        <w:adjustRightInd w:val="0"/>
        <w:spacing w:line="360" w:lineRule="auto"/>
        <w:rPr>
          <w:rFonts w:hAnsi="宋体" w:cs="宋体"/>
          <w:sz w:val="24"/>
        </w:rPr>
      </w:pPr>
    </w:p>
    <w:p w14:paraId="4705C9D7" w14:textId="77777777" w:rsidR="0034709D" w:rsidRDefault="0034709D">
      <w:pPr>
        <w:pStyle w:val="af7"/>
      </w:pPr>
    </w:p>
    <w:p w14:paraId="441D1C44" w14:textId="77777777" w:rsidR="0034709D" w:rsidRDefault="00E313A9">
      <w:pPr>
        <w:adjustRightInd w:val="0"/>
        <w:spacing w:line="360" w:lineRule="auto"/>
        <w:rPr>
          <w:rFonts w:hAnsi="宋体" w:cs="宋体"/>
          <w:sz w:val="24"/>
        </w:rPr>
      </w:pPr>
      <w:r>
        <w:rPr>
          <w:rFonts w:hAnsi="宋体" w:cs="宋体" w:hint="eastAsia"/>
          <w:b/>
          <w:bCs/>
          <w:sz w:val="24"/>
        </w:rPr>
        <w:t>乙方（盖章）</w:t>
      </w:r>
      <w:r>
        <w:rPr>
          <w:rFonts w:hAnsi="宋体" w:cs="宋体" w:hint="eastAsia"/>
          <w:sz w:val="24"/>
        </w:rPr>
        <w:t>：</w:t>
      </w:r>
    </w:p>
    <w:p w14:paraId="2BD22A68" w14:textId="77777777" w:rsidR="0034709D" w:rsidRDefault="00E313A9">
      <w:pPr>
        <w:adjustRightInd w:val="0"/>
        <w:spacing w:line="360" w:lineRule="auto"/>
        <w:rPr>
          <w:rFonts w:hAnsi="宋体" w:cs="宋体"/>
          <w:sz w:val="24"/>
        </w:rPr>
      </w:pPr>
      <w:r>
        <w:rPr>
          <w:rFonts w:hAnsi="宋体" w:cs="宋体" w:hint="eastAsia"/>
          <w:sz w:val="24"/>
        </w:rPr>
        <w:t>法定代表人或受委托人（签字）：</w:t>
      </w:r>
    </w:p>
    <w:p w14:paraId="38B1991F" w14:textId="77777777" w:rsidR="0034709D" w:rsidRDefault="0034709D">
      <w:pPr>
        <w:spacing w:line="360" w:lineRule="auto"/>
        <w:ind w:firstLineChars="200" w:firstLine="420"/>
        <w:rPr>
          <w:rFonts w:hAnsi="宋体" w:cs="宋体"/>
        </w:rPr>
      </w:pPr>
    </w:p>
    <w:sectPr w:rsidR="0034709D">
      <w:footerReference w:type="even" r:id="rId28"/>
      <w:footerReference w:type="default" r:id="rId29"/>
      <w:headerReference w:type="first" r:id="rId30"/>
      <w:pgSz w:w="11906" w:h="16838"/>
      <w:pgMar w:top="1440" w:right="1361" w:bottom="1440" w:left="1361" w:header="850"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F2C6" w14:textId="77777777" w:rsidR="00E313A9" w:rsidRDefault="00E313A9">
      <w:r>
        <w:separator/>
      </w:r>
    </w:p>
  </w:endnote>
  <w:endnote w:type="continuationSeparator" w:id="0">
    <w:p w14:paraId="4726E64D" w14:textId="77777777" w:rsidR="00E313A9" w:rsidRDefault="00E3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S?o｡ﾀ?">
    <w:altName w:val="MS PGothic"/>
    <w:charset w:val="80"/>
    <w:family w:val="modern"/>
    <w:pitch w:val="default"/>
    <w:sig w:usb0="00000000" w:usb1="00000000" w:usb2="00000010" w:usb3="00000000" w:csb0="00020000" w:csb1="00000000"/>
  </w:font>
  <w:font w:name="Arial Unicode MS">
    <w:panose1 w:val="020B0604020202020204"/>
    <w:charset w:val="80"/>
    <w:family w:val="swiss"/>
    <w:pitch w:val="default"/>
    <w:sig w:usb0="00000000" w:usb1="00000000" w:usb2="0000003F" w:usb3="00000000" w:csb0="003F01FF" w:csb1="00000000"/>
  </w:font>
  <w:font w:name="楷体_GB2312">
    <w:charset w:val="86"/>
    <w:family w:val="modern"/>
    <w:pitch w:val="default"/>
    <w:sig w:usb0="00000001" w:usb1="080E0000" w:usb2="0000000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Ari">
    <w:altName w:val="Times New Roman"/>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721E" w14:textId="77777777" w:rsidR="0034709D" w:rsidRDefault="00E313A9">
    <w:pPr>
      <w:pStyle w:val="aff6"/>
      <w:framePr w:wrap="around" w:vAnchor="text" w:hAnchor="margin" w:xAlign="center" w:y="1"/>
      <w:rPr>
        <w:rStyle w:val="afffb"/>
      </w:rPr>
    </w:pPr>
    <w:r>
      <w:fldChar w:fldCharType="begin"/>
    </w:r>
    <w:r>
      <w:rPr>
        <w:rStyle w:val="afffb"/>
      </w:rPr>
      <w:instrText xml:space="preserve">PAGE  </w:instrText>
    </w:r>
    <w:r>
      <w:fldChar w:fldCharType="end"/>
    </w:r>
  </w:p>
  <w:p w14:paraId="4E1797BA" w14:textId="77777777" w:rsidR="0034709D" w:rsidRDefault="0034709D">
    <w:pPr>
      <w:pStyle w:val="aff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91"/>
    </w:sdtPr>
    <w:sdtEndPr/>
    <w:sdtContent>
      <w:p w14:paraId="05576844" w14:textId="77777777" w:rsidR="0034709D" w:rsidRDefault="00E313A9">
        <w:pPr>
          <w:pStyle w:val="aff6"/>
          <w:jc w:val="center"/>
        </w:pPr>
        <w:r>
          <w:fldChar w:fldCharType="begin"/>
        </w:r>
        <w:r>
          <w:instrText xml:space="preserve"> PAGE   \* MERGEFORMAT </w:instrText>
        </w:r>
        <w:r>
          <w:fldChar w:fldCharType="separate"/>
        </w:r>
        <w:r>
          <w:rPr>
            <w:lang w:val="zh-CN"/>
          </w:rPr>
          <w:t>48</w:t>
        </w:r>
        <w:r>
          <w:rPr>
            <w:lang w:val="zh-CN"/>
          </w:rPr>
          <w:fldChar w:fldCharType="end"/>
        </w:r>
      </w:p>
    </w:sdtContent>
  </w:sdt>
  <w:p w14:paraId="0547AAAF" w14:textId="77777777" w:rsidR="0034709D" w:rsidRDefault="0034709D">
    <w:pPr>
      <w:pStyle w:val="aff6"/>
      <w:jc w:val="center"/>
      <w:rPr>
        <w:rFonts w:ascii="仿宋_GB2312" w:eastAsia="仿宋_GB231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7B56" w14:textId="77777777" w:rsidR="0034709D" w:rsidRDefault="00E313A9">
    <w:pPr>
      <w:pStyle w:val="aff6"/>
      <w:framePr w:wrap="around" w:vAnchor="text" w:hAnchor="margin" w:xAlign="center" w:y="1"/>
      <w:rPr>
        <w:rStyle w:val="afffb"/>
      </w:rPr>
    </w:pPr>
    <w:r>
      <w:fldChar w:fldCharType="begin"/>
    </w:r>
    <w:r>
      <w:rPr>
        <w:rStyle w:val="afffb"/>
      </w:rPr>
      <w:instrText xml:space="preserve">PAGE  </w:instrText>
    </w:r>
    <w:r>
      <w:fldChar w:fldCharType="end"/>
    </w:r>
  </w:p>
  <w:p w14:paraId="575F5C0C" w14:textId="77777777" w:rsidR="0034709D" w:rsidRDefault="0034709D">
    <w:pPr>
      <w:pStyle w:val="aff6"/>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65C3" w14:textId="77777777" w:rsidR="0034709D" w:rsidRDefault="00E313A9">
    <w:pPr>
      <w:pStyle w:val="aff6"/>
      <w:jc w:val="center"/>
    </w:pPr>
    <w:r>
      <w:rPr>
        <w:noProof/>
      </w:rPr>
      <mc:AlternateContent>
        <mc:Choice Requires="wps">
          <w:drawing>
            <wp:anchor distT="0" distB="0" distL="114300" distR="114300" simplePos="0" relativeHeight="251670528" behindDoc="0" locked="0" layoutInCell="1" allowOverlap="1" wp14:anchorId="12C9A8FD" wp14:editId="5D64C06F">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E6DE22" w14:textId="77777777" w:rsidR="0034709D" w:rsidRDefault="00E313A9">
                          <w:pPr>
                            <w:pStyle w:val="aff6"/>
                          </w:pPr>
                          <w:r>
                            <w:t>第</w:t>
                          </w:r>
                          <w:r>
                            <w:t xml:space="preserve"> </w:t>
                          </w:r>
                          <w:r>
                            <w:fldChar w:fldCharType="begin"/>
                          </w:r>
                          <w:r>
                            <w:instrText xml:space="preserve"> PAGE  \* MERGEFORMAT </w:instrText>
                          </w:r>
                          <w:r>
                            <w:fldChar w:fldCharType="separate"/>
                          </w:r>
                          <w:r>
                            <w:t>68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C9A8FD" id="_x0000_t202" coordsize="21600,21600" o:spt="202" path="m,l,21600r21600,l21600,xe">
              <v:stroke joinstyle="miter"/>
              <v:path gradientshapeok="t" o:connecttype="rect"/>
            </v:shapetype>
            <v:shape id="文本框 37" o:spid="_x0000_s1036"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BO5DQEfAgAAHwQAAA4AAAAAAAAAAAAAAAAALgIAAGRycy9lMm9Eb2MueG1sUEsBAi0AFAAG&#10;AAgAAAAhAHGq0bnXAAAABQEAAA8AAAAAAAAAAAAAAAAAeQQAAGRycy9kb3ducmV2LnhtbFBLBQYA&#10;AAAABAAEAPMAAAB9BQAAAAA=&#10;" filled="f" stroked="f" strokeweight=".5pt">
              <v:textbox style="mso-fit-shape-to-text:t" inset="0,0,0,0">
                <w:txbxContent>
                  <w:p w14:paraId="01E6DE22" w14:textId="77777777" w:rsidR="0034709D" w:rsidRDefault="00E313A9">
                    <w:pPr>
                      <w:pStyle w:val="aff6"/>
                    </w:pPr>
                    <w:r>
                      <w:t>第</w:t>
                    </w:r>
                    <w:r>
                      <w:t xml:space="preserve"> </w:t>
                    </w:r>
                    <w:r>
                      <w:fldChar w:fldCharType="begin"/>
                    </w:r>
                    <w:r>
                      <w:instrText xml:space="preserve"> PAGE  \* MERGEFORMAT </w:instrText>
                    </w:r>
                    <w:r>
                      <w:fldChar w:fldCharType="separate"/>
                    </w:r>
                    <w:r>
                      <w:t>68</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68</w:t>
                    </w:r>
                    <w:r>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7D3749F2" wp14:editId="4D1CD122">
              <wp:simplePos x="0" y="0"/>
              <wp:positionH relativeFrom="margin">
                <wp:align>center</wp:align>
              </wp:positionH>
              <wp:positionV relativeFrom="paragraph">
                <wp:posOffset>0</wp:posOffset>
              </wp:positionV>
              <wp:extent cx="1828800" cy="182880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B62647" w14:textId="77777777" w:rsidR="0034709D" w:rsidRDefault="0034709D">
                          <w:pPr>
                            <w:pStyle w:val="aff6"/>
                          </w:pPr>
                        </w:p>
                      </w:txbxContent>
                    </wps:txbx>
                    <wps:bodyPr wrap="none" lIns="0" tIns="0" rIns="0" bIns="0" upright="1">
                      <a:spAutoFit/>
                    </wps:bodyPr>
                  </wps:wsp>
                </a:graphicData>
              </a:graphic>
            </wp:anchor>
          </w:drawing>
        </mc:Choice>
        <mc:Fallback>
          <w:pict>
            <v:shape w14:anchorId="7D3749F2" id="文本框 15" o:spid="_x0000_s103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s+NcZbwBAABiAwAADgAAAAAAAAAAAAAAAAAuAgAAZHJzL2Uyb0Rv&#10;Yy54bWxQSwECLQAUAAYACAAAACEADErw7tYAAAAFAQAADwAAAAAAAAAAAAAAAAAWBAAAZHJzL2Rv&#10;d25yZXYueG1sUEsFBgAAAAAEAAQA8wAAABkFAAAAAA==&#10;" filled="f" stroked="f">
              <v:textbox style="mso-fit-shape-to-text:t" inset="0,0,0,0">
                <w:txbxContent>
                  <w:p w14:paraId="26B62647" w14:textId="77777777" w:rsidR="0034709D" w:rsidRDefault="0034709D">
                    <w:pPr>
                      <w:pStyle w:val="aff6"/>
                    </w:pPr>
                  </w:p>
                </w:txbxContent>
              </v:textbox>
              <w10:wrap anchorx="margin"/>
            </v:shape>
          </w:pict>
        </mc:Fallback>
      </mc:AlternateContent>
    </w:r>
  </w:p>
  <w:p w14:paraId="66FEB49E" w14:textId="77777777" w:rsidR="0034709D" w:rsidRDefault="0034709D">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8F07" w14:textId="77777777" w:rsidR="0034709D" w:rsidRDefault="00E313A9">
    <w:pPr>
      <w:pStyle w:val="aff6"/>
      <w:jc w:val="center"/>
    </w:pPr>
    <w:r>
      <w:rPr>
        <w:noProof/>
      </w:rPr>
      <mc:AlternateContent>
        <mc:Choice Requires="wps">
          <w:drawing>
            <wp:anchor distT="0" distB="0" distL="114300" distR="114300" simplePos="0" relativeHeight="251663360" behindDoc="0" locked="0" layoutInCell="1" allowOverlap="1" wp14:anchorId="1D85E3E5" wp14:editId="348492F9">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08F2AA" w14:textId="77777777" w:rsidR="0034709D" w:rsidRDefault="00E313A9">
                          <w:pPr>
                            <w:pStyle w:val="aff6"/>
                          </w:pPr>
                          <w:r>
                            <w:t>第</w:t>
                          </w:r>
                          <w:r>
                            <w:t xml:space="preserve"> </w:t>
                          </w:r>
                          <w:r>
                            <w:fldChar w:fldCharType="begin"/>
                          </w:r>
                          <w:r>
                            <w:instrText xml:space="preserve"> PAGE  \* MERGEFORMAT </w:instrText>
                          </w:r>
                          <w:r>
                            <w:fldChar w:fldCharType="separate"/>
                          </w:r>
                          <w:r>
                            <w:t>14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D85E3E5" id="_x0000_t202" coordsize="21600,21600" o:spt="202" path="m,l,21600r21600,l21600,xe">
              <v:stroke joinstyle="miter"/>
              <v:path gradientshapeok="t" o:connecttype="rect"/>
            </v:shapetype>
            <v:shape id="文本框 29" o:spid="_x0000_s1026"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xnHQIAABcEAAAOAAAAZHJzL2Uyb0RvYy54bWysU82O0zAQviPxDpbvNGkRq1I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DjH0xnHQIAABcEAAAOAAAAAAAAAAAAAAAAAC4CAABkcnMvZTJvRG9jLnhtbFBLAQItABQABgAI&#10;AAAAIQBxqtG51wAAAAUBAAAPAAAAAAAAAAAAAAAAAHcEAABkcnMvZG93bnJldi54bWxQSwUGAAAA&#10;AAQABADzAAAAewUAAAAA&#10;" filled="f" stroked="f" strokeweight=".5pt">
              <v:textbox style="mso-fit-shape-to-text:t" inset="0,0,0,0">
                <w:txbxContent>
                  <w:p w14:paraId="3E08F2AA" w14:textId="77777777" w:rsidR="0034709D" w:rsidRDefault="00E313A9">
                    <w:pPr>
                      <w:pStyle w:val="aff6"/>
                    </w:pPr>
                    <w:r>
                      <w:t>第</w:t>
                    </w:r>
                    <w:r>
                      <w:t xml:space="preserve"> </w:t>
                    </w:r>
                    <w:r>
                      <w:fldChar w:fldCharType="begin"/>
                    </w:r>
                    <w:r>
                      <w:instrText xml:space="preserve"> PAGE  \* MERGEFORMAT </w:instrText>
                    </w:r>
                    <w:r>
                      <w:fldChar w:fldCharType="separate"/>
                    </w:r>
                    <w:r>
                      <w:t>14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67</w:t>
                    </w:r>
                    <w:r>
                      <w:fldChar w:fldCharType="end"/>
                    </w:r>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D071892" wp14:editId="7446892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17D382" w14:textId="77777777" w:rsidR="0034709D" w:rsidRDefault="0034709D">
                          <w:pPr>
                            <w:pStyle w:val="aff6"/>
                            <w:jc w:val="center"/>
                          </w:pPr>
                        </w:p>
                        <w:p w14:paraId="7E19E296" w14:textId="77777777" w:rsidR="0034709D" w:rsidRDefault="0034709D"/>
                      </w:txbxContent>
                    </wps:txbx>
                    <wps:bodyPr wrap="none" lIns="0" tIns="0" rIns="0" bIns="0" upright="1">
                      <a:spAutoFit/>
                    </wps:bodyPr>
                  </wps:wsp>
                </a:graphicData>
              </a:graphic>
            </wp:anchor>
          </w:drawing>
        </mc:Choice>
        <mc:Fallback>
          <w:pict>
            <v:shape w14:anchorId="5D071892" id="文本框 1025"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AmxG469AQAAYwMAAA4AAAAAAAAAAAAAAAAALgIAAGRycy9lMm9E&#10;b2MueG1sUEsBAi0AFAAGAAgAAAAhAAxK8O7WAAAABQEAAA8AAAAAAAAAAAAAAAAAFwQAAGRycy9k&#10;b3ducmV2LnhtbFBLBQYAAAAABAAEAPMAAAAaBQAAAAA=&#10;" filled="f" stroked="f">
              <v:textbox style="mso-fit-shape-to-text:t" inset="0,0,0,0">
                <w:txbxContent>
                  <w:p w14:paraId="0517D382" w14:textId="77777777" w:rsidR="0034709D" w:rsidRDefault="0034709D">
                    <w:pPr>
                      <w:pStyle w:val="aff6"/>
                      <w:jc w:val="center"/>
                    </w:pPr>
                  </w:p>
                  <w:p w14:paraId="7E19E296" w14:textId="77777777" w:rsidR="0034709D" w:rsidRDefault="0034709D"/>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107AD00" wp14:editId="2E84B623">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7E608B" w14:textId="77777777" w:rsidR="0034709D" w:rsidRDefault="0034709D">
                          <w:pPr>
                            <w:pStyle w:val="aff6"/>
                            <w:jc w:val="center"/>
                          </w:pPr>
                        </w:p>
                        <w:p w14:paraId="464AAABC" w14:textId="77777777" w:rsidR="0034709D" w:rsidRDefault="0034709D"/>
                      </w:txbxContent>
                    </wps:txbx>
                    <wps:bodyPr wrap="none" lIns="0" tIns="0" rIns="0" bIns="0" upright="1">
                      <a:spAutoFit/>
                    </wps:bodyPr>
                  </wps:wsp>
                </a:graphicData>
              </a:graphic>
            </wp:anchor>
          </w:drawing>
        </mc:Choice>
        <mc:Fallback>
          <w:pict>
            <v:shape w14:anchorId="5107AD00" id="文本框 1026"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ClkTRmvgEAAGMDAAAOAAAAAAAAAAAAAAAAAC4CAABkcnMvZTJv&#10;RG9jLnhtbFBLAQItABQABgAIAAAAIQAMSvDu1gAAAAUBAAAPAAAAAAAAAAAAAAAAABgEAABkcnMv&#10;ZG93bnJldi54bWxQSwUGAAAAAAQABADzAAAAGwUAAAAA&#10;" filled="f" stroked="f">
              <v:textbox style="mso-fit-shape-to-text:t" inset="0,0,0,0">
                <w:txbxContent>
                  <w:p w14:paraId="777E608B" w14:textId="77777777" w:rsidR="0034709D" w:rsidRDefault="0034709D">
                    <w:pPr>
                      <w:pStyle w:val="aff6"/>
                      <w:jc w:val="center"/>
                    </w:pPr>
                  </w:p>
                  <w:p w14:paraId="464AAABC" w14:textId="77777777" w:rsidR="0034709D" w:rsidRDefault="0034709D"/>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344C2E17" wp14:editId="6990E5DF">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3E250B3" w14:textId="77777777" w:rsidR="0034709D" w:rsidRDefault="0034709D">
                          <w:pPr>
                            <w:pStyle w:val="aff6"/>
                            <w:jc w:val="center"/>
                          </w:pPr>
                        </w:p>
                        <w:p w14:paraId="0C3EC3EA" w14:textId="77777777" w:rsidR="0034709D" w:rsidRDefault="0034709D"/>
                      </w:txbxContent>
                    </wps:txbx>
                    <wps:bodyPr wrap="none" lIns="0" tIns="0" rIns="0" bIns="0" upright="1">
                      <a:spAutoFit/>
                    </wps:bodyPr>
                  </wps:wsp>
                </a:graphicData>
              </a:graphic>
            </wp:anchor>
          </w:drawing>
        </mc:Choice>
        <mc:Fallback>
          <w:pict>
            <v:shape w14:anchorId="344C2E17" id="文本框 1027"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T0cKOr8BAABjAwAADgAAAAAAAAAAAAAAAAAuAgAAZHJzL2Uy&#10;b0RvYy54bWxQSwECLQAUAAYACAAAACEADErw7tYAAAAFAQAADwAAAAAAAAAAAAAAAAAZBAAAZHJz&#10;L2Rvd25yZXYueG1sUEsFBgAAAAAEAAQA8wAAABwFAAAAAA==&#10;" filled="f" stroked="f">
              <v:textbox style="mso-fit-shape-to-text:t" inset="0,0,0,0">
                <w:txbxContent>
                  <w:p w14:paraId="33E250B3" w14:textId="77777777" w:rsidR="0034709D" w:rsidRDefault="0034709D">
                    <w:pPr>
                      <w:pStyle w:val="aff6"/>
                      <w:jc w:val="center"/>
                    </w:pPr>
                  </w:p>
                  <w:p w14:paraId="0C3EC3EA" w14:textId="77777777" w:rsidR="0034709D" w:rsidRDefault="0034709D"/>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7E23" w14:textId="77777777" w:rsidR="0034709D" w:rsidRDefault="00E313A9">
    <w:pPr>
      <w:pStyle w:val="aff6"/>
    </w:pPr>
    <w:r>
      <w:rPr>
        <w:noProof/>
      </w:rPr>
      <mc:AlternateContent>
        <mc:Choice Requires="wps">
          <w:drawing>
            <wp:anchor distT="0" distB="0" distL="114300" distR="114300" simplePos="0" relativeHeight="251664384" behindDoc="0" locked="0" layoutInCell="1" allowOverlap="1" wp14:anchorId="76CF7AB8" wp14:editId="10A3D577">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8FE7E1" w14:textId="77777777" w:rsidR="0034709D" w:rsidRDefault="00E313A9">
                          <w:pPr>
                            <w:pStyle w:val="aff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CF7AB8" id="_x0000_t202" coordsize="21600,21600" o:spt="202" path="m,l,21600r21600,l21600,xe">
              <v:stroke joinstyle="miter"/>
              <v:path gradientshapeok="t" o:connecttype="rect"/>
            </v:shapetype>
            <v:shape id="文本框 30" o:spid="_x0000_s1030"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B2sGxZIAIAAB4EAAAOAAAAAAAAAAAAAAAAAC4CAABkcnMvZTJvRG9jLnhtbFBLAQItABQA&#10;BgAIAAAAIQBxqtG51wAAAAUBAAAPAAAAAAAAAAAAAAAAAHoEAABkcnMvZG93bnJldi54bWxQSwUG&#10;AAAAAAQABADzAAAAfgUAAAAA&#10;" filled="f" stroked="f" strokeweight=".5pt">
              <v:textbox style="mso-fit-shape-to-text:t" inset="0,0,0,0">
                <w:txbxContent>
                  <w:p w14:paraId="658FE7E1" w14:textId="77777777" w:rsidR="0034709D" w:rsidRDefault="00E313A9">
                    <w:pPr>
                      <w:pStyle w:val="aff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5AE7" w14:textId="77777777" w:rsidR="0034709D" w:rsidRDefault="00E313A9">
    <w:pPr>
      <w:pStyle w:val="aff6"/>
      <w:jc w:val="center"/>
    </w:pPr>
    <w:r>
      <w:rPr>
        <w:noProof/>
      </w:rPr>
      <mc:AlternateContent>
        <mc:Choice Requires="wps">
          <w:drawing>
            <wp:anchor distT="0" distB="0" distL="114300" distR="114300" simplePos="0" relativeHeight="251665408" behindDoc="0" locked="0" layoutInCell="1" allowOverlap="1" wp14:anchorId="7840EA01" wp14:editId="6D5E15E8">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58E6A1" w14:textId="77777777" w:rsidR="0034709D" w:rsidRDefault="00E313A9">
                          <w:pPr>
                            <w:pStyle w:val="aff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67</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40EA01" id="_x0000_t202" coordsize="21600,21600" o:spt="202" path="m,l,21600r21600,l21600,xe">
              <v:stroke joinstyle="miter"/>
              <v:path gradientshapeok="t" o:connecttype="rect"/>
            </v:shapetype>
            <v:shape id="文本框 31" o:spid="_x0000_s1031"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rmHw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GsBGuYfAgAAHgQAAA4AAAAAAAAAAAAAAAAALgIAAGRycy9lMm9Eb2MueG1sUEsBAi0AFAAG&#10;AAgAAAAhAHGq0bnXAAAABQEAAA8AAAAAAAAAAAAAAAAAeQQAAGRycy9kb3ducmV2LnhtbFBLBQYA&#10;AAAABAAEAPMAAAB9BQAAAAA=&#10;" filled="f" stroked="f" strokeweight=".5pt">
              <v:textbox style="mso-fit-shape-to-text:t" inset="0,0,0,0">
                <w:txbxContent>
                  <w:p w14:paraId="2758E6A1" w14:textId="77777777" w:rsidR="0034709D" w:rsidRDefault="00E313A9">
                    <w:pPr>
                      <w:pStyle w:val="aff6"/>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67</w:t>
                    </w:r>
                    <w:r>
                      <w:fldChar w:fldCharType="end"/>
                    </w:r>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5A40" w14:textId="77777777" w:rsidR="0034709D" w:rsidRDefault="00E313A9">
    <w:pPr>
      <w:pStyle w:val="aff6"/>
      <w:jc w:val="center"/>
    </w:pPr>
    <w:r>
      <w:rPr>
        <w:noProof/>
      </w:rPr>
      <mc:AlternateContent>
        <mc:Choice Requires="wps">
          <w:drawing>
            <wp:anchor distT="0" distB="0" distL="114300" distR="114300" simplePos="0" relativeHeight="251666432" behindDoc="0" locked="0" layoutInCell="1" allowOverlap="1" wp14:anchorId="4D7B54B3" wp14:editId="0F6D34C4">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039EE8" w14:textId="77777777" w:rsidR="0034709D" w:rsidRDefault="00E313A9">
                          <w:pPr>
                            <w:pStyle w:val="aff6"/>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D7B54B3" id="_x0000_t202" coordsize="21600,21600" o:spt="202" path="m,l,21600r21600,l21600,xe">
              <v:stroke joinstyle="miter"/>
              <v:path gradientshapeok="t" o:connecttype="rect"/>
            </v:shapetype>
            <v:shape id="文本框 32" o:spid="_x0000_s1032"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A3U8PwfAgAAHgQAAA4AAAAAAAAAAAAAAAAALgIAAGRycy9lMm9Eb2MueG1sUEsBAi0AFAAG&#10;AAgAAAAhAHGq0bnXAAAABQEAAA8AAAAAAAAAAAAAAAAAeQQAAGRycy9kb3ducmV2LnhtbFBLBQYA&#10;AAAABAAEAPMAAAB9BQAAAAA=&#10;" filled="f" stroked="f" strokeweight=".5pt">
              <v:textbox style="mso-fit-shape-to-text:t" inset="0,0,0,0">
                <w:txbxContent>
                  <w:p w14:paraId="02039EE8" w14:textId="77777777" w:rsidR="0034709D" w:rsidRDefault="00E313A9">
                    <w:pPr>
                      <w:pStyle w:val="aff6"/>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w:t>
                    </w:r>
                    <w:r>
                      <w:fldChar w:fldCharType="end"/>
                    </w:r>
                    <w:r>
                      <w:t xml:space="preserve"> </w:t>
                    </w:r>
                    <w: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B395" w14:textId="77777777" w:rsidR="0034709D" w:rsidRDefault="00E313A9">
    <w:pPr>
      <w:pStyle w:val="aff6"/>
      <w:jc w:val="center"/>
    </w:pPr>
    <w:r>
      <w:rPr>
        <w:noProof/>
      </w:rPr>
      <mc:AlternateContent>
        <mc:Choice Requires="wps">
          <w:drawing>
            <wp:anchor distT="0" distB="0" distL="114300" distR="114300" simplePos="0" relativeHeight="251667456" behindDoc="0" locked="0" layoutInCell="1" allowOverlap="1" wp14:anchorId="6B8DFF98" wp14:editId="4193537E">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A96B4A" w14:textId="77777777" w:rsidR="0034709D" w:rsidRDefault="00E313A9">
                          <w:pPr>
                            <w:pStyle w:val="aff6"/>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10</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8DFF98" id="_x0000_t202" coordsize="21600,21600" o:spt="202" path="m,l,21600r21600,l21600,xe">
              <v:stroke joinstyle="miter"/>
              <v:path gradientshapeok="t" o:connecttype="rect"/>
            </v:shapetype>
            <v:shape id="文本框 34"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&#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DC4OBHIAIAAB4EAAAOAAAAAAAAAAAAAAAAAC4CAABkcnMvZTJvRG9jLnhtbFBLAQItABQA&#10;BgAIAAAAIQBxqtG51wAAAAUBAAAPAAAAAAAAAAAAAAAAAHoEAABkcnMvZG93bnJldi54bWxQSwUG&#10;AAAAAAQABADzAAAAfgUAAAAA&#10;" filled="f" stroked="f" strokeweight=".5pt">
              <v:textbox style="mso-fit-shape-to-text:t" inset="0,0,0,0">
                <w:txbxContent>
                  <w:p w14:paraId="02A96B4A" w14:textId="77777777" w:rsidR="0034709D" w:rsidRDefault="00E313A9">
                    <w:pPr>
                      <w:pStyle w:val="aff6"/>
                    </w:pPr>
                    <w:r>
                      <w:t>第</w:t>
                    </w:r>
                    <w:r>
                      <w:t xml:space="preserve"> </w:t>
                    </w:r>
                    <w:r>
                      <w:fldChar w:fldCharType="begin"/>
                    </w:r>
                    <w:r>
                      <w:instrText xml:space="preserve"> PAGE  \* MERGEFORMAT </w:instrText>
                    </w:r>
                    <w:r>
                      <w:fldChar w:fldCharType="separate"/>
                    </w:r>
                    <w:r>
                      <w:t>4</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10</w:t>
                    </w:r>
                    <w:r>
                      <w:fldChar w:fldCharType="end"/>
                    </w:r>
                    <w:r>
                      <w:t xml:space="preserve"> </w:t>
                    </w:r>
                    <w: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70E5" w14:textId="77777777" w:rsidR="0034709D" w:rsidRDefault="00E313A9">
    <w:pPr>
      <w:pStyle w:val="aff6"/>
      <w:jc w:val="center"/>
    </w:pPr>
    <w:r>
      <w:rPr>
        <w:noProof/>
      </w:rPr>
      <mc:AlternateContent>
        <mc:Choice Requires="wps">
          <w:drawing>
            <wp:anchor distT="0" distB="0" distL="114300" distR="114300" simplePos="0" relativeHeight="251668480" behindDoc="0" locked="0" layoutInCell="1" allowOverlap="1" wp14:anchorId="4BF6EA8E" wp14:editId="5A9124FF">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CEE0BF" w14:textId="77777777" w:rsidR="0034709D" w:rsidRDefault="00E313A9">
                          <w:pPr>
                            <w:pStyle w:val="aff6"/>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10</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F6EA8E" id="_x0000_t202" coordsize="21600,21600" o:spt="202" path="m,l,21600r21600,l21600,xe">
              <v:stroke joinstyle="miter"/>
              <v:path gradientshapeok="t" o:connecttype="rect"/>
            </v:shapetype>
            <v:shape id="文本框 35" o:spid="_x0000_s1034"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&#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Ya2w+IAIAAB4EAAAOAAAAAAAAAAAAAAAAAC4CAABkcnMvZTJvRG9jLnhtbFBLAQItABQA&#10;BgAIAAAAIQBxqtG51wAAAAUBAAAPAAAAAAAAAAAAAAAAAHoEAABkcnMvZG93bnJldi54bWxQSwUG&#10;AAAAAAQABADzAAAAfgUAAAAA&#10;" filled="f" stroked="f" strokeweight=".5pt">
              <v:textbox style="mso-fit-shape-to-text:t" inset="0,0,0,0">
                <w:txbxContent>
                  <w:p w14:paraId="13CEE0BF" w14:textId="77777777" w:rsidR="0034709D" w:rsidRDefault="00E313A9">
                    <w:pPr>
                      <w:pStyle w:val="aff6"/>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10</w:t>
                    </w:r>
                    <w:r>
                      <w:fldChar w:fldCharType="end"/>
                    </w:r>
                    <w:r>
                      <w:t xml:space="preserve"> </w:t>
                    </w:r>
                    <w: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2CD7" w14:textId="77777777" w:rsidR="0034709D" w:rsidRDefault="00E313A9">
    <w:pPr>
      <w:pStyle w:val="aff6"/>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end"/>
    </w:r>
  </w:p>
  <w:p w14:paraId="1C32063B" w14:textId="77777777" w:rsidR="0034709D" w:rsidRDefault="0034709D">
    <w:pPr>
      <w:pStyle w:val="aff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8F25" w14:textId="77777777" w:rsidR="0034709D" w:rsidRDefault="00E313A9">
    <w:pPr>
      <w:pStyle w:val="aff6"/>
      <w:jc w:val="center"/>
      <w:rPr>
        <w:rFonts w:ascii="仿宋_GB2312" w:eastAsia="仿宋_GB2312"/>
        <w:szCs w:val="24"/>
      </w:rPr>
    </w:pPr>
    <w:r>
      <w:rPr>
        <w:noProof/>
      </w:rPr>
      <mc:AlternateContent>
        <mc:Choice Requires="wps">
          <w:drawing>
            <wp:anchor distT="0" distB="0" distL="114300" distR="114300" simplePos="0" relativeHeight="251669504" behindDoc="0" locked="0" layoutInCell="1" allowOverlap="1" wp14:anchorId="0D453B8F" wp14:editId="340A8629">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F27DBE" w14:textId="77777777" w:rsidR="0034709D" w:rsidRDefault="00E313A9">
                          <w:pPr>
                            <w:pStyle w:val="aff6"/>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68</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453B8F" id="_x0000_t202" coordsize="21600,21600" o:spt="202" path="m,l,21600r21600,l21600,xe">
              <v:stroke joinstyle="miter"/>
              <v:path gradientshapeok="t" o:connecttype="rect"/>
            </v:shapetype>
            <v:shape id="文本框 36" o:spid="_x0000_s1035"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D+2eAgfAgAAHgQAAA4AAAAAAAAAAAAAAAAALgIAAGRycy9lMm9Eb2MueG1sUEsBAi0AFAAG&#10;AAgAAAAhAHGq0bnXAAAABQEAAA8AAAAAAAAAAAAAAAAAeQQAAGRycy9kb3ducmV2LnhtbFBLBQYA&#10;AAAABAAEAPMAAAB9BQAAAAA=&#10;" filled="f" stroked="f" strokeweight=".5pt">
              <v:textbox style="mso-fit-shape-to-text:t" inset="0,0,0,0">
                <w:txbxContent>
                  <w:p w14:paraId="7CF27DBE" w14:textId="77777777" w:rsidR="0034709D" w:rsidRDefault="00E313A9">
                    <w:pPr>
                      <w:pStyle w:val="aff6"/>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68</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F3CA" w14:textId="77777777" w:rsidR="00E313A9" w:rsidRDefault="00E313A9">
      <w:r>
        <w:separator/>
      </w:r>
    </w:p>
  </w:footnote>
  <w:footnote w:type="continuationSeparator" w:id="0">
    <w:p w14:paraId="6C6C0D35" w14:textId="77777777" w:rsidR="00E313A9" w:rsidRDefault="00E31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81BA3" w14:textId="77777777" w:rsidR="0034709D" w:rsidRDefault="0034709D">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6C53" w14:textId="77777777" w:rsidR="0034709D" w:rsidRDefault="0034709D">
    <w:pPr>
      <w:pStyle w:val="aff9"/>
      <w:tabs>
        <w:tab w:val="clear" w:pos="8306"/>
        <w:tab w:val="right" w:pos="117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5025" w14:textId="77777777" w:rsidR="0034709D" w:rsidRDefault="0034709D">
    <w:pPr>
      <w:pStyle w:val="aff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07E8" w14:textId="77777777" w:rsidR="0034709D" w:rsidRDefault="00E313A9">
    <w:pPr>
      <w:pStyle w:val="aff9"/>
      <w:jc w:val="right"/>
      <w:rPr>
        <w:szCs w:val="18"/>
      </w:rPr>
    </w:pPr>
    <w:r>
      <w:rPr>
        <w:rFonts w:hint="eastAsia"/>
        <w:szCs w:val="21"/>
      </w:rPr>
      <w:t>2023</w:t>
    </w:r>
    <w:r>
      <w:rPr>
        <w:rFonts w:hint="eastAsia"/>
        <w:szCs w:val="21"/>
      </w:rPr>
      <w:t>年临江公司水泥采购项目</w:t>
    </w:r>
    <w:r>
      <w:rPr>
        <w:rStyle w:val="zbggmainstyle9"/>
        <w:rFonts w:hint="eastAsia"/>
        <w:szCs w:val="18"/>
      </w:rPr>
      <w:t>招标文件</w:t>
    </w:r>
    <w:r>
      <w:rPr>
        <w:rStyle w:val="zbggmainstyle9"/>
        <w:rFonts w:hint="eastAsia"/>
        <w:szCs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C2D4" w14:textId="77777777" w:rsidR="0034709D" w:rsidRDefault="00E313A9">
    <w:pPr>
      <w:pStyle w:val="aff9"/>
      <w:pBdr>
        <w:bottom w:val="single" w:sz="6" w:space="0" w:color="auto"/>
      </w:pBdr>
      <w:wordWrap w:val="0"/>
      <w:ind w:right="304"/>
      <w:jc w:val="right"/>
      <w:rPr>
        <w:szCs w:val="18"/>
      </w:rPr>
    </w:pPr>
    <w:r>
      <w:rPr>
        <w:rFonts w:hint="eastAsia"/>
        <w:szCs w:val="21"/>
      </w:rPr>
      <w:t xml:space="preserve">      2023</w:t>
    </w:r>
    <w:r>
      <w:rPr>
        <w:rFonts w:hint="eastAsia"/>
        <w:szCs w:val="21"/>
      </w:rPr>
      <w:t>年临江公司水泥采购项目</w:t>
    </w:r>
    <w:r>
      <w:rPr>
        <w:rStyle w:val="zbggmainstyle9"/>
        <w:rFonts w:hint="eastAsia"/>
        <w:szCs w:val="18"/>
      </w:rPr>
      <w:t>招标文件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0BC3" w14:textId="77777777" w:rsidR="0034709D" w:rsidRDefault="00E313A9">
    <w:pPr>
      <w:pStyle w:val="a2"/>
      <w:pBdr>
        <w:bottom w:val="single" w:sz="4" w:space="0" w:color="auto"/>
      </w:pBdr>
      <w:tabs>
        <w:tab w:val="left" w:pos="10907"/>
        <w:tab w:val="right" w:pos="18648"/>
      </w:tabs>
      <w:jc w:val="right"/>
      <w:rPr>
        <w:rFonts w:asciiTheme="minorEastAsia" w:eastAsiaTheme="minorEastAsia" w:hAnsiTheme="minorEastAsia" w:cstheme="minorEastAsia"/>
        <w:b w:val="0"/>
        <w:sz w:val="18"/>
        <w:szCs w:val="18"/>
      </w:rPr>
    </w:pPr>
    <w:r>
      <w:rPr>
        <w:rFonts w:asciiTheme="minorEastAsia" w:eastAsiaTheme="minorEastAsia" w:hAnsiTheme="minorEastAsia" w:cstheme="minorEastAsia" w:hint="eastAsia"/>
        <w:b w:val="0"/>
        <w:sz w:val="18"/>
        <w:szCs w:val="18"/>
      </w:rPr>
      <w:t>2023</w:t>
    </w:r>
    <w:r>
      <w:rPr>
        <w:rFonts w:asciiTheme="minorEastAsia" w:eastAsiaTheme="minorEastAsia" w:hAnsiTheme="minorEastAsia" w:cstheme="minorEastAsia" w:hint="eastAsia"/>
        <w:b w:val="0"/>
        <w:sz w:val="18"/>
        <w:szCs w:val="18"/>
      </w:rPr>
      <w:t>年临江公司水泥采购项目</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69A4" w14:textId="77777777" w:rsidR="0034709D" w:rsidRDefault="00E313A9">
    <w:pPr>
      <w:pStyle w:val="aff9"/>
      <w:jc w:val="left"/>
    </w:pPr>
    <w:r>
      <w:rPr>
        <w:rFonts w:hint="eastAsia"/>
      </w:rPr>
      <w:t>采购招标文件</w:t>
    </w:r>
    <w:r>
      <w:rPr>
        <w:rFonts w:hint="eastAsia"/>
      </w:rPr>
      <w:t xml:space="preserve">                                                           </w:t>
    </w:r>
    <w:r>
      <w:rPr>
        <w:rFonts w:hint="eastAsia"/>
      </w:rPr>
      <w:t>浙江省成套招标代理有限公司</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400AC4"/>
    <w:multiLevelType w:val="singleLevel"/>
    <w:tmpl w:val="E0400AC4"/>
    <w:lvl w:ilvl="0">
      <w:start w:val="2"/>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none"/>
      <w:pStyle w:val="3"/>
      <w:lvlText w:val=""/>
      <w:lvlJc w:val="left"/>
      <w:pPr>
        <w:tabs>
          <w:tab w:val="left" w:pos="587"/>
        </w:tabs>
        <w:ind w:left="432" w:hanging="205"/>
      </w:pPr>
      <w:rPr>
        <w:rFonts w:hint="eastAsia"/>
      </w:rPr>
    </w:lvl>
    <w:lvl w:ilvl="1">
      <w:start w:val="1"/>
      <w:numFmt w:val="none"/>
      <w:lvlText w:val=""/>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w:lvlJc w:val="left"/>
      <w:pPr>
        <w:tabs>
          <w:tab w:val="left" w:pos="864"/>
        </w:tabs>
        <w:ind w:left="864" w:hanging="864"/>
      </w:pPr>
      <w:rPr>
        <w:rFonts w:hint="eastAsia"/>
      </w:rPr>
    </w:lvl>
    <w:lvl w:ilvl="4">
      <w:start w:val="1"/>
      <w:numFmt w:val="decimal"/>
      <w:lvlText w:val="%1.%2.%3.%4.%5"/>
      <w:lvlJc w:val="left"/>
      <w:pPr>
        <w:tabs>
          <w:tab w:val="left" w:pos="1323"/>
        </w:tabs>
        <w:ind w:left="1323"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0000000B"/>
    <w:multiLevelType w:val="multilevel"/>
    <w:tmpl w:val="0000000B"/>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C"/>
    <w:multiLevelType w:val="multilevel"/>
    <w:tmpl w:val="0000000C"/>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D"/>
    <w:multiLevelType w:val="multilevel"/>
    <w:tmpl w:val="0000000D"/>
    <w:lvl w:ilvl="0">
      <w:start w:val="1"/>
      <w:numFmt w:val="bullet"/>
      <w:pStyle w:val="4"/>
      <w:lvlText w:val=""/>
      <w:lvlJc w:val="left"/>
      <w:pPr>
        <w:tabs>
          <w:tab w:val="left" w:pos="1265"/>
        </w:tabs>
        <w:ind w:left="1265"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0F"/>
    <w:multiLevelType w:val="multilevel"/>
    <w:tmpl w:val="0000000F"/>
    <w:lvl w:ilvl="0">
      <w:start w:val="1"/>
      <w:numFmt w:val="bullet"/>
      <w:pStyle w:val="a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0000010"/>
    <w:multiLevelType w:val="multilevel"/>
    <w:tmpl w:val="00000010"/>
    <w:lvl w:ilvl="0">
      <w:start w:val="1"/>
      <w:numFmt w:val="bullet"/>
      <w:pStyle w:val="alts"/>
      <w:lvlText w:val=""/>
      <w:lvlJc w:val="left"/>
      <w:pPr>
        <w:tabs>
          <w:tab w:val="left" w:pos="1265"/>
        </w:tabs>
        <w:ind w:left="1265" w:hanging="420"/>
      </w:pPr>
      <w:rPr>
        <w:rFonts w:ascii="Symbol" w:hAnsi="Symbol"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11"/>
    <w:multiLevelType w:val="multilevel"/>
    <w:tmpl w:val="00000011"/>
    <w:lvl w:ilvl="0">
      <w:start w:val="1"/>
      <w:numFmt w:val="bullet"/>
      <w:pStyle w:val="4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pStyle w:val="52"/>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0000012"/>
    <w:multiLevelType w:val="singleLevel"/>
    <w:tmpl w:val="00000012"/>
    <w:lvl w:ilvl="0">
      <w:start w:val="4"/>
      <w:numFmt w:val="decimal"/>
      <w:pStyle w:val="2"/>
      <w:suff w:val="nothing"/>
      <w:lvlText w:val="（%1）"/>
      <w:lvlJc w:val="left"/>
    </w:lvl>
  </w:abstractNum>
  <w:abstractNum w:abstractNumId="9" w15:restartNumberingAfterBreak="0">
    <w:nsid w:val="00000013"/>
    <w:multiLevelType w:val="multilevel"/>
    <w:tmpl w:val="00000013"/>
    <w:lvl w:ilvl="0">
      <w:start w:val="1"/>
      <w:numFmt w:val="bullet"/>
      <w:pStyle w:val="CharCharCharChar"/>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0000014"/>
    <w:multiLevelType w:val="multilevel"/>
    <w:tmpl w:val="00000014"/>
    <w:lvl w:ilvl="0">
      <w:start w:val="1"/>
      <w:numFmt w:val="bullet"/>
      <w:pStyle w:val="2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0000015"/>
    <w:multiLevelType w:val="singleLevel"/>
    <w:tmpl w:val="00000015"/>
    <w:lvl w:ilvl="0">
      <w:start w:val="1"/>
      <w:numFmt w:val="decimal"/>
      <w:pStyle w:val="5"/>
      <w:lvlText w:val="%1."/>
      <w:lvlJc w:val="left"/>
      <w:pPr>
        <w:tabs>
          <w:tab w:val="left" w:pos="780"/>
        </w:tabs>
        <w:ind w:left="780" w:hanging="360"/>
      </w:pPr>
    </w:lvl>
  </w:abstractNum>
  <w:abstractNum w:abstractNumId="12" w15:restartNumberingAfterBreak="0">
    <w:nsid w:val="1BB17DF0"/>
    <w:multiLevelType w:val="multilevel"/>
    <w:tmpl w:val="1BB17D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
  </w:num>
  <w:num w:numId="2">
    <w:abstractNumId w:val="8"/>
  </w:num>
  <w:num w:numId="3">
    <w:abstractNumId w:val="7"/>
  </w:num>
  <w:num w:numId="4">
    <w:abstractNumId w:val="3"/>
  </w:num>
  <w:num w:numId="5">
    <w:abstractNumId w:val="5"/>
  </w:num>
  <w:num w:numId="6">
    <w:abstractNumId w:val="2"/>
  </w:num>
  <w:num w:numId="7">
    <w:abstractNumId w:val="1"/>
  </w:num>
  <w:num w:numId="8">
    <w:abstractNumId w:val="10"/>
  </w:num>
  <w:num w:numId="9">
    <w:abstractNumId w:val="11"/>
  </w:num>
  <w:num w:numId="10">
    <w:abstractNumId w:val="9"/>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HorizontalSpacing w:val="210"/>
  <w:drawingGridVerticalSpacing w:val="156"/>
  <w:noPunctuationKerning/>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172A27"/>
    <w:rsid w:val="00000F62"/>
    <w:rsid w:val="00002714"/>
    <w:rsid w:val="00006A90"/>
    <w:rsid w:val="00007AAF"/>
    <w:rsid w:val="00010BCF"/>
    <w:rsid w:val="00013535"/>
    <w:rsid w:val="00013DBE"/>
    <w:rsid w:val="000150B9"/>
    <w:rsid w:val="00015A9A"/>
    <w:rsid w:val="000168C0"/>
    <w:rsid w:val="00016A12"/>
    <w:rsid w:val="00022463"/>
    <w:rsid w:val="00025B75"/>
    <w:rsid w:val="00026F5B"/>
    <w:rsid w:val="00027795"/>
    <w:rsid w:val="00030257"/>
    <w:rsid w:val="00031304"/>
    <w:rsid w:val="00035884"/>
    <w:rsid w:val="00036ADC"/>
    <w:rsid w:val="0004026A"/>
    <w:rsid w:val="00040515"/>
    <w:rsid w:val="000406FA"/>
    <w:rsid w:val="000412EA"/>
    <w:rsid w:val="00044CCF"/>
    <w:rsid w:val="00044DB7"/>
    <w:rsid w:val="00045973"/>
    <w:rsid w:val="00051FF8"/>
    <w:rsid w:val="0005249B"/>
    <w:rsid w:val="00053B6E"/>
    <w:rsid w:val="00056531"/>
    <w:rsid w:val="00056843"/>
    <w:rsid w:val="00056C36"/>
    <w:rsid w:val="000571F7"/>
    <w:rsid w:val="0005725C"/>
    <w:rsid w:val="00061231"/>
    <w:rsid w:val="000628AB"/>
    <w:rsid w:val="00062E1F"/>
    <w:rsid w:val="00063F09"/>
    <w:rsid w:val="00064AEE"/>
    <w:rsid w:val="000657DA"/>
    <w:rsid w:val="00065DF1"/>
    <w:rsid w:val="000676C5"/>
    <w:rsid w:val="000706C2"/>
    <w:rsid w:val="0007476D"/>
    <w:rsid w:val="00074A92"/>
    <w:rsid w:val="00074D01"/>
    <w:rsid w:val="00075F16"/>
    <w:rsid w:val="00077DC1"/>
    <w:rsid w:val="00081A11"/>
    <w:rsid w:val="00082EA3"/>
    <w:rsid w:val="0008317D"/>
    <w:rsid w:val="000837EB"/>
    <w:rsid w:val="00085B29"/>
    <w:rsid w:val="000874F6"/>
    <w:rsid w:val="00087EDA"/>
    <w:rsid w:val="00091AC2"/>
    <w:rsid w:val="00092B44"/>
    <w:rsid w:val="00095AC0"/>
    <w:rsid w:val="00096927"/>
    <w:rsid w:val="0009760F"/>
    <w:rsid w:val="00097686"/>
    <w:rsid w:val="000978BC"/>
    <w:rsid w:val="00097C01"/>
    <w:rsid w:val="000A0920"/>
    <w:rsid w:val="000A10EF"/>
    <w:rsid w:val="000A25AD"/>
    <w:rsid w:val="000A59F3"/>
    <w:rsid w:val="000A66E9"/>
    <w:rsid w:val="000A68DF"/>
    <w:rsid w:val="000A728B"/>
    <w:rsid w:val="000B65B5"/>
    <w:rsid w:val="000B6EA2"/>
    <w:rsid w:val="000B7D62"/>
    <w:rsid w:val="000C1FA0"/>
    <w:rsid w:val="000C22DC"/>
    <w:rsid w:val="000C39B0"/>
    <w:rsid w:val="000C3B13"/>
    <w:rsid w:val="000C5BAF"/>
    <w:rsid w:val="000D11E4"/>
    <w:rsid w:val="000D4B2E"/>
    <w:rsid w:val="000D6029"/>
    <w:rsid w:val="000D6755"/>
    <w:rsid w:val="000D7039"/>
    <w:rsid w:val="000D76EF"/>
    <w:rsid w:val="000E0965"/>
    <w:rsid w:val="000E2D0E"/>
    <w:rsid w:val="000E459A"/>
    <w:rsid w:val="000E53FE"/>
    <w:rsid w:val="000E7225"/>
    <w:rsid w:val="000F16DF"/>
    <w:rsid w:val="000F179F"/>
    <w:rsid w:val="000F1DE7"/>
    <w:rsid w:val="000F1FEC"/>
    <w:rsid w:val="000F23EB"/>
    <w:rsid w:val="000F25B3"/>
    <w:rsid w:val="000F400E"/>
    <w:rsid w:val="000F660D"/>
    <w:rsid w:val="00100391"/>
    <w:rsid w:val="001018CE"/>
    <w:rsid w:val="00102AEF"/>
    <w:rsid w:val="00103B86"/>
    <w:rsid w:val="00107547"/>
    <w:rsid w:val="00107673"/>
    <w:rsid w:val="001109A3"/>
    <w:rsid w:val="0011266D"/>
    <w:rsid w:val="001144FF"/>
    <w:rsid w:val="001151D9"/>
    <w:rsid w:val="001156C7"/>
    <w:rsid w:val="00117472"/>
    <w:rsid w:val="00120F8C"/>
    <w:rsid w:val="0012170E"/>
    <w:rsid w:val="00121A8B"/>
    <w:rsid w:val="00122607"/>
    <w:rsid w:val="00133EBB"/>
    <w:rsid w:val="00134833"/>
    <w:rsid w:val="00135340"/>
    <w:rsid w:val="00136A00"/>
    <w:rsid w:val="00140847"/>
    <w:rsid w:val="001409B2"/>
    <w:rsid w:val="0014156F"/>
    <w:rsid w:val="00144BBF"/>
    <w:rsid w:val="0014613E"/>
    <w:rsid w:val="001461EF"/>
    <w:rsid w:val="0015076F"/>
    <w:rsid w:val="001517EA"/>
    <w:rsid w:val="00151A02"/>
    <w:rsid w:val="00152403"/>
    <w:rsid w:val="0015358E"/>
    <w:rsid w:val="0015452C"/>
    <w:rsid w:val="0015578D"/>
    <w:rsid w:val="00155A3F"/>
    <w:rsid w:val="00156F35"/>
    <w:rsid w:val="001603F6"/>
    <w:rsid w:val="00160AC4"/>
    <w:rsid w:val="0016176E"/>
    <w:rsid w:val="0016334E"/>
    <w:rsid w:val="00164930"/>
    <w:rsid w:val="0016525E"/>
    <w:rsid w:val="00167EEB"/>
    <w:rsid w:val="0017263A"/>
    <w:rsid w:val="0017267F"/>
    <w:rsid w:val="00172A27"/>
    <w:rsid w:val="00177F0D"/>
    <w:rsid w:val="00181480"/>
    <w:rsid w:val="00181B30"/>
    <w:rsid w:val="00187D3D"/>
    <w:rsid w:val="00190FDD"/>
    <w:rsid w:val="00191F43"/>
    <w:rsid w:val="00193CF9"/>
    <w:rsid w:val="00196E61"/>
    <w:rsid w:val="001A24FD"/>
    <w:rsid w:val="001A2BFD"/>
    <w:rsid w:val="001A2F48"/>
    <w:rsid w:val="001A5F29"/>
    <w:rsid w:val="001A637B"/>
    <w:rsid w:val="001B16F0"/>
    <w:rsid w:val="001B1925"/>
    <w:rsid w:val="001B2652"/>
    <w:rsid w:val="001B4022"/>
    <w:rsid w:val="001B4923"/>
    <w:rsid w:val="001B6EAB"/>
    <w:rsid w:val="001B76C2"/>
    <w:rsid w:val="001C027A"/>
    <w:rsid w:val="001C3560"/>
    <w:rsid w:val="001C5F9B"/>
    <w:rsid w:val="001C6B6F"/>
    <w:rsid w:val="001C7420"/>
    <w:rsid w:val="001D105F"/>
    <w:rsid w:val="001D4AF2"/>
    <w:rsid w:val="001D6948"/>
    <w:rsid w:val="001E0107"/>
    <w:rsid w:val="001E1B52"/>
    <w:rsid w:val="001E2041"/>
    <w:rsid w:val="001E4C57"/>
    <w:rsid w:val="001E61A4"/>
    <w:rsid w:val="001E66CB"/>
    <w:rsid w:val="001E7C5F"/>
    <w:rsid w:val="001F00C7"/>
    <w:rsid w:val="001F1D80"/>
    <w:rsid w:val="001F33E5"/>
    <w:rsid w:val="001F3CDD"/>
    <w:rsid w:val="001F5618"/>
    <w:rsid w:val="001F6C78"/>
    <w:rsid w:val="001F7094"/>
    <w:rsid w:val="001F741D"/>
    <w:rsid w:val="001F79A8"/>
    <w:rsid w:val="00200634"/>
    <w:rsid w:val="002036E9"/>
    <w:rsid w:val="002041EF"/>
    <w:rsid w:val="00205B2C"/>
    <w:rsid w:val="00206406"/>
    <w:rsid w:val="00206CC2"/>
    <w:rsid w:val="00210215"/>
    <w:rsid w:val="00215315"/>
    <w:rsid w:val="00220DE6"/>
    <w:rsid w:val="002234A4"/>
    <w:rsid w:val="00231868"/>
    <w:rsid w:val="00235228"/>
    <w:rsid w:val="00237ACE"/>
    <w:rsid w:val="00241F34"/>
    <w:rsid w:val="00242EBF"/>
    <w:rsid w:val="00243E60"/>
    <w:rsid w:val="002442DC"/>
    <w:rsid w:val="00245C2B"/>
    <w:rsid w:val="00247811"/>
    <w:rsid w:val="00247C20"/>
    <w:rsid w:val="00252C95"/>
    <w:rsid w:val="00254792"/>
    <w:rsid w:val="00256D20"/>
    <w:rsid w:val="0025757A"/>
    <w:rsid w:val="002600FA"/>
    <w:rsid w:val="00260C57"/>
    <w:rsid w:val="00260E20"/>
    <w:rsid w:val="00261434"/>
    <w:rsid w:val="002633D2"/>
    <w:rsid w:val="0026475D"/>
    <w:rsid w:val="00264B3A"/>
    <w:rsid w:val="00270096"/>
    <w:rsid w:val="002711F8"/>
    <w:rsid w:val="00272CF2"/>
    <w:rsid w:val="00273576"/>
    <w:rsid w:val="00275EA9"/>
    <w:rsid w:val="00276C83"/>
    <w:rsid w:val="00281CD5"/>
    <w:rsid w:val="00281DD5"/>
    <w:rsid w:val="00282FE0"/>
    <w:rsid w:val="002832AF"/>
    <w:rsid w:val="002836E9"/>
    <w:rsid w:val="00284F69"/>
    <w:rsid w:val="00297B18"/>
    <w:rsid w:val="002A0A8B"/>
    <w:rsid w:val="002B15D6"/>
    <w:rsid w:val="002B3056"/>
    <w:rsid w:val="002B3FA8"/>
    <w:rsid w:val="002B5D6F"/>
    <w:rsid w:val="002B6D0E"/>
    <w:rsid w:val="002B71A7"/>
    <w:rsid w:val="002B7475"/>
    <w:rsid w:val="002C043D"/>
    <w:rsid w:val="002C172B"/>
    <w:rsid w:val="002C2DD2"/>
    <w:rsid w:val="002C399F"/>
    <w:rsid w:val="002C3C10"/>
    <w:rsid w:val="002C51AE"/>
    <w:rsid w:val="002C7A6B"/>
    <w:rsid w:val="002D1FB4"/>
    <w:rsid w:val="002D2E1C"/>
    <w:rsid w:val="002D499D"/>
    <w:rsid w:val="002D5707"/>
    <w:rsid w:val="002D6F88"/>
    <w:rsid w:val="002E01A5"/>
    <w:rsid w:val="002E08F0"/>
    <w:rsid w:val="002E186B"/>
    <w:rsid w:val="002E279D"/>
    <w:rsid w:val="002E302D"/>
    <w:rsid w:val="002E55D8"/>
    <w:rsid w:val="002E7199"/>
    <w:rsid w:val="002F0894"/>
    <w:rsid w:val="002F4334"/>
    <w:rsid w:val="002F4909"/>
    <w:rsid w:val="002F5644"/>
    <w:rsid w:val="002F739C"/>
    <w:rsid w:val="00300296"/>
    <w:rsid w:val="00300ABF"/>
    <w:rsid w:val="00301C3A"/>
    <w:rsid w:val="00301D24"/>
    <w:rsid w:val="003039C3"/>
    <w:rsid w:val="00304679"/>
    <w:rsid w:val="00315D16"/>
    <w:rsid w:val="0031660F"/>
    <w:rsid w:val="00316674"/>
    <w:rsid w:val="003201ED"/>
    <w:rsid w:val="00320224"/>
    <w:rsid w:val="00322EB1"/>
    <w:rsid w:val="003242CC"/>
    <w:rsid w:val="003266B6"/>
    <w:rsid w:val="003266B9"/>
    <w:rsid w:val="0032745B"/>
    <w:rsid w:val="003276F1"/>
    <w:rsid w:val="0032789A"/>
    <w:rsid w:val="003327BD"/>
    <w:rsid w:val="003400F9"/>
    <w:rsid w:val="00340A61"/>
    <w:rsid w:val="00340BEB"/>
    <w:rsid w:val="00341259"/>
    <w:rsid w:val="003412F8"/>
    <w:rsid w:val="003449F1"/>
    <w:rsid w:val="0034709D"/>
    <w:rsid w:val="00351F95"/>
    <w:rsid w:val="0035258C"/>
    <w:rsid w:val="00352CF7"/>
    <w:rsid w:val="003531B3"/>
    <w:rsid w:val="00353B8E"/>
    <w:rsid w:val="0035737A"/>
    <w:rsid w:val="00357D05"/>
    <w:rsid w:val="00360694"/>
    <w:rsid w:val="003645A7"/>
    <w:rsid w:val="00365B0B"/>
    <w:rsid w:val="00366D6B"/>
    <w:rsid w:val="00370DF6"/>
    <w:rsid w:val="0037311F"/>
    <w:rsid w:val="00374BD1"/>
    <w:rsid w:val="00375F5D"/>
    <w:rsid w:val="003818E7"/>
    <w:rsid w:val="00381BAF"/>
    <w:rsid w:val="00384213"/>
    <w:rsid w:val="00387125"/>
    <w:rsid w:val="00387981"/>
    <w:rsid w:val="00390790"/>
    <w:rsid w:val="00391A2A"/>
    <w:rsid w:val="003941B4"/>
    <w:rsid w:val="00395EE2"/>
    <w:rsid w:val="003976C6"/>
    <w:rsid w:val="003A0673"/>
    <w:rsid w:val="003A07F9"/>
    <w:rsid w:val="003A1FE9"/>
    <w:rsid w:val="003A279D"/>
    <w:rsid w:val="003A32FD"/>
    <w:rsid w:val="003A6A3A"/>
    <w:rsid w:val="003A7FB6"/>
    <w:rsid w:val="003B0047"/>
    <w:rsid w:val="003B1DB3"/>
    <w:rsid w:val="003B211E"/>
    <w:rsid w:val="003B2901"/>
    <w:rsid w:val="003B3695"/>
    <w:rsid w:val="003B3B1B"/>
    <w:rsid w:val="003B6D7F"/>
    <w:rsid w:val="003C24F5"/>
    <w:rsid w:val="003C4A3B"/>
    <w:rsid w:val="003C7AF4"/>
    <w:rsid w:val="003D0D23"/>
    <w:rsid w:val="003D2872"/>
    <w:rsid w:val="003D2A52"/>
    <w:rsid w:val="003E0C53"/>
    <w:rsid w:val="003E0FBB"/>
    <w:rsid w:val="003E7325"/>
    <w:rsid w:val="003F00D3"/>
    <w:rsid w:val="003F00E2"/>
    <w:rsid w:val="003F0F3D"/>
    <w:rsid w:val="003F284D"/>
    <w:rsid w:val="003F2CBF"/>
    <w:rsid w:val="003F3D1C"/>
    <w:rsid w:val="003F47FE"/>
    <w:rsid w:val="003F4911"/>
    <w:rsid w:val="003F7D5D"/>
    <w:rsid w:val="004059FD"/>
    <w:rsid w:val="0040639C"/>
    <w:rsid w:val="00413DB5"/>
    <w:rsid w:val="0041505F"/>
    <w:rsid w:val="00415FF0"/>
    <w:rsid w:val="00416653"/>
    <w:rsid w:val="004216B8"/>
    <w:rsid w:val="00424ACF"/>
    <w:rsid w:val="00425630"/>
    <w:rsid w:val="004273AA"/>
    <w:rsid w:val="00430D3A"/>
    <w:rsid w:val="00431F23"/>
    <w:rsid w:val="00436BFC"/>
    <w:rsid w:val="004379FE"/>
    <w:rsid w:val="00446287"/>
    <w:rsid w:val="004505F0"/>
    <w:rsid w:val="00450777"/>
    <w:rsid w:val="00450A63"/>
    <w:rsid w:val="00451509"/>
    <w:rsid w:val="004522ED"/>
    <w:rsid w:val="00453043"/>
    <w:rsid w:val="004539C0"/>
    <w:rsid w:val="0045434A"/>
    <w:rsid w:val="0045589C"/>
    <w:rsid w:val="00457492"/>
    <w:rsid w:val="0045773B"/>
    <w:rsid w:val="00463DBC"/>
    <w:rsid w:val="004655D3"/>
    <w:rsid w:val="00465627"/>
    <w:rsid w:val="004660AB"/>
    <w:rsid w:val="00470106"/>
    <w:rsid w:val="0047074F"/>
    <w:rsid w:val="004717C6"/>
    <w:rsid w:val="00472405"/>
    <w:rsid w:val="004732EC"/>
    <w:rsid w:val="00475888"/>
    <w:rsid w:val="004774C0"/>
    <w:rsid w:val="004823B5"/>
    <w:rsid w:val="00484C5F"/>
    <w:rsid w:val="00485ACE"/>
    <w:rsid w:val="004870FB"/>
    <w:rsid w:val="00490037"/>
    <w:rsid w:val="00492363"/>
    <w:rsid w:val="004949C4"/>
    <w:rsid w:val="00494B95"/>
    <w:rsid w:val="0049595A"/>
    <w:rsid w:val="00496474"/>
    <w:rsid w:val="00497EFC"/>
    <w:rsid w:val="004A1876"/>
    <w:rsid w:val="004A1C37"/>
    <w:rsid w:val="004A246D"/>
    <w:rsid w:val="004A3DE4"/>
    <w:rsid w:val="004A58E9"/>
    <w:rsid w:val="004A6BF8"/>
    <w:rsid w:val="004A6EBE"/>
    <w:rsid w:val="004B0431"/>
    <w:rsid w:val="004B3A83"/>
    <w:rsid w:val="004B48CA"/>
    <w:rsid w:val="004B7057"/>
    <w:rsid w:val="004B72FF"/>
    <w:rsid w:val="004C0DC1"/>
    <w:rsid w:val="004C1A6C"/>
    <w:rsid w:val="004C20BA"/>
    <w:rsid w:val="004C478D"/>
    <w:rsid w:val="004C7CB2"/>
    <w:rsid w:val="004D1393"/>
    <w:rsid w:val="004D2872"/>
    <w:rsid w:val="004D2FFE"/>
    <w:rsid w:val="004D6AFF"/>
    <w:rsid w:val="004D72A9"/>
    <w:rsid w:val="004D7686"/>
    <w:rsid w:val="004E05FA"/>
    <w:rsid w:val="004E0BAC"/>
    <w:rsid w:val="004E36EA"/>
    <w:rsid w:val="004E5558"/>
    <w:rsid w:val="004F0813"/>
    <w:rsid w:val="004F1990"/>
    <w:rsid w:val="004F23F9"/>
    <w:rsid w:val="004F3A65"/>
    <w:rsid w:val="004F45D4"/>
    <w:rsid w:val="004F4F41"/>
    <w:rsid w:val="004F7484"/>
    <w:rsid w:val="004F7627"/>
    <w:rsid w:val="004F7EA1"/>
    <w:rsid w:val="00500696"/>
    <w:rsid w:val="00501368"/>
    <w:rsid w:val="0050197A"/>
    <w:rsid w:val="00501D2D"/>
    <w:rsid w:val="0050244E"/>
    <w:rsid w:val="00502D1A"/>
    <w:rsid w:val="00504FCF"/>
    <w:rsid w:val="00505072"/>
    <w:rsid w:val="0050722C"/>
    <w:rsid w:val="00511E09"/>
    <w:rsid w:val="005143BB"/>
    <w:rsid w:val="005157A8"/>
    <w:rsid w:val="00520699"/>
    <w:rsid w:val="00520A11"/>
    <w:rsid w:val="00520AF9"/>
    <w:rsid w:val="005210B7"/>
    <w:rsid w:val="00521743"/>
    <w:rsid w:val="005219D4"/>
    <w:rsid w:val="00521F78"/>
    <w:rsid w:val="005223C2"/>
    <w:rsid w:val="00523DBA"/>
    <w:rsid w:val="00524967"/>
    <w:rsid w:val="00525BE0"/>
    <w:rsid w:val="00525F4F"/>
    <w:rsid w:val="00526D88"/>
    <w:rsid w:val="00527DE8"/>
    <w:rsid w:val="00533A57"/>
    <w:rsid w:val="00540176"/>
    <w:rsid w:val="005426E3"/>
    <w:rsid w:val="00543FEF"/>
    <w:rsid w:val="005467BC"/>
    <w:rsid w:val="00546968"/>
    <w:rsid w:val="00546971"/>
    <w:rsid w:val="00550C99"/>
    <w:rsid w:val="005515F9"/>
    <w:rsid w:val="00551DD9"/>
    <w:rsid w:val="00553766"/>
    <w:rsid w:val="005544D1"/>
    <w:rsid w:val="00554F5B"/>
    <w:rsid w:val="00554F9B"/>
    <w:rsid w:val="00555BA8"/>
    <w:rsid w:val="00561892"/>
    <w:rsid w:val="00562891"/>
    <w:rsid w:val="00562AFE"/>
    <w:rsid w:val="00563E85"/>
    <w:rsid w:val="00563F79"/>
    <w:rsid w:val="005641E5"/>
    <w:rsid w:val="00564D3F"/>
    <w:rsid w:val="0056599C"/>
    <w:rsid w:val="005666B5"/>
    <w:rsid w:val="00570E60"/>
    <w:rsid w:val="0057123E"/>
    <w:rsid w:val="005725D8"/>
    <w:rsid w:val="005726FD"/>
    <w:rsid w:val="00572AE1"/>
    <w:rsid w:val="00574A03"/>
    <w:rsid w:val="00574D3D"/>
    <w:rsid w:val="00582CC3"/>
    <w:rsid w:val="005837C9"/>
    <w:rsid w:val="00587BF4"/>
    <w:rsid w:val="00590560"/>
    <w:rsid w:val="00590C6E"/>
    <w:rsid w:val="005921FB"/>
    <w:rsid w:val="00593612"/>
    <w:rsid w:val="00593737"/>
    <w:rsid w:val="005958D9"/>
    <w:rsid w:val="00595C32"/>
    <w:rsid w:val="00596AC5"/>
    <w:rsid w:val="005A0727"/>
    <w:rsid w:val="005A1192"/>
    <w:rsid w:val="005A2BE7"/>
    <w:rsid w:val="005A31FE"/>
    <w:rsid w:val="005A3D4C"/>
    <w:rsid w:val="005A7695"/>
    <w:rsid w:val="005B4250"/>
    <w:rsid w:val="005B4971"/>
    <w:rsid w:val="005B55F7"/>
    <w:rsid w:val="005C0FC1"/>
    <w:rsid w:val="005C39C7"/>
    <w:rsid w:val="005C3CC1"/>
    <w:rsid w:val="005C4A1A"/>
    <w:rsid w:val="005C60B1"/>
    <w:rsid w:val="005D000D"/>
    <w:rsid w:val="005D0845"/>
    <w:rsid w:val="005D0C9A"/>
    <w:rsid w:val="005D2697"/>
    <w:rsid w:val="005D4D9E"/>
    <w:rsid w:val="005D64C1"/>
    <w:rsid w:val="005E08CF"/>
    <w:rsid w:val="005E749A"/>
    <w:rsid w:val="005F3441"/>
    <w:rsid w:val="005F3BFD"/>
    <w:rsid w:val="005F6F17"/>
    <w:rsid w:val="005F7235"/>
    <w:rsid w:val="005F75B5"/>
    <w:rsid w:val="00600915"/>
    <w:rsid w:val="006018ED"/>
    <w:rsid w:val="006052EF"/>
    <w:rsid w:val="006059EC"/>
    <w:rsid w:val="0060609D"/>
    <w:rsid w:val="006069D0"/>
    <w:rsid w:val="00615739"/>
    <w:rsid w:val="00615C75"/>
    <w:rsid w:val="0061636D"/>
    <w:rsid w:val="00620A9F"/>
    <w:rsid w:val="00620BC9"/>
    <w:rsid w:val="00622A82"/>
    <w:rsid w:val="00622FCB"/>
    <w:rsid w:val="00626955"/>
    <w:rsid w:val="00627DBF"/>
    <w:rsid w:val="00631319"/>
    <w:rsid w:val="006322C4"/>
    <w:rsid w:val="00633A4B"/>
    <w:rsid w:val="006377EC"/>
    <w:rsid w:val="00637FB4"/>
    <w:rsid w:val="00643AC4"/>
    <w:rsid w:val="0064555A"/>
    <w:rsid w:val="00645FCF"/>
    <w:rsid w:val="006509D1"/>
    <w:rsid w:val="00651846"/>
    <w:rsid w:val="00651B94"/>
    <w:rsid w:val="00653078"/>
    <w:rsid w:val="00656F60"/>
    <w:rsid w:val="006573FD"/>
    <w:rsid w:val="00657CCE"/>
    <w:rsid w:val="00661702"/>
    <w:rsid w:val="00661A2E"/>
    <w:rsid w:val="00663A2F"/>
    <w:rsid w:val="006702B1"/>
    <w:rsid w:val="00674400"/>
    <w:rsid w:val="0067465A"/>
    <w:rsid w:val="00675AFE"/>
    <w:rsid w:val="00680680"/>
    <w:rsid w:val="00683D8D"/>
    <w:rsid w:val="00683EF4"/>
    <w:rsid w:val="00684920"/>
    <w:rsid w:val="00685256"/>
    <w:rsid w:val="006862EF"/>
    <w:rsid w:val="00690686"/>
    <w:rsid w:val="006921F7"/>
    <w:rsid w:val="00693241"/>
    <w:rsid w:val="00693582"/>
    <w:rsid w:val="006935DA"/>
    <w:rsid w:val="00697131"/>
    <w:rsid w:val="006A2483"/>
    <w:rsid w:val="006A5CE7"/>
    <w:rsid w:val="006B3985"/>
    <w:rsid w:val="006B3DC4"/>
    <w:rsid w:val="006B52A9"/>
    <w:rsid w:val="006B6637"/>
    <w:rsid w:val="006B7611"/>
    <w:rsid w:val="006D052E"/>
    <w:rsid w:val="006D08A8"/>
    <w:rsid w:val="006D14DC"/>
    <w:rsid w:val="006D26B4"/>
    <w:rsid w:val="006D4835"/>
    <w:rsid w:val="006D4D03"/>
    <w:rsid w:val="006D5104"/>
    <w:rsid w:val="006D5F70"/>
    <w:rsid w:val="006D6E14"/>
    <w:rsid w:val="006E08EF"/>
    <w:rsid w:val="006E0A8D"/>
    <w:rsid w:val="006E113E"/>
    <w:rsid w:val="006E2764"/>
    <w:rsid w:val="006E4BE5"/>
    <w:rsid w:val="006E5A7F"/>
    <w:rsid w:val="006E624C"/>
    <w:rsid w:val="006E712C"/>
    <w:rsid w:val="006F3139"/>
    <w:rsid w:val="006F6343"/>
    <w:rsid w:val="006F78C1"/>
    <w:rsid w:val="006F7B73"/>
    <w:rsid w:val="0070021D"/>
    <w:rsid w:val="00701CCA"/>
    <w:rsid w:val="007048AC"/>
    <w:rsid w:val="00704D39"/>
    <w:rsid w:val="00707F95"/>
    <w:rsid w:val="00713918"/>
    <w:rsid w:val="007152EB"/>
    <w:rsid w:val="007206D3"/>
    <w:rsid w:val="00721223"/>
    <w:rsid w:val="00721491"/>
    <w:rsid w:val="007223A4"/>
    <w:rsid w:val="00722DE6"/>
    <w:rsid w:val="00723352"/>
    <w:rsid w:val="00723C14"/>
    <w:rsid w:val="00724212"/>
    <w:rsid w:val="00725BFA"/>
    <w:rsid w:val="00725C87"/>
    <w:rsid w:val="00731520"/>
    <w:rsid w:val="0073204E"/>
    <w:rsid w:val="007369FE"/>
    <w:rsid w:val="0073739E"/>
    <w:rsid w:val="00740CB4"/>
    <w:rsid w:val="007415F6"/>
    <w:rsid w:val="00743366"/>
    <w:rsid w:val="00745977"/>
    <w:rsid w:val="00746500"/>
    <w:rsid w:val="0074727E"/>
    <w:rsid w:val="00754BFD"/>
    <w:rsid w:val="00760162"/>
    <w:rsid w:val="007617C8"/>
    <w:rsid w:val="00761CD8"/>
    <w:rsid w:val="00762D89"/>
    <w:rsid w:val="00763110"/>
    <w:rsid w:val="00763A21"/>
    <w:rsid w:val="00763ED2"/>
    <w:rsid w:val="007658D6"/>
    <w:rsid w:val="007664D1"/>
    <w:rsid w:val="00767739"/>
    <w:rsid w:val="00770C0C"/>
    <w:rsid w:val="00771485"/>
    <w:rsid w:val="0077211B"/>
    <w:rsid w:val="007725F9"/>
    <w:rsid w:val="007745A3"/>
    <w:rsid w:val="00774D36"/>
    <w:rsid w:val="007808D2"/>
    <w:rsid w:val="00782AAC"/>
    <w:rsid w:val="00783C20"/>
    <w:rsid w:val="00784B35"/>
    <w:rsid w:val="00784EDB"/>
    <w:rsid w:val="00785EE2"/>
    <w:rsid w:val="00787474"/>
    <w:rsid w:val="00787598"/>
    <w:rsid w:val="00787842"/>
    <w:rsid w:val="0079397D"/>
    <w:rsid w:val="00793BFF"/>
    <w:rsid w:val="007943E4"/>
    <w:rsid w:val="007A05EF"/>
    <w:rsid w:val="007A1A3E"/>
    <w:rsid w:val="007A2440"/>
    <w:rsid w:val="007A3D52"/>
    <w:rsid w:val="007A47E5"/>
    <w:rsid w:val="007A5F76"/>
    <w:rsid w:val="007B1AC9"/>
    <w:rsid w:val="007B1F41"/>
    <w:rsid w:val="007B263F"/>
    <w:rsid w:val="007B453C"/>
    <w:rsid w:val="007B4B3E"/>
    <w:rsid w:val="007B713C"/>
    <w:rsid w:val="007C072A"/>
    <w:rsid w:val="007C0977"/>
    <w:rsid w:val="007C21D8"/>
    <w:rsid w:val="007C2779"/>
    <w:rsid w:val="007C4F6A"/>
    <w:rsid w:val="007C7DD6"/>
    <w:rsid w:val="007D0B18"/>
    <w:rsid w:val="007D16E5"/>
    <w:rsid w:val="007D281E"/>
    <w:rsid w:val="007D3135"/>
    <w:rsid w:val="007D46F8"/>
    <w:rsid w:val="007E1D17"/>
    <w:rsid w:val="007E6F01"/>
    <w:rsid w:val="007E6F05"/>
    <w:rsid w:val="007F0D1B"/>
    <w:rsid w:val="007F13E2"/>
    <w:rsid w:val="007F1657"/>
    <w:rsid w:val="007F1FFB"/>
    <w:rsid w:val="007F321C"/>
    <w:rsid w:val="007F51B1"/>
    <w:rsid w:val="007F5912"/>
    <w:rsid w:val="007F5DC1"/>
    <w:rsid w:val="007F6A0C"/>
    <w:rsid w:val="007F7008"/>
    <w:rsid w:val="00800921"/>
    <w:rsid w:val="0080465D"/>
    <w:rsid w:val="0080517E"/>
    <w:rsid w:val="008059CF"/>
    <w:rsid w:val="00810287"/>
    <w:rsid w:val="00810729"/>
    <w:rsid w:val="00812EFE"/>
    <w:rsid w:val="00813861"/>
    <w:rsid w:val="0081457B"/>
    <w:rsid w:val="00815204"/>
    <w:rsid w:val="00815611"/>
    <w:rsid w:val="00815D81"/>
    <w:rsid w:val="00815EF0"/>
    <w:rsid w:val="008174FC"/>
    <w:rsid w:val="00823A8B"/>
    <w:rsid w:val="00824629"/>
    <w:rsid w:val="00826605"/>
    <w:rsid w:val="008314B1"/>
    <w:rsid w:val="00833CD7"/>
    <w:rsid w:val="00836F66"/>
    <w:rsid w:val="008376A8"/>
    <w:rsid w:val="00840F62"/>
    <w:rsid w:val="00843AD0"/>
    <w:rsid w:val="00844A7B"/>
    <w:rsid w:val="008454AA"/>
    <w:rsid w:val="0084608F"/>
    <w:rsid w:val="00846599"/>
    <w:rsid w:val="00846B07"/>
    <w:rsid w:val="008477B9"/>
    <w:rsid w:val="00847BB0"/>
    <w:rsid w:val="00853232"/>
    <w:rsid w:val="008557D4"/>
    <w:rsid w:val="00856F8C"/>
    <w:rsid w:val="00857DB0"/>
    <w:rsid w:val="00863403"/>
    <w:rsid w:val="00864278"/>
    <w:rsid w:val="0086433F"/>
    <w:rsid w:val="00870CC2"/>
    <w:rsid w:val="00872D90"/>
    <w:rsid w:val="008734D0"/>
    <w:rsid w:val="00873CB0"/>
    <w:rsid w:val="0087458A"/>
    <w:rsid w:val="008757A4"/>
    <w:rsid w:val="00875E24"/>
    <w:rsid w:val="00876F23"/>
    <w:rsid w:val="008859DA"/>
    <w:rsid w:val="0088674E"/>
    <w:rsid w:val="008869D0"/>
    <w:rsid w:val="00890300"/>
    <w:rsid w:val="00892736"/>
    <w:rsid w:val="00892B17"/>
    <w:rsid w:val="008A0C41"/>
    <w:rsid w:val="008A0CBE"/>
    <w:rsid w:val="008A22A9"/>
    <w:rsid w:val="008A2736"/>
    <w:rsid w:val="008A36DC"/>
    <w:rsid w:val="008A6282"/>
    <w:rsid w:val="008B5103"/>
    <w:rsid w:val="008B7F28"/>
    <w:rsid w:val="008C4865"/>
    <w:rsid w:val="008C586E"/>
    <w:rsid w:val="008C6778"/>
    <w:rsid w:val="008C6E9F"/>
    <w:rsid w:val="008C77EA"/>
    <w:rsid w:val="008D0070"/>
    <w:rsid w:val="008D072A"/>
    <w:rsid w:val="008D0E21"/>
    <w:rsid w:val="008D110D"/>
    <w:rsid w:val="008D397D"/>
    <w:rsid w:val="008D6DB7"/>
    <w:rsid w:val="008E05EF"/>
    <w:rsid w:val="008E1F78"/>
    <w:rsid w:val="008E339D"/>
    <w:rsid w:val="008F2813"/>
    <w:rsid w:val="008F4DB2"/>
    <w:rsid w:val="008F5D3C"/>
    <w:rsid w:val="00900F97"/>
    <w:rsid w:val="009016AA"/>
    <w:rsid w:val="0090226F"/>
    <w:rsid w:val="00906677"/>
    <w:rsid w:val="00913008"/>
    <w:rsid w:val="00913781"/>
    <w:rsid w:val="0091537D"/>
    <w:rsid w:val="00916537"/>
    <w:rsid w:val="00925377"/>
    <w:rsid w:val="0092580A"/>
    <w:rsid w:val="00925974"/>
    <w:rsid w:val="00925B4C"/>
    <w:rsid w:val="0092720C"/>
    <w:rsid w:val="00927307"/>
    <w:rsid w:val="0092735D"/>
    <w:rsid w:val="00933410"/>
    <w:rsid w:val="00933CF5"/>
    <w:rsid w:val="009343C1"/>
    <w:rsid w:val="0093450D"/>
    <w:rsid w:val="0093539C"/>
    <w:rsid w:val="00937AE1"/>
    <w:rsid w:val="00943837"/>
    <w:rsid w:val="00943A77"/>
    <w:rsid w:val="00945858"/>
    <w:rsid w:val="009524B0"/>
    <w:rsid w:val="00954173"/>
    <w:rsid w:val="00957D70"/>
    <w:rsid w:val="00960F7C"/>
    <w:rsid w:val="009622A4"/>
    <w:rsid w:val="00962800"/>
    <w:rsid w:val="009632DB"/>
    <w:rsid w:val="00964320"/>
    <w:rsid w:val="00974B77"/>
    <w:rsid w:val="00976C4A"/>
    <w:rsid w:val="00980802"/>
    <w:rsid w:val="00981433"/>
    <w:rsid w:val="009822BE"/>
    <w:rsid w:val="009825D4"/>
    <w:rsid w:val="009829B7"/>
    <w:rsid w:val="009832E5"/>
    <w:rsid w:val="009833BF"/>
    <w:rsid w:val="009838F8"/>
    <w:rsid w:val="00985B96"/>
    <w:rsid w:val="00992B41"/>
    <w:rsid w:val="00993AEB"/>
    <w:rsid w:val="00993D89"/>
    <w:rsid w:val="00994E19"/>
    <w:rsid w:val="00995DE4"/>
    <w:rsid w:val="009A1792"/>
    <w:rsid w:val="009A1950"/>
    <w:rsid w:val="009A4A29"/>
    <w:rsid w:val="009A4CE5"/>
    <w:rsid w:val="009A5327"/>
    <w:rsid w:val="009A7B5D"/>
    <w:rsid w:val="009B0992"/>
    <w:rsid w:val="009B173D"/>
    <w:rsid w:val="009B2EEA"/>
    <w:rsid w:val="009B32CB"/>
    <w:rsid w:val="009B4CAD"/>
    <w:rsid w:val="009B76E3"/>
    <w:rsid w:val="009C1714"/>
    <w:rsid w:val="009C356F"/>
    <w:rsid w:val="009C7021"/>
    <w:rsid w:val="009D41E6"/>
    <w:rsid w:val="009D5197"/>
    <w:rsid w:val="009D52ED"/>
    <w:rsid w:val="009D766E"/>
    <w:rsid w:val="009D7FEB"/>
    <w:rsid w:val="009E1A88"/>
    <w:rsid w:val="009E3B67"/>
    <w:rsid w:val="009E65D2"/>
    <w:rsid w:val="009F002B"/>
    <w:rsid w:val="009F3090"/>
    <w:rsid w:val="009F696C"/>
    <w:rsid w:val="009F725F"/>
    <w:rsid w:val="009F7322"/>
    <w:rsid w:val="00A03944"/>
    <w:rsid w:val="00A207B4"/>
    <w:rsid w:val="00A243E9"/>
    <w:rsid w:val="00A271BC"/>
    <w:rsid w:val="00A319A4"/>
    <w:rsid w:val="00A32797"/>
    <w:rsid w:val="00A32815"/>
    <w:rsid w:val="00A32C42"/>
    <w:rsid w:val="00A32D61"/>
    <w:rsid w:val="00A33DEF"/>
    <w:rsid w:val="00A348C7"/>
    <w:rsid w:val="00A404CF"/>
    <w:rsid w:val="00A40548"/>
    <w:rsid w:val="00A40A9E"/>
    <w:rsid w:val="00A43645"/>
    <w:rsid w:val="00A4586C"/>
    <w:rsid w:val="00A45B1D"/>
    <w:rsid w:val="00A47828"/>
    <w:rsid w:val="00A50BD8"/>
    <w:rsid w:val="00A50D79"/>
    <w:rsid w:val="00A51418"/>
    <w:rsid w:val="00A51A2A"/>
    <w:rsid w:val="00A52878"/>
    <w:rsid w:val="00A54433"/>
    <w:rsid w:val="00A57A8F"/>
    <w:rsid w:val="00A6077A"/>
    <w:rsid w:val="00A6467B"/>
    <w:rsid w:val="00A6611B"/>
    <w:rsid w:val="00A67939"/>
    <w:rsid w:val="00A714C2"/>
    <w:rsid w:val="00A81BEF"/>
    <w:rsid w:val="00A84B7A"/>
    <w:rsid w:val="00A87497"/>
    <w:rsid w:val="00A90B88"/>
    <w:rsid w:val="00A90DAE"/>
    <w:rsid w:val="00A937B1"/>
    <w:rsid w:val="00A9407C"/>
    <w:rsid w:val="00A95200"/>
    <w:rsid w:val="00A96177"/>
    <w:rsid w:val="00A97351"/>
    <w:rsid w:val="00AA0B6B"/>
    <w:rsid w:val="00AA0FA8"/>
    <w:rsid w:val="00AA1066"/>
    <w:rsid w:val="00AA12D8"/>
    <w:rsid w:val="00AA2977"/>
    <w:rsid w:val="00AA3924"/>
    <w:rsid w:val="00AB0896"/>
    <w:rsid w:val="00AB20B5"/>
    <w:rsid w:val="00AB317F"/>
    <w:rsid w:val="00AB38BF"/>
    <w:rsid w:val="00AB4A7B"/>
    <w:rsid w:val="00AB56CB"/>
    <w:rsid w:val="00AB7BC2"/>
    <w:rsid w:val="00AC0268"/>
    <w:rsid w:val="00AC191A"/>
    <w:rsid w:val="00AC4F24"/>
    <w:rsid w:val="00AC7238"/>
    <w:rsid w:val="00AC7C47"/>
    <w:rsid w:val="00AD3DAB"/>
    <w:rsid w:val="00AD492D"/>
    <w:rsid w:val="00AD5162"/>
    <w:rsid w:val="00AD6141"/>
    <w:rsid w:val="00AD6F3A"/>
    <w:rsid w:val="00AE3693"/>
    <w:rsid w:val="00AE55F8"/>
    <w:rsid w:val="00AE7956"/>
    <w:rsid w:val="00AF17AA"/>
    <w:rsid w:val="00AF43B6"/>
    <w:rsid w:val="00AF43FE"/>
    <w:rsid w:val="00AF54F7"/>
    <w:rsid w:val="00AF7485"/>
    <w:rsid w:val="00B01E92"/>
    <w:rsid w:val="00B047C9"/>
    <w:rsid w:val="00B060CC"/>
    <w:rsid w:val="00B07658"/>
    <w:rsid w:val="00B079BF"/>
    <w:rsid w:val="00B10994"/>
    <w:rsid w:val="00B1133B"/>
    <w:rsid w:val="00B1171D"/>
    <w:rsid w:val="00B11E38"/>
    <w:rsid w:val="00B1352C"/>
    <w:rsid w:val="00B144CA"/>
    <w:rsid w:val="00B16C76"/>
    <w:rsid w:val="00B248DD"/>
    <w:rsid w:val="00B2583B"/>
    <w:rsid w:val="00B26099"/>
    <w:rsid w:val="00B30254"/>
    <w:rsid w:val="00B306D8"/>
    <w:rsid w:val="00B30C32"/>
    <w:rsid w:val="00B3175C"/>
    <w:rsid w:val="00B332FB"/>
    <w:rsid w:val="00B333DB"/>
    <w:rsid w:val="00B33AE5"/>
    <w:rsid w:val="00B3543D"/>
    <w:rsid w:val="00B35630"/>
    <w:rsid w:val="00B364BC"/>
    <w:rsid w:val="00B36715"/>
    <w:rsid w:val="00B36F86"/>
    <w:rsid w:val="00B3765C"/>
    <w:rsid w:val="00B40C47"/>
    <w:rsid w:val="00B41D67"/>
    <w:rsid w:val="00B47E33"/>
    <w:rsid w:val="00B51963"/>
    <w:rsid w:val="00B538FC"/>
    <w:rsid w:val="00B53F83"/>
    <w:rsid w:val="00B56111"/>
    <w:rsid w:val="00B56A86"/>
    <w:rsid w:val="00B56F83"/>
    <w:rsid w:val="00B57003"/>
    <w:rsid w:val="00B60B21"/>
    <w:rsid w:val="00B642CD"/>
    <w:rsid w:val="00B65274"/>
    <w:rsid w:val="00B65B0C"/>
    <w:rsid w:val="00B67E46"/>
    <w:rsid w:val="00B703C1"/>
    <w:rsid w:val="00B70BE9"/>
    <w:rsid w:val="00B71296"/>
    <w:rsid w:val="00B72AF9"/>
    <w:rsid w:val="00B7557A"/>
    <w:rsid w:val="00B84920"/>
    <w:rsid w:val="00B84B3B"/>
    <w:rsid w:val="00B87801"/>
    <w:rsid w:val="00B87C29"/>
    <w:rsid w:val="00B93DEA"/>
    <w:rsid w:val="00B94E07"/>
    <w:rsid w:val="00B965AB"/>
    <w:rsid w:val="00BA0AF8"/>
    <w:rsid w:val="00BA23C3"/>
    <w:rsid w:val="00BA2DF9"/>
    <w:rsid w:val="00BA538C"/>
    <w:rsid w:val="00BA70A5"/>
    <w:rsid w:val="00BA7910"/>
    <w:rsid w:val="00BB1566"/>
    <w:rsid w:val="00BB61B6"/>
    <w:rsid w:val="00BC2179"/>
    <w:rsid w:val="00BC319F"/>
    <w:rsid w:val="00BC481C"/>
    <w:rsid w:val="00BC5B6B"/>
    <w:rsid w:val="00BC6ACC"/>
    <w:rsid w:val="00BD0991"/>
    <w:rsid w:val="00BD0F7B"/>
    <w:rsid w:val="00BD2BCE"/>
    <w:rsid w:val="00BD4BF9"/>
    <w:rsid w:val="00BD5823"/>
    <w:rsid w:val="00BD7D3B"/>
    <w:rsid w:val="00BE16A2"/>
    <w:rsid w:val="00BE29E5"/>
    <w:rsid w:val="00BE3BEB"/>
    <w:rsid w:val="00BE62A0"/>
    <w:rsid w:val="00BF34B5"/>
    <w:rsid w:val="00BF5EF1"/>
    <w:rsid w:val="00BF7F35"/>
    <w:rsid w:val="00C0030F"/>
    <w:rsid w:val="00C030B6"/>
    <w:rsid w:val="00C05EC5"/>
    <w:rsid w:val="00C06273"/>
    <w:rsid w:val="00C06D71"/>
    <w:rsid w:val="00C116F3"/>
    <w:rsid w:val="00C20DE5"/>
    <w:rsid w:val="00C252A9"/>
    <w:rsid w:val="00C33514"/>
    <w:rsid w:val="00C33725"/>
    <w:rsid w:val="00C3533F"/>
    <w:rsid w:val="00C35C2E"/>
    <w:rsid w:val="00C43602"/>
    <w:rsid w:val="00C44B3B"/>
    <w:rsid w:val="00C454F9"/>
    <w:rsid w:val="00C456E7"/>
    <w:rsid w:val="00C45C84"/>
    <w:rsid w:val="00C477AF"/>
    <w:rsid w:val="00C503FF"/>
    <w:rsid w:val="00C50B2F"/>
    <w:rsid w:val="00C52FC6"/>
    <w:rsid w:val="00C5638A"/>
    <w:rsid w:val="00C57092"/>
    <w:rsid w:val="00C579D0"/>
    <w:rsid w:val="00C6004A"/>
    <w:rsid w:val="00C6147C"/>
    <w:rsid w:val="00C61ECD"/>
    <w:rsid w:val="00C63D48"/>
    <w:rsid w:val="00C63DF2"/>
    <w:rsid w:val="00C675C0"/>
    <w:rsid w:val="00C706BE"/>
    <w:rsid w:val="00C73D81"/>
    <w:rsid w:val="00C743CE"/>
    <w:rsid w:val="00C7619A"/>
    <w:rsid w:val="00C8067D"/>
    <w:rsid w:val="00C80EE6"/>
    <w:rsid w:val="00C83509"/>
    <w:rsid w:val="00C8488F"/>
    <w:rsid w:val="00C84C36"/>
    <w:rsid w:val="00C8521D"/>
    <w:rsid w:val="00C8775C"/>
    <w:rsid w:val="00C91799"/>
    <w:rsid w:val="00C91B74"/>
    <w:rsid w:val="00C91C98"/>
    <w:rsid w:val="00C91E04"/>
    <w:rsid w:val="00C92744"/>
    <w:rsid w:val="00C96B41"/>
    <w:rsid w:val="00C9789F"/>
    <w:rsid w:val="00CA0B15"/>
    <w:rsid w:val="00CA2552"/>
    <w:rsid w:val="00CA3ACB"/>
    <w:rsid w:val="00CA5365"/>
    <w:rsid w:val="00CA7162"/>
    <w:rsid w:val="00CA7716"/>
    <w:rsid w:val="00CA78AF"/>
    <w:rsid w:val="00CA7B3B"/>
    <w:rsid w:val="00CB0720"/>
    <w:rsid w:val="00CB07B6"/>
    <w:rsid w:val="00CB5395"/>
    <w:rsid w:val="00CB6949"/>
    <w:rsid w:val="00CB7D8E"/>
    <w:rsid w:val="00CC0A9D"/>
    <w:rsid w:val="00CC4545"/>
    <w:rsid w:val="00CC5ED8"/>
    <w:rsid w:val="00CC74E2"/>
    <w:rsid w:val="00CD16CD"/>
    <w:rsid w:val="00CD28A4"/>
    <w:rsid w:val="00CD61CF"/>
    <w:rsid w:val="00CE0820"/>
    <w:rsid w:val="00CE0CD4"/>
    <w:rsid w:val="00CE254A"/>
    <w:rsid w:val="00CE3655"/>
    <w:rsid w:val="00CE5408"/>
    <w:rsid w:val="00CE6B93"/>
    <w:rsid w:val="00CF0200"/>
    <w:rsid w:val="00CF0F16"/>
    <w:rsid w:val="00CF2DB4"/>
    <w:rsid w:val="00CF3524"/>
    <w:rsid w:val="00CF3D72"/>
    <w:rsid w:val="00CF4AAE"/>
    <w:rsid w:val="00D0050B"/>
    <w:rsid w:val="00D0069D"/>
    <w:rsid w:val="00D01B9F"/>
    <w:rsid w:val="00D03FC0"/>
    <w:rsid w:val="00D04B84"/>
    <w:rsid w:val="00D04F81"/>
    <w:rsid w:val="00D070EF"/>
    <w:rsid w:val="00D104AC"/>
    <w:rsid w:val="00D11F8C"/>
    <w:rsid w:val="00D12445"/>
    <w:rsid w:val="00D149D0"/>
    <w:rsid w:val="00D1528A"/>
    <w:rsid w:val="00D15F3F"/>
    <w:rsid w:val="00D17A49"/>
    <w:rsid w:val="00D20382"/>
    <w:rsid w:val="00D20779"/>
    <w:rsid w:val="00D20949"/>
    <w:rsid w:val="00D21656"/>
    <w:rsid w:val="00D2341A"/>
    <w:rsid w:val="00D24455"/>
    <w:rsid w:val="00D26728"/>
    <w:rsid w:val="00D27411"/>
    <w:rsid w:val="00D27DFF"/>
    <w:rsid w:val="00D308B6"/>
    <w:rsid w:val="00D324DA"/>
    <w:rsid w:val="00D327B2"/>
    <w:rsid w:val="00D3393D"/>
    <w:rsid w:val="00D34CAE"/>
    <w:rsid w:val="00D34FE5"/>
    <w:rsid w:val="00D352F6"/>
    <w:rsid w:val="00D375F0"/>
    <w:rsid w:val="00D40FBA"/>
    <w:rsid w:val="00D445E8"/>
    <w:rsid w:val="00D44664"/>
    <w:rsid w:val="00D46F50"/>
    <w:rsid w:val="00D47D8A"/>
    <w:rsid w:val="00D50C99"/>
    <w:rsid w:val="00D54AB6"/>
    <w:rsid w:val="00D559CE"/>
    <w:rsid w:val="00D5639C"/>
    <w:rsid w:val="00D57D5C"/>
    <w:rsid w:val="00D61B15"/>
    <w:rsid w:val="00D636DD"/>
    <w:rsid w:val="00D649B9"/>
    <w:rsid w:val="00D64EF0"/>
    <w:rsid w:val="00D65DD9"/>
    <w:rsid w:val="00D67CB5"/>
    <w:rsid w:val="00D706F9"/>
    <w:rsid w:val="00D70F20"/>
    <w:rsid w:val="00D741A9"/>
    <w:rsid w:val="00D77181"/>
    <w:rsid w:val="00D7753A"/>
    <w:rsid w:val="00D77E86"/>
    <w:rsid w:val="00D82D6A"/>
    <w:rsid w:val="00D84996"/>
    <w:rsid w:val="00D85834"/>
    <w:rsid w:val="00D86C84"/>
    <w:rsid w:val="00D86D1D"/>
    <w:rsid w:val="00D870C5"/>
    <w:rsid w:val="00D90138"/>
    <w:rsid w:val="00D90C11"/>
    <w:rsid w:val="00D90EDC"/>
    <w:rsid w:val="00D92C85"/>
    <w:rsid w:val="00D93BB7"/>
    <w:rsid w:val="00D96FD3"/>
    <w:rsid w:val="00DA1209"/>
    <w:rsid w:val="00DA1F01"/>
    <w:rsid w:val="00DA2D89"/>
    <w:rsid w:val="00DA3E62"/>
    <w:rsid w:val="00DA48E5"/>
    <w:rsid w:val="00DA55EA"/>
    <w:rsid w:val="00DA71EE"/>
    <w:rsid w:val="00DB0BD1"/>
    <w:rsid w:val="00DB49C7"/>
    <w:rsid w:val="00DB666B"/>
    <w:rsid w:val="00DC0EB8"/>
    <w:rsid w:val="00DC68EB"/>
    <w:rsid w:val="00DC7CA8"/>
    <w:rsid w:val="00DD0385"/>
    <w:rsid w:val="00DD219D"/>
    <w:rsid w:val="00DD29D5"/>
    <w:rsid w:val="00DD4394"/>
    <w:rsid w:val="00DD442D"/>
    <w:rsid w:val="00DD53CD"/>
    <w:rsid w:val="00DD6C35"/>
    <w:rsid w:val="00DE393A"/>
    <w:rsid w:val="00DE4276"/>
    <w:rsid w:val="00DE4F6A"/>
    <w:rsid w:val="00DF45ED"/>
    <w:rsid w:val="00DF479F"/>
    <w:rsid w:val="00E01203"/>
    <w:rsid w:val="00E0796E"/>
    <w:rsid w:val="00E1031B"/>
    <w:rsid w:val="00E10FED"/>
    <w:rsid w:val="00E17EAA"/>
    <w:rsid w:val="00E2063E"/>
    <w:rsid w:val="00E21BE5"/>
    <w:rsid w:val="00E21E1E"/>
    <w:rsid w:val="00E228E8"/>
    <w:rsid w:val="00E238F7"/>
    <w:rsid w:val="00E2521A"/>
    <w:rsid w:val="00E2745D"/>
    <w:rsid w:val="00E30D5F"/>
    <w:rsid w:val="00E313A9"/>
    <w:rsid w:val="00E36496"/>
    <w:rsid w:val="00E36905"/>
    <w:rsid w:val="00E36A72"/>
    <w:rsid w:val="00E40BDE"/>
    <w:rsid w:val="00E41A39"/>
    <w:rsid w:val="00E41A8D"/>
    <w:rsid w:val="00E41D20"/>
    <w:rsid w:val="00E43673"/>
    <w:rsid w:val="00E44ACC"/>
    <w:rsid w:val="00E4579D"/>
    <w:rsid w:val="00E45927"/>
    <w:rsid w:val="00E465AC"/>
    <w:rsid w:val="00E51C9D"/>
    <w:rsid w:val="00E52C45"/>
    <w:rsid w:val="00E579AE"/>
    <w:rsid w:val="00E604C5"/>
    <w:rsid w:val="00E6197F"/>
    <w:rsid w:val="00E64625"/>
    <w:rsid w:val="00E66CCE"/>
    <w:rsid w:val="00E66F63"/>
    <w:rsid w:val="00E71525"/>
    <w:rsid w:val="00E72B1A"/>
    <w:rsid w:val="00E73627"/>
    <w:rsid w:val="00E73652"/>
    <w:rsid w:val="00E8242F"/>
    <w:rsid w:val="00E85A1E"/>
    <w:rsid w:val="00E923E2"/>
    <w:rsid w:val="00E92FAB"/>
    <w:rsid w:val="00E937DA"/>
    <w:rsid w:val="00E94560"/>
    <w:rsid w:val="00E950E8"/>
    <w:rsid w:val="00E96B5D"/>
    <w:rsid w:val="00E97EFB"/>
    <w:rsid w:val="00EA262B"/>
    <w:rsid w:val="00EA6F88"/>
    <w:rsid w:val="00EA7070"/>
    <w:rsid w:val="00EA7EAE"/>
    <w:rsid w:val="00EB0E8C"/>
    <w:rsid w:val="00EB2016"/>
    <w:rsid w:val="00EB57D8"/>
    <w:rsid w:val="00EB6757"/>
    <w:rsid w:val="00EC00E8"/>
    <w:rsid w:val="00EC0B43"/>
    <w:rsid w:val="00EC1F80"/>
    <w:rsid w:val="00EC2809"/>
    <w:rsid w:val="00EC2D6E"/>
    <w:rsid w:val="00EC4A83"/>
    <w:rsid w:val="00EC62A7"/>
    <w:rsid w:val="00ED3575"/>
    <w:rsid w:val="00ED3767"/>
    <w:rsid w:val="00ED46B3"/>
    <w:rsid w:val="00ED470E"/>
    <w:rsid w:val="00ED6D9B"/>
    <w:rsid w:val="00ED7F10"/>
    <w:rsid w:val="00EE147A"/>
    <w:rsid w:val="00EE22B6"/>
    <w:rsid w:val="00EE23C2"/>
    <w:rsid w:val="00EE3E67"/>
    <w:rsid w:val="00EE42CE"/>
    <w:rsid w:val="00EE4FE9"/>
    <w:rsid w:val="00EE5BC0"/>
    <w:rsid w:val="00EE5FAF"/>
    <w:rsid w:val="00EF0149"/>
    <w:rsid w:val="00EF021F"/>
    <w:rsid w:val="00EF0521"/>
    <w:rsid w:val="00EF0699"/>
    <w:rsid w:val="00EF0B04"/>
    <w:rsid w:val="00EF299A"/>
    <w:rsid w:val="00EF63CD"/>
    <w:rsid w:val="00EF66FB"/>
    <w:rsid w:val="00EF692E"/>
    <w:rsid w:val="00EF783F"/>
    <w:rsid w:val="00F0067D"/>
    <w:rsid w:val="00F038F7"/>
    <w:rsid w:val="00F05773"/>
    <w:rsid w:val="00F10CE3"/>
    <w:rsid w:val="00F111FB"/>
    <w:rsid w:val="00F11308"/>
    <w:rsid w:val="00F11DF5"/>
    <w:rsid w:val="00F1510B"/>
    <w:rsid w:val="00F17BF4"/>
    <w:rsid w:val="00F17EFB"/>
    <w:rsid w:val="00F21394"/>
    <w:rsid w:val="00F21D40"/>
    <w:rsid w:val="00F25BD9"/>
    <w:rsid w:val="00F30922"/>
    <w:rsid w:val="00F31E90"/>
    <w:rsid w:val="00F32515"/>
    <w:rsid w:val="00F32D5D"/>
    <w:rsid w:val="00F33E32"/>
    <w:rsid w:val="00F3419F"/>
    <w:rsid w:val="00F355B2"/>
    <w:rsid w:val="00F377C9"/>
    <w:rsid w:val="00F40282"/>
    <w:rsid w:val="00F41CC3"/>
    <w:rsid w:val="00F42352"/>
    <w:rsid w:val="00F428E3"/>
    <w:rsid w:val="00F43A29"/>
    <w:rsid w:val="00F45E6A"/>
    <w:rsid w:val="00F47995"/>
    <w:rsid w:val="00F531DE"/>
    <w:rsid w:val="00F542A8"/>
    <w:rsid w:val="00F55B4B"/>
    <w:rsid w:val="00F55BD3"/>
    <w:rsid w:val="00F611C9"/>
    <w:rsid w:val="00F624FE"/>
    <w:rsid w:val="00F630B3"/>
    <w:rsid w:val="00F632EF"/>
    <w:rsid w:val="00F6470B"/>
    <w:rsid w:val="00F657DC"/>
    <w:rsid w:val="00F659F4"/>
    <w:rsid w:val="00F675A4"/>
    <w:rsid w:val="00F67B8A"/>
    <w:rsid w:val="00F72105"/>
    <w:rsid w:val="00F7213B"/>
    <w:rsid w:val="00F7290B"/>
    <w:rsid w:val="00F774BE"/>
    <w:rsid w:val="00F77D18"/>
    <w:rsid w:val="00F810F5"/>
    <w:rsid w:val="00F84564"/>
    <w:rsid w:val="00F855A6"/>
    <w:rsid w:val="00F86539"/>
    <w:rsid w:val="00F86E90"/>
    <w:rsid w:val="00F87EEE"/>
    <w:rsid w:val="00F900B9"/>
    <w:rsid w:val="00F9012D"/>
    <w:rsid w:val="00F92E13"/>
    <w:rsid w:val="00F93D7E"/>
    <w:rsid w:val="00F94298"/>
    <w:rsid w:val="00FA09DD"/>
    <w:rsid w:val="00FA337B"/>
    <w:rsid w:val="00FA493B"/>
    <w:rsid w:val="00FB11BE"/>
    <w:rsid w:val="00FC45BB"/>
    <w:rsid w:val="00FC4983"/>
    <w:rsid w:val="00FC4B02"/>
    <w:rsid w:val="00FC509F"/>
    <w:rsid w:val="00FC50A9"/>
    <w:rsid w:val="00FC7E78"/>
    <w:rsid w:val="00FD21BC"/>
    <w:rsid w:val="00FD2A2C"/>
    <w:rsid w:val="00FD35F6"/>
    <w:rsid w:val="00FD3B51"/>
    <w:rsid w:val="00FE078F"/>
    <w:rsid w:val="00FE0846"/>
    <w:rsid w:val="00FE0E05"/>
    <w:rsid w:val="00FE3056"/>
    <w:rsid w:val="00FE35C6"/>
    <w:rsid w:val="00FE4E5C"/>
    <w:rsid w:val="00FE54D7"/>
    <w:rsid w:val="00FE5E38"/>
    <w:rsid w:val="00FE64B4"/>
    <w:rsid w:val="00FE715B"/>
    <w:rsid w:val="00FE7401"/>
    <w:rsid w:val="00FE74C0"/>
    <w:rsid w:val="00FF2B07"/>
    <w:rsid w:val="01832EB9"/>
    <w:rsid w:val="01A17B26"/>
    <w:rsid w:val="01D02219"/>
    <w:rsid w:val="023F3F5B"/>
    <w:rsid w:val="029370A2"/>
    <w:rsid w:val="02E64D83"/>
    <w:rsid w:val="034D4E02"/>
    <w:rsid w:val="03515DC8"/>
    <w:rsid w:val="037010D7"/>
    <w:rsid w:val="04552DBC"/>
    <w:rsid w:val="047C4C36"/>
    <w:rsid w:val="04BF79C1"/>
    <w:rsid w:val="05096EF6"/>
    <w:rsid w:val="053736E6"/>
    <w:rsid w:val="055960B5"/>
    <w:rsid w:val="06236D1F"/>
    <w:rsid w:val="066C0C0D"/>
    <w:rsid w:val="0696086E"/>
    <w:rsid w:val="06AA0ED4"/>
    <w:rsid w:val="06D061CA"/>
    <w:rsid w:val="06E05BA5"/>
    <w:rsid w:val="07376DDB"/>
    <w:rsid w:val="073B4157"/>
    <w:rsid w:val="074E2EF7"/>
    <w:rsid w:val="07DB29DD"/>
    <w:rsid w:val="07F86538"/>
    <w:rsid w:val="08AE5251"/>
    <w:rsid w:val="08F25E4A"/>
    <w:rsid w:val="08FE5D23"/>
    <w:rsid w:val="091552F7"/>
    <w:rsid w:val="0951207A"/>
    <w:rsid w:val="097117F1"/>
    <w:rsid w:val="09EA63BF"/>
    <w:rsid w:val="0A165952"/>
    <w:rsid w:val="0A2A1C76"/>
    <w:rsid w:val="0A5D44E4"/>
    <w:rsid w:val="0B1B0DE9"/>
    <w:rsid w:val="0B795E8A"/>
    <w:rsid w:val="0B7D289A"/>
    <w:rsid w:val="0BE9107E"/>
    <w:rsid w:val="0C1A3A69"/>
    <w:rsid w:val="0C2F779B"/>
    <w:rsid w:val="0C426F60"/>
    <w:rsid w:val="0CAB407B"/>
    <w:rsid w:val="0CB16C35"/>
    <w:rsid w:val="0CC8638E"/>
    <w:rsid w:val="0CF06F2A"/>
    <w:rsid w:val="0D156E41"/>
    <w:rsid w:val="0D3F756A"/>
    <w:rsid w:val="0D6D5659"/>
    <w:rsid w:val="0D6F0DE5"/>
    <w:rsid w:val="0DD02025"/>
    <w:rsid w:val="0E0B5E42"/>
    <w:rsid w:val="0E45220C"/>
    <w:rsid w:val="0E485DE6"/>
    <w:rsid w:val="0EA87746"/>
    <w:rsid w:val="0EFF6322"/>
    <w:rsid w:val="0F2A424A"/>
    <w:rsid w:val="0F933B9D"/>
    <w:rsid w:val="0FA00F8B"/>
    <w:rsid w:val="0FD9204B"/>
    <w:rsid w:val="0FE341AB"/>
    <w:rsid w:val="104C425C"/>
    <w:rsid w:val="105E1EE4"/>
    <w:rsid w:val="10612472"/>
    <w:rsid w:val="10AA0ABF"/>
    <w:rsid w:val="10CE48D2"/>
    <w:rsid w:val="10D568CF"/>
    <w:rsid w:val="112E2897"/>
    <w:rsid w:val="11561365"/>
    <w:rsid w:val="11621A79"/>
    <w:rsid w:val="117805D6"/>
    <w:rsid w:val="11BB73DB"/>
    <w:rsid w:val="12371C8A"/>
    <w:rsid w:val="128C5363"/>
    <w:rsid w:val="12C66C81"/>
    <w:rsid w:val="1316658C"/>
    <w:rsid w:val="13324897"/>
    <w:rsid w:val="136900A8"/>
    <w:rsid w:val="139B0DEE"/>
    <w:rsid w:val="13A9462C"/>
    <w:rsid w:val="140E272A"/>
    <w:rsid w:val="14353679"/>
    <w:rsid w:val="145E6E6F"/>
    <w:rsid w:val="146A073B"/>
    <w:rsid w:val="149E726C"/>
    <w:rsid w:val="14C904F8"/>
    <w:rsid w:val="14CF1C7E"/>
    <w:rsid w:val="14D20FD1"/>
    <w:rsid w:val="15593193"/>
    <w:rsid w:val="156C461A"/>
    <w:rsid w:val="15BD6FF9"/>
    <w:rsid w:val="16611AA2"/>
    <w:rsid w:val="16F22989"/>
    <w:rsid w:val="175017C2"/>
    <w:rsid w:val="17995577"/>
    <w:rsid w:val="17C529E5"/>
    <w:rsid w:val="188A2952"/>
    <w:rsid w:val="18AE3605"/>
    <w:rsid w:val="19231A56"/>
    <w:rsid w:val="19337F27"/>
    <w:rsid w:val="19693B9C"/>
    <w:rsid w:val="198B18C1"/>
    <w:rsid w:val="1999240A"/>
    <w:rsid w:val="19C57049"/>
    <w:rsid w:val="1A5C1EE3"/>
    <w:rsid w:val="1AD6527C"/>
    <w:rsid w:val="1B0D480C"/>
    <w:rsid w:val="1B642E00"/>
    <w:rsid w:val="1B6E20CD"/>
    <w:rsid w:val="1BFC2EDD"/>
    <w:rsid w:val="1CCD6EAA"/>
    <w:rsid w:val="1CE4012E"/>
    <w:rsid w:val="1D8A6BD4"/>
    <w:rsid w:val="1DA95742"/>
    <w:rsid w:val="1DFC34BE"/>
    <w:rsid w:val="1F2E720B"/>
    <w:rsid w:val="1F78690B"/>
    <w:rsid w:val="1F7E044C"/>
    <w:rsid w:val="1FC20893"/>
    <w:rsid w:val="1FEA15B7"/>
    <w:rsid w:val="20355637"/>
    <w:rsid w:val="2073120C"/>
    <w:rsid w:val="20C52ED3"/>
    <w:rsid w:val="20E8494B"/>
    <w:rsid w:val="21221225"/>
    <w:rsid w:val="216E5E94"/>
    <w:rsid w:val="219922DF"/>
    <w:rsid w:val="21D038DE"/>
    <w:rsid w:val="21DA0EB4"/>
    <w:rsid w:val="21F87EC6"/>
    <w:rsid w:val="220A266F"/>
    <w:rsid w:val="2221619E"/>
    <w:rsid w:val="226C2221"/>
    <w:rsid w:val="23907664"/>
    <w:rsid w:val="24291C4F"/>
    <w:rsid w:val="25761ED8"/>
    <w:rsid w:val="25B928ED"/>
    <w:rsid w:val="25C47705"/>
    <w:rsid w:val="261D27BF"/>
    <w:rsid w:val="263725E4"/>
    <w:rsid w:val="26520D7C"/>
    <w:rsid w:val="26D16674"/>
    <w:rsid w:val="27180375"/>
    <w:rsid w:val="274274E1"/>
    <w:rsid w:val="27F60945"/>
    <w:rsid w:val="28463A4A"/>
    <w:rsid w:val="289522DC"/>
    <w:rsid w:val="28A16434"/>
    <w:rsid w:val="28B9421C"/>
    <w:rsid w:val="28D314EE"/>
    <w:rsid w:val="28F4307F"/>
    <w:rsid w:val="29464EE7"/>
    <w:rsid w:val="29CE18B9"/>
    <w:rsid w:val="29DF4765"/>
    <w:rsid w:val="2A1831C5"/>
    <w:rsid w:val="2A8A2314"/>
    <w:rsid w:val="2AC26F94"/>
    <w:rsid w:val="2AC627B8"/>
    <w:rsid w:val="2ACC7239"/>
    <w:rsid w:val="2AFC6642"/>
    <w:rsid w:val="2B032830"/>
    <w:rsid w:val="2B513C00"/>
    <w:rsid w:val="2BA524BA"/>
    <w:rsid w:val="2BBA2B50"/>
    <w:rsid w:val="2BBD33CA"/>
    <w:rsid w:val="2BDF2CF9"/>
    <w:rsid w:val="2CA148A8"/>
    <w:rsid w:val="2CA26254"/>
    <w:rsid w:val="2CE30E73"/>
    <w:rsid w:val="2D0C78C6"/>
    <w:rsid w:val="2D141418"/>
    <w:rsid w:val="2D281D80"/>
    <w:rsid w:val="2DA71ABC"/>
    <w:rsid w:val="2E0561D6"/>
    <w:rsid w:val="2E190CCF"/>
    <w:rsid w:val="2E400F3C"/>
    <w:rsid w:val="2E4F1804"/>
    <w:rsid w:val="2EBE04F6"/>
    <w:rsid w:val="2ECB0835"/>
    <w:rsid w:val="2F3213BF"/>
    <w:rsid w:val="2F440E7E"/>
    <w:rsid w:val="2F7B4F4F"/>
    <w:rsid w:val="2FBC2844"/>
    <w:rsid w:val="2FBE7365"/>
    <w:rsid w:val="2FC05568"/>
    <w:rsid w:val="2FD52FA8"/>
    <w:rsid w:val="30104E4D"/>
    <w:rsid w:val="304D1074"/>
    <w:rsid w:val="30DD166B"/>
    <w:rsid w:val="31A14B28"/>
    <w:rsid w:val="31B93B12"/>
    <w:rsid w:val="31BA7564"/>
    <w:rsid w:val="31D147EF"/>
    <w:rsid w:val="31FB3DE2"/>
    <w:rsid w:val="32073A86"/>
    <w:rsid w:val="323F1C36"/>
    <w:rsid w:val="327D7F74"/>
    <w:rsid w:val="32B21864"/>
    <w:rsid w:val="33054FB4"/>
    <w:rsid w:val="332D4CD5"/>
    <w:rsid w:val="33471235"/>
    <w:rsid w:val="338661A8"/>
    <w:rsid w:val="33F754AE"/>
    <w:rsid w:val="344D4295"/>
    <w:rsid w:val="347F0890"/>
    <w:rsid w:val="34853663"/>
    <w:rsid w:val="349B6D41"/>
    <w:rsid w:val="352F44F9"/>
    <w:rsid w:val="35C414C5"/>
    <w:rsid w:val="36160D4A"/>
    <w:rsid w:val="36253AD0"/>
    <w:rsid w:val="36397EFF"/>
    <w:rsid w:val="3661269F"/>
    <w:rsid w:val="37190EB1"/>
    <w:rsid w:val="37994A13"/>
    <w:rsid w:val="37AC3A3B"/>
    <w:rsid w:val="37C04CDC"/>
    <w:rsid w:val="38650FBF"/>
    <w:rsid w:val="38E15968"/>
    <w:rsid w:val="394B4D43"/>
    <w:rsid w:val="39C04397"/>
    <w:rsid w:val="39F363B5"/>
    <w:rsid w:val="3A133E02"/>
    <w:rsid w:val="3A5126D0"/>
    <w:rsid w:val="3B024C5E"/>
    <w:rsid w:val="3B0A6B5A"/>
    <w:rsid w:val="3B110C0B"/>
    <w:rsid w:val="3B132C7C"/>
    <w:rsid w:val="3B3E378D"/>
    <w:rsid w:val="3B7B1FDF"/>
    <w:rsid w:val="3B7F625B"/>
    <w:rsid w:val="3BCE343B"/>
    <w:rsid w:val="3C6244A4"/>
    <w:rsid w:val="3C7778DD"/>
    <w:rsid w:val="3C890AAE"/>
    <w:rsid w:val="3DB6587F"/>
    <w:rsid w:val="3DDA2813"/>
    <w:rsid w:val="3E502AD5"/>
    <w:rsid w:val="3EBD08E6"/>
    <w:rsid w:val="3EEA4C73"/>
    <w:rsid w:val="3F3101D7"/>
    <w:rsid w:val="3F7453DF"/>
    <w:rsid w:val="3FC306D0"/>
    <w:rsid w:val="405D772B"/>
    <w:rsid w:val="40DD067B"/>
    <w:rsid w:val="40EF498B"/>
    <w:rsid w:val="41390199"/>
    <w:rsid w:val="415345BC"/>
    <w:rsid w:val="418315E1"/>
    <w:rsid w:val="41A20586"/>
    <w:rsid w:val="41A5211A"/>
    <w:rsid w:val="41FB71FC"/>
    <w:rsid w:val="424936D1"/>
    <w:rsid w:val="428364F0"/>
    <w:rsid w:val="42864CD9"/>
    <w:rsid w:val="42D97272"/>
    <w:rsid w:val="43B565A7"/>
    <w:rsid w:val="43C96041"/>
    <w:rsid w:val="43EA175F"/>
    <w:rsid w:val="4436364D"/>
    <w:rsid w:val="44731A91"/>
    <w:rsid w:val="44C71617"/>
    <w:rsid w:val="44E01F2C"/>
    <w:rsid w:val="44FA6BE7"/>
    <w:rsid w:val="45245A52"/>
    <w:rsid w:val="46873754"/>
    <w:rsid w:val="46A50B8D"/>
    <w:rsid w:val="47050DA9"/>
    <w:rsid w:val="47330D35"/>
    <w:rsid w:val="473B7B8F"/>
    <w:rsid w:val="477813E9"/>
    <w:rsid w:val="47C4797F"/>
    <w:rsid w:val="47D50021"/>
    <w:rsid w:val="4859390C"/>
    <w:rsid w:val="487D1E08"/>
    <w:rsid w:val="48CB1236"/>
    <w:rsid w:val="48FE7098"/>
    <w:rsid w:val="49795D3F"/>
    <w:rsid w:val="49A07007"/>
    <w:rsid w:val="49CA4DB4"/>
    <w:rsid w:val="4B031437"/>
    <w:rsid w:val="4B133808"/>
    <w:rsid w:val="4B155BCD"/>
    <w:rsid w:val="4B251E78"/>
    <w:rsid w:val="4B26617E"/>
    <w:rsid w:val="4B5B4246"/>
    <w:rsid w:val="4B7903D6"/>
    <w:rsid w:val="4B905273"/>
    <w:rsid w:val="4B954E25"/>
    <w:rsid w:val="4BDD1930"/>
    <w:rsid w:val="4C1A3B47"/>
    <w:rsid w:val="4C4A0F83"/>
    <w:rsid w:val="4C4F7915"/>
    <w:rsid w:val="4C751205"/>
    <w:rsid w:val="4C992410"/>
    <w:rsid w:val="4CDC6B41"/>
    <w:rsid w:val="4CFC5F91"/>
    <w:rsid w:val="4D3E5D28"/>
    <w:rsid w:val="4DB73CF5"/>
    <w:rsid w:val="4E1C5F15"/>
    <w:rsid w:val="4E2B4419"/>
    <w:rsid w:val="4E4463D1"/>
    <w:rsid w:val="4E784329"/>
    <w:rsid w:val="4E8E2E21"/>
    <w:rsid w:val="4EA35323"/>
    <w:rsid w:val="4EC1202C"/>
    <w:rsid w:val="4ECD5728"/>
    <w:rsid w:val="4F0A5B72"/>
    <w:rsid w:val="4F4C3A09"/>
    <w:rsid w:val="4F7277CD"/>
    <w:rsid w:val="4FE27DE6"/>
    <w:rsid w:val="504475E0"/>
    <w:rsid w:val="50B93052"/>
    <w:rsid w:val="50E34E82"/>
    <w:rsid w:val="50F460DB"/>
    <w:rsid w:val="51273979"/>
    <w:rsid w:val="51311994"/>
    <w:rsid w:val="51761991"/>
    <w:rsid w:val="51F83CC3"/>
    <w:rsid w:val="529C2B62"/>
    <w:rsid w:val="52A82A88"/>
    <w:rsid w:val="52CD64CB"/>
    <w:rsid w:val="52D146F8"/>
    <w:rsid w:val="52EE341E"/>
    <w:rsid w:val="531538F8"/>
    <w:rsid w:val="53464D0F"/>
    <w:rsid w:val="53593E62"/>
    <w:rsid w:val="53C5071C"/>
    <w:rsid w:val="53C63622"/>
    <w:rsid w:val="53D8114B"/>
    <w:rsid w:val="53FA37B7"/>
    <w:rsid w:val="5435497A"/>
    <w:rsid w:val="546256A2"/>
    <w:rsid w:val="54CB2FD1"/>
    <w:rsid w:val="55203D5A"/>
    <w:rsid w:val="55675113"/>
    <w:rsid w:val="55954245"/>
    <w:rsid w:val="55AE0100"/>
    <w:rsid w:val="55C010BF"/>
    <w:rsid w:val="55F166AD"/>
    <w:rsid w:val="5651461D"/>
    <w:rsid w:val="56813BEC"/>
    <w:rsid w:val="56E469AE"/>
    <w:rsid w:val="56FA2416"/>
    <w:rsid w:val="570566FB"/>
    <w:rsid w:val="572E5E5C"/>
    <w:rsid w:val="57AD3631"/>
    <w:rsid w:val="583524DB"/>
    <w:rsid w:val="583C305E"/>
    <w:rsid w:val="58EA5D0A"/>
    <w:rsid w:val="5952275C"/>
    <w:rsid w:val="597C1AC8"/>
    <w:rsid w:val="5993090C"/>
    <w:rsid w:val="59FD6443"/>
    <w:rsid w:val="5A406255"/>
    <w:rsid w:val="5A734D30"/>
    <w:rsid w:val="5AD8760C"/>
    <w:rsid w:val="5ADC0439"/>
    <w:rsid w:val="5AE9470C"/>
    <w:rsid w:val="5B1433B1"/>
    <w:rsid w:val="5B26684A"/>
    <w:rsid w:val="5B4F2426"/>
    <w:rsid w:val="5BCD258B"/>
    <w:rsid w:val="5BD349AA"/>
    <w:rsid w:val="5BE27F99"/>
    <w:rsid w:val="5C2345C3"/>
    <w:rsid w:val="5C604FD2"/>
    <w:rsid w:val="5C74387D"/>
    <w:rsid w:val="5C744B24"/>
    <w:rsid w:val="5C9B6195"/>
    <w:rsid w:val="5CC71DD7"/>
    <w:rsid w:val="5CF771DE"/>
    <w:rsid w:val="5D762150"/>
    <w:rsid w:val="5D960986"/>
    <w:rsid w:val="5DB00FBD"/>
    <w:rsid w:val="5DCF6160"/>
    <w:rsid w:val="5E3A4CF1"/>
    <w:rsid w:val="5E6A6347"/>
    <w:rsid w:val="5E8F491D"/>
    <w:rsid w:val="5EA93C63"/>
    <w:rsid w:val="5EB92959"/>
    <w:rsid w:val="5EED0EE1"/>
    <w:rsid w:val="5F2D560A"/>
    <w:rsid w:val="5FA24883"/>
    <w:rsid w:val="60786190"/>
    <w:rsid w:val="60A70F0A"/>
    <w:rsid w:val="61232A67"/>
    <w:rsid w:val="613507FE"/>
    <w:rsid w:val="616234C7"/>
    <w:rsid w:val="61693D2A"/>
    <w:rsid w:val="616B1315"/>
    <w:rsid w:val="61F57230"/>
    <w:rsid w:val="621E4077"/>
    <w:rsid w:val="625523F1"/>
    <w:rsid w:val="6296522C"/>
    <w:rsid w:val="6327307F"/>
    <w:rsid w:val="63941C0D"/>
    <w:rsid w:val="639C0C65"/>
    <w:rsid w:val="63B06FCC"/>
    <w:rsid w:val="63D44C0F"/>
    <w:rsid w:val="64303292"/>
    <w:rsid w:val="6463431F"/>
    <w:rsid w:val="647A523C"/>
    <w:rsid w:val="64995843"/>
    <w:rsid w:val="64BF2A26"/>
    <w:rsid w:val="65155B65"/>
    <w:rsid w:val="65186DDB"/>
    <w:rsid w:val="6532354B"/>
    <w:rsid w:val="65887357"/>
    <w:rsid w:val="65C05C11"/>
    <w:rsid w:val="661A1072"/>
    <w:rsid w:val="662E1059"/>
    <w:rsid w:val="66E87EA1"/>
    <w:rsid w:val="68135924"/>
    <w:rsid w:val="682B7A3B"/>
    <w:rsid w:val="68B636DB"/>
    <w:rsid w:val="68F77D59"/>
    <w:rsid w:val="694F7BF9"/>
    <w:rsid w:val="695E3B7C"/>
    <w:rsid w:val="69714D21"/>
    <w:rsid w:val="69CB7AF4"/>
    <w:rsid w:val="6A0942FC"/>
    <w:rsid w:val="6A5C75EE"/>
    <w:rsid w:val="6A691080"/>
    <w:rsid w:val="6A760AA0"/>
    <w:rsid w:val="6ACB7DDF"/>
    <w:rsid w:val="6B402F34"/>
    <w:rsid w:val="6B5C4944"/>
    <w:rsid w:val="6BF453B7"/>
    <w:rsid w:val="6C282092"/>
    <w:rsid w:val="6C465394"/>
    <w:rsid w:val="6D4215BF"/>
    <w:rsid w:val="6D8A0652"/>
    <w:rsid w:val="6DA22612"/>
    <w:rsid w:val="6DC5053A"/>
    <w:rsid w:val="6DE5124D"/>
    <w:rsid w:val="6E0A3E57"/>
    <w:rsid w:val="6E2E1D28"/>
    <w:rsid w:val="6E712470"/>
    <w:rsid w:val="6E91712E"/>
    <w:rsid w:val="6EBE073C"/>
    <w:rsid w:val="6ECE536B"/>
    <w:rsid w:val="6ED064F7"/>
    <w:rsid w:val="6EEA46FD"/>
    <w:rsid w:val="6F69573D"/>
    <w:rsid w:val="6F9E5808"/>
    <w:rsid w:val="6F9F1E6B"/>
    <w:rsid w:val="6FA42B02"/>
    <w:rsid w:val="6FE535B5"/>
    <w:rsid w:val="70221C74"/>
    <w:rsid w:val="70686038"/>
    <w:rsid w:val="709C5F6F"/>
    <w:rsid w:val="70A15E85"/>
    <w:rsid w:val="70AC63D9"/>
    <w:rsid w:val="70F81CF7"/>
    <w:rsid w:val="710878EB"/>
    <w:rsid w:val="71854D86"/>
    <w:rsid w:val="71B62385"/>
    <w:rsid w:val="71B66B87"/>
    <w:rsid w:val="71D55CAA"/>
    <w:rsid w:val="722F7E04"/>
    <w:rsid w:val="723441F7"/>
    <w:rsid w:val="725B6A51"/>
    <w:rsid w:val="726F6F19"/>
    <w:rsid w:val="72785E81"/>
    <w:rsid w:val="72C356FB"/>
    <w:rsid w:val="73117D7E"/>
    <w:rsid w:val="73A53BE5"/>
    <w:rsid w:val="746D6072"/>
    <w:rsid w:val="749424C9"/>
    <w:rsid w:val="74AB56FA"/>
    <w:rsid w:val="74B97595"/>
    <w:rsid w:val="74D20D69"/>
    <w:rsid w:val="74F256BB"/>
    <w:rsid w:val="7506589B"/>
    <w:rsid w:val="750F4D58"/>
    <w:rsid w:val="75606BFF"/>
    <w:rsid w:val="757D210C"/>
    <w:rsid w:val="75EA076B"/>
    <w:rsid w:val="761521AE"/>
    <w:rsid w:val="764057D2"/>
    <w:rsid w:val="7646582E"/>
    <w:rsid w:val="76A33A6B"/>
    <w:rsid w:val="77207F7C"/>
    <w:rsid w:val="77350C46"/>
    <w:rsid w:val="776344A5"/>
    <w:rsid w:val="77676E2F"/>
    <w:rsid w:val="77D17107"/>
    <w:rsid w:val="78106E20"/>
    <w:rsid w:val="78701E4A"/>
    <w:rsid w:val="787B64D2"/>
    <w:rsid w:val="788E0C98"/>
    <w:rsid w:val="78967382"/>
    <w:rsid w:val="78EF0956"/>
    <w:rsid w:val="7907447D"/>
    <w:rsid w:val="79150400"/>
    <w:rsid w:val="79965792"/>
    <w:rsid w:val="79BF1097"/>
    <w:rsid w:val="79FB4BCD"/>
    <w:rsid w:val="79FE4490"/>
    <w:rsid w:val="7A1B5579"/>
    <w:rsid w:val="7AF91263"/>
    <w:rsid w:val="7B6E5D6D"/>
    <w:rsid w:val="7BDB082A"/>
    <w:rsid w:val="7BF55241"/>
    <w:rsid w:val="7C1000CF"/>
    <w:rsid w:val="7C3366AE"/>
    <w:rsid w:val="7C8C5230"/>
    <w:rsid w:val="7CD76D10"/>
    <w:rsid w:val="7D4D082B"/>
    <w:rsid w:val="7D513857"/>
    <w:rsid w:val="7D710254"/>
    <w:rsid w:val="7D8424BF"/>
    <w:rsid w:val="7DB65AD1"/>
    <w:rsid w:val="7DF12970"/>
    <w:rsid w:val="7E0636E9"/>
    <w:rsid w:val="7EB45CB2"/>
    <w:rsid w:val="7EE27ED4"/>
    <w:rsid w:val="7EFD4670"/>
    <w:rsid w:val="7F2E7C02"/>
    <w:rsid w:val="7F803161"/>
    <w:rsid w:val="7F8C6EEF"/>
    <w:rsid w:val="7FCB5E6B"/>
    <w:rsid w:val="7FCF34A9"/>
    <w:rsid w:val="7FF3167C"/>
    <w:rsid w:val="7FFC3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FFA64"/>
  <w15:docId w15:val="{52587A18-37EC-48DD-B048-F19E6EC9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rFonts w:ascii="宋体" w:hAnsi="Calibri"/>
      <w:sz w:val="21"/>
    </w:rPr>
  </w:style>
  <w:style w:type="paragraph" w:styleId="1">
    <w:name w:val="heading 1"/>
    <w:basedOn w:val="a1"/>
    <w:next w:val="a1"/>
    <w:link w:val="10"/>
    <w:qFormat/>
    <w:pPr>
      <w:keepNext/>
      <w:jc w:val="center"/>
      <w:outlineLvl w:val="0"/>
    </w:pPr>
    <w:rPr>
      <w:rFonts w:ascii="Times New Roman" w:hAnsi="Times New Roman"/>
      <w:sz w:val="28"/>
      <w:szCs w:val="24"/>
    </w:rPr>
  </w:style>
  <w:style w:type="paragraph" w:styleId="21">
    <w:name w:val="heading 2"/>
    <w:basedOn w:val="a1"/>
    <w:next w:val="a1"/>
    <w:link w:val="22"/>
    <w:qFormat/>
    <w:pPr>
      <w:keepNext/>
      <w:keepLines/>
      <w:spacing w:before="260" w:after="260" w:line="413" w:lineRule="auto"/>
      <w:outlineLvl w:val="1"/>
    </w:pPr>
    <w:rPr>
      <w:rFonts w:ascii="Arial" w:eastAsia="黑体" w:hAnsi="Arial"/>
      <w:b/>
      <w:bCs/>
      <w:sz w:val="32"/>
      <w:szCs w:val="32"/>
    </w:rPr>
  </w:style>
  <w:style w:type="paragraph" w:styleId="31">
    <w:name w:val="heading 3"/>
    <w:basedOn w:val="a1"/>
    <w:next w:val="a1"/>
    <w:link w:val="32"/>
    <w:qFormat/>
    <w:pPr>
      <w:keepNext/>
      <w:keepLines/>
      <w:numPr>
        <w:ilvl w:val="2"/>
        <w:numId w:val="1"/>
      </w:numPr>
      <w:spacing w:line="540" w:lineRule="atLeast"/>
      <w:outlineLvl w:val="2"/>
    </w:pPr>
    <w:rPr>
      <w:rFonts w:ascii="黑体" w:eastAsia="黑体" w:hAnsi="Times New Roman"/>
      <w:b/>
      <w:spacing w:val="8"/>
      <w:sz w:val="28"/>
    </w:rPr>
  </w:style>
  <w:style w:type="paragraph" w:styleId="41">
    <w:name w:val="heading 4"/>
    <w:basedOn w:val="a1"/>
    <w:next w:val="a1"/>
    <w:link w:val="42"/>
    <w:qFormat/>
    <w:pPr>
      <w:keepNext/>
      <w:keepLines/>
      <w:tabs>
        <w:tab w:val="left" w:pos="1680"/>
      </w:tabs>
      <w:spacing w:line="540" w:lineRule="atLeast"/>
      <w:ind w:left="1680" w:hanging="420"/>
      <w:jc w:val="left"/>
      <w:textAlignment w:val="baseline"/>
      <w:outlineLvl w:val="3"/>
    </w:pPr>
    <w:rPr>
      <w:rFonts w:ascii="Times New Roman" w:hAnsi="Times New Roman"/>
      <w:spacing w:val="8"/>
      <w:sz w:val="28"/>
    </w:rPr>
  </w:style>
  <w:style w:type="paragraph" w:styleId="50">
    <w:name w:val="heading 5"/>
    <w:basedOn w:val="a1"/>
    <w:next w:val="a1"/>
    <w:link w:val="51"/>
    <w:qFormat/>
    <w:pPr>
      <w:keepNext/>
      <w:keepLines/>
      <w:tabs>
        <w:tab w:val="left" w:pos="1323"/>
      </w:tabs>
      <w:adjustRightInd w:val="0"/>
      <w:spacing w:before="120" w:after="60" w:line="0" w:lineRule="atLeast"/>
      <w:jc w:val="left"/>
      <w:textAlignment w:val="baseline"/>
      <w:outlineLvl w:val="4"/>
    </w:pPr>
    <w:rPr>
      <w:rFonts w:hAnsi="Times New Roman"/>
      <w:b/>
      <w:spacing w:val="20"/>
      <w:sz w:val="24"/>
    </w:rPr>
  </w:style>
  <w:style w:type="paragraph" w:styleId="6">
    <w:name w:val="heading 6"/>
    <w:basedOn w:val="a1"/>
    <w:next w:val="a1"/>
    <w:link w:val="60"/>
    <w:qFormat/>
    <w:pPr>
      <w:keepNext/>
      <w:keepLines/>
      <w:tabs>
        <w:tab w:val="left" w:pos="1152"/>
      </w:tabs>
      <w:adjustRightInd w:val="0"/>
      <w:spacing w:before="120" w:after="60" w:line="0" w:lineRule="atLeast"/>
      <w:ind w:left="1151" w:hanging="1151"/>
      <w:jc w:val="left"/>
      <w:textAlignment w:val="baseline"/>
      <w:outlineLvl w:val="5"/>
    </w:pPr>
    <w:rPr>
      <w:rFonts w:ascii="Arial" w:eastAsia="黑体" w:hAnsi="Arial"/>
      <w:b/>
      <w:spacing w:val="20"/>
      <w:sz w:val="24"/>
    </w:rPr>
  </w:style>
  <w:style w:type="paragraph" w:styleId="7">
    <w:name w:val="heading 7"/>
    <w:basedOn w:val="a1"/>
    <w:next w:val="a1"/>
    <w:link w:val="70"/>
    <w:qFormat/>
    <w:pPr>
      <w:keepNext/>
      <w:keepLines/>
      <w:tabs>
        <w:tab w:val="left" w:pos="1296"/>
      </w:tabs>
      <w:adjustRightInd w:val="0"/>
      <w:spacing w:before="120" w:after="60" w:line="0" w:lineRule="atLeast"/>
      <w:ind w:left="1298" w:hanging="1298"/>
      <w:jc w:val="left"/>
      <w:textAlignment w:val="baseline"/>
      <w:outlineLvl w:val="6"/>
    </w:pPr>
    <w:rPr>
      <w:rFonts w:hAnsi="Times New Roman"/>
      <w:b/>
      <w:spacing w:val="20"/>
      <w:sz w:val="24"/>
    </w:rPr>
  </w:style>
  <w:style w:type="paragraph" w:styleId="8">
    <w:name w:val="heading 8"/>
    <w:basedOn w:val="a1"/>
    <w:next w:val="a1"/>
    <w:link w:val="80"/>
    <w:qFormat/>
    <w:pPr>
      <w:keepNext/>
      <w:keepLines/>
      <w:tabs>
        <w:tab w:val="left" w:pos="1440"/>
      </w:tabs>
      <w:adjustRightInd w:val="0"/>
      <w:spacing w:before="120" w:after="60" w:line="0" w:lineRule="atLeast"/>
      <w:jc w:val="left"/>
      <w:textAlignment w:val="baseline"/>
      <w:outlineLvl w:val="7"/>
    </w:pPr>
    <w:rPr>
      <w:rFonts w:ascii="Arial" w:eastAsia="黑体" w:hAnsi="Arial"/>
      <w:spacing w:val="20"/>
      <w:sz w:val="24"/>
    </w:rPr>
  </w:style>
  <w:style w:type="paragraph" w:styleId="9">
    <w:name w:val="heading 9"/>
    <w:basedOn w:val="a1"/>
    <w:next w:val="a1"/>
    <w:link w:val="90"/>
    <w:qFormat/>
    <w:pPr>
      <w:keepNext/>
      <w:keepLines/>
      <w:spacing w:before="240" w:after="64" w:line="317" w:lineRule="auto"/>
      <w:outlineLvl w:val="8"/>
    </w:pPr>
    <w:rPr>
      <w:rFonts w:ascii="Arial" w:eastAsia="黑体" w:hAnsi="Arial"/>
      <w:sz w:val="2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itle"/>
    <w:basedOn w:val="a1"/>
    <w:next w:val="a1"/>
    <w:link w:val="a6"/>
    <w:qFormat/>
    <w:pPr>
      <w:spacing w:before="240" w:after="60"/>
      <w:jc w:val="center"/>
      <w:outlineLvl w:val="0"/>
    </w:pPr>
    <w:rPr>
      <w:rFonts w:ascii="Cambria" w:hAnsi="Cambria"/>
      <w:b/>
      <w:bCs/>
      <w:sz w:val="32"/>
      <w:szCs w:val="32"/>
    </w:rPr>
  </w:style>
  <w:style w:type="paragraph" w:styleId="a7">
    <w:name w:val="macro"/>
    <w:link w:val="a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sz w:val="24"/>
    </w:rPr>
  </w:style>
  <w:style w:type="paragraph" w:styleId="33">
    <w:name w:val="List 3"/>
    <w:basedOn w:val="a1"/>
    <w:qFormat/>
    <w:pPr>
      <w:ind w:leftChars="400" w:left="100" w:hangingChars="200" w:hanging="200"/>
    </w:pPr>
  </w:style>
  <w:style w:type="paragraph" w:styleId="TOC7">
    <w:name w:val="toc 7"/>
    <w:basedOn w:val="a1"/>
    <w:next w:val="a1"/>
    <w:uiPriority w:val="39"/>
    <w:qFormat/>
    <w:pPr>
      <w:ind w:leftChars="1200" w:left="2520"/>
    </w:pPr>
  </w:style>
  <w:style w:type="paragraph" w:styleId="2">
    <w:name w:val="List Number 2"/>
    <w:basedOn w:val="a1"/>
    <w:qFormat/>
    <w:pPr>
      <w:numPr>
        <w:numId w:val="2"/>
      </w:numPr>
      <w:tabs>
        <w:tab w:val="left" w:pos="780"/>
      </w:tabs>
      <w:adjustRightInd w:val="0"/>
      <w:spacing w:line="360" w:lineRule="atLeast"/>
      <w:jc w:val="left"/>
      <w:textAlignment w:val="baseline"/>
    </w:pPr>
    <w:rPr>
      <w:rFonts w:ascii="Calibri"/>
      <w:sz w:val="24"/>
    </w:rPr>
  </w:style>
  <w:style w:type="paragraph" w:styleId="a9">
    <w:name w:val="table of authorities"/>
    <w:basedOn w:val="a1"/>
    <w:next w:val="a1"/>
    <w:qFormat/>
    <w:pPr>
      <w:adjustRightInd w:val="0"/>
      <w:spacing w:line="360" w:lineRule="atLeast"/>
      <w:ind w:left="420"/>
      <w:jc w:val="left"/>
      <w:textAlignment w:val="baseline"/>
    </w:pPr>
    <w:rPr>
      <w:rFonts w:ascii="Calibri"/>
      <w:sz w:val="24"/>
    </w:rPr>
  </w:style>
  <w:style w:type="paragraph" w:styleId="aa">
    <w:name w:val="Note Heading"/>
    <w:basedOn w:val="a1"/>
    <w:next w:val="a1"/>
    <w:link w:val="ab"/>
    <w:qFormat/>
    <w:pPr>
      <w:adjustRightInd w:val="0"/>
      <w:spacing w:line="360" w:lineRule="atLeast"/>
      <w:jc w:val="center"/>
      <w:textAlignment w:val="baseline"/>
    </w:pPr>
    <w:rPr>
      <w:rFonts w:ascii="Calibri"/>
      <w:sz w:val="24"/>
    </w:rPr>
  </w:style>
  <w:style w:type="paragraph" w:styleId="40">
    <w:name w:val="List Bullet 4"/>
    <w:basedOn w:val="a1"/>
    <w:qFormat/>
    <w:pPr>
      <w:numPr>
        <w:numId w:val="3"/>
      </w:numPr>
      <w:tabs>
        <w:tab w:val="left" w:pos="1620"/>
      </w:tabs>
      <w:adjustRightInd w:val="0"/>
      <w:spacing w:line="360" w:lineRule="atLeast"/>
      <w:jc w:val="left"/>
      <w:textAlignment w:val="baseline"/>
    </w:pPr>
    <w:rPr>
      <w:rFonts w:ascii="Calibri"/>
      <w:sz w:val="24"/>
    </w:rPr>
  </w:style>
  <w:style w:type="paragraph" w:styleId="81">
    <w:name w:val="index 8"/>
    <w:basedOn w:val="a1"/>
    <w:next w:val="a1"/>
    <w:qFormat/>
    <w:pPr>
      <w:adjustRightInd w:val="0"/>
      <w:spacing w:line="360" w:lineRule="atLeast"/>
      <w:ind w:left="2940"/>
      <w:jc w:val="left"/>
      <w:textAlignment w:val="baseline"/>
    </w:pPr>
    <w:rPr>
      <w:rFonts w:ascii="Calibri"/>
      <w:sz w:val="24"/>
    </w:rPr>
  </w:style>
  <w:style w:type="paragraph" w:styleId="a">
    <w:name w:val="List Number"/>
    <w:basedOn w:val="a1"/>
    <w:qFormat/>
    <w:pPr>
      <w:numPr>
        <w:numId w:val="4"/>
      </w:numPr>
      <w:tabs>
        <w:tab w:val="left" w:pos="360"/>
      </w:tabs>
      <w:adjustRightInd w:val="0"/>
      <w:spacing w:line="360" w:lineRule="atLeast"/>
      <w:jc w:val="left"/>
      <w:textAlignment w:val="baseline"/>
    </w:pPr>
    <w:rPr>
      <w:rFonts w:ascii="Calibri"/>
      <w:sz w:val="24"/>
    </w:rPr>
  </w:style>
  <w:style w:type="paragraph" w:styleId="ac">
    <w:name w:val="Normal Indent"/>
    <w:basedOn w:val="a1"/>
    <w:qFormat/>
    <w:pPr>
      <w:ind w:firstLine="420"/>
    </w:pPr>
  </w:style>
  <w:style w:type="paragraph" w:styleId="ad">
    <w:name w:val="caption"/>
    <w:basedOn w:val="a1"/>
    <w:next w:val="a1"/>
    <w:qFormat/>
    <w:pPr>
      <w:adjustRightInd w:val="0"/>
      <w:spacing w:before="152" w:after="160" w:line="360" w:lineRule="atLeast"/>
      <w:jc w:val="left"/>
      <w:textAlignment w:val="baseline"/>
    </w:pPr>
    <w:rPr>
      <w:rFonts w:ascii="Arial" w:eastAsia="黑体" w:hAnsi="Arial"/>
      <w:sz w:val="24"/>
    </w:rPr>
  </w:style>
  <w:style w:type="paragraph" w:styleId="53">
    <w:name w:val="index 5"/>
    <w:basedOn w:val="a1"/>
    <w:next w:val="a1"/>
    <w:qFormat/>
    <w:pPr>
      <w:adjustRightInd w:val="0"/>
      <w:spacing w:line="360" w:lineRule="atLeast"/>
      <w:ind w:left="1680"/>
      <w:jc w:val="left"/>
      <w:textAlignment w:val="baseline"/>
    </w:pPr>
    <w:rPr>
      <w:rFonts w:ascii="Calibri"/>
      <w:sz w:val="24"/>
    </w:rPr>
  </w:style>
  <w:style w:type="paragraph" w:styleId="a0">
    <w:name w:val="List Bullet"/>
    <w:basedOn w:val="a1"/>
    <w:qFormat/>
    <w:pPr>
      <w:numPr>
        <w:numId w:val="5"/>
      </w:numPr>
      <w:tabs>
        <w:tab w:val="left" w:pos="360"/>
      </w:tabs>
      <w:adjustRightInd w:val="0"/>
      <w:spacing w:line="360" w:lineRule="atLeast"/>
      <w:jc w:val="left"/>
      <w:textAlignment w:val="baseline"/>
    </w:pPr>
    <w:rPr>
      <w:rFonts w:ascii="Calibri"/>
      <w:sz w:val="24"/>
    </w:rPr>
  </w:style>
  <w:style w:type="paragraph" w:styleId="ae">
    <w:name w:val="envelope address"/>
    <w:basedOn w:val="a1"/>
    <w:qFormat/>
    <w:pPr>
      <w:adjustRightInd w:val="0"/>
      <w:snapToGrid w:val="0"/>
      <w:spacing w:line="360" w:lineRule="atLeast"/>
      <w:ind w:left="2880"/>
      <w:jc w:val="left"/>
      <w:textAlignment w:val="baseline"/>
    </w:pPr>
    <w:rPr>
      <w:rFonts w:ascii="Arial" w:hAnsi="Arial"/>
      <w:sz w:val="24"/>
    </w:rPr>
  </w:style>
  <w:style w:type="paragraph" w:styleId="af">
    <w:name w:val="Document Map"/>
    <w:basedOn w:val="a1"/>
    <w:link w:val="af0"/>
    <w:qFormat/>
    <w:pPr>
      <w:shd w:val="clear" w:color="auto" w:fill="000080"/>
    </w:pPr>
    <w:rPr>
      <w:rFonts w:ascii="Calibri"/>
      <w:sz w:val="20"/>
      <w:shd w:val="clear" w:color="auto" w:fill="000080"/>
    </w:rPr>
  </w:style>
  <w:style w:type="paragraph" w:styleId="af1">
    <w:name w:val="toa heading"/>
    <w:basedOn w:val="a1"/>
    <w:next w:val="a1"/>
    <w:qFormat/>
    <w:pPr>
      <w:adjustRightInd w:val="0"/>
      <w:spacing w:before="120" w:line="360" w:lineRule="atLeast"/>
      <w:jc w:val="left"/>
      <w:textAlignment w:val="baseline"/>
    </w:pPr>
    <w:rPr>
      <w:rFonts w:ascii="Arial" w:hAnsi="Arial"/>
      <w:sz w:val="24"/>
    </w:rPr>
  </w:style>
  <w:style w:type="paragraph" w:styleId="af2">
    <w:name w:val="annotation text"/>
    <w:basedOn w:val="a1"/>
    <w:link w:val="11"/>
    <w:qFormat/>
    <w:pPr>
      <w:jc w:val="left"/>
    </w:pPr>
  </w:style>
  <w:style w:type="paragraph" w:styleId="61">
    <w:name w:val="index 6"/>
    <w:basedOn w:val="a1"/>
    <w:next w:val="a1"/>
    <w:qFormat/>
    <w:pPr>
      <w:adjustRightInd w:val="0"/>
      <w:spacing w:line="360" w:lineRule="atLeast"/>
      <w:ind w:left="2100"/>
      <w:jc w:val="left"/>
      <w:textAlignment w:val="baseline"/>
    </w:pPr>
    <w:rPr>
      <w:rFonts w:ascii="Calibri"/>
      <w:sz w:val="24"/>
    </w:rPr>
  </w:style>
  <w:style w:type="paragraph" w:styleId="af3">
    <w:name w:val="Salutation"/>
    <w:basedOn w:val="a1"/>
    <w:next w:val="a1"/>
    <w:link w:val="af4"/>
    <w:qFormat/>
    <w:pPr>
      <w:adjustRightInd w:val="0"/>
      <w:spacing w:line="360" w:lineRule="atLeast"/>
      <w:jc w:val="left"/>
      <w:textAlignment w:val="baseline"/>
    </w:pPr>
    <w:rPr>
      <w:rFonts w:ascii="Calibri"/>
      <w:sz w:val="24"/>
    </w:rPr>
  </w:style>
  <w:style w:type="paragraph" w:styleId="34">
    <w:name w:val="Body Text 3"/>
    <w:basedOn w:val="a1"/>
    <w:link w:val="35"/>
    <w:qFormat/>
    <w:pPr>
      <w:jc w:val="center"/>
    </w:pPr>
    <w:rPr>
      <w:rFonts w:ascii="Calibri"/>
      <w:b/>
      <w:bCs/>
      <w:color w:val="000000"/>
      <w:sz w:val="20"/>
      <w:szCs w:val="24"/>
    </w:rPr>
  </w:style>
  <w:style w:type="paragraph" w:styleId="af5">
    <w:name w:val="Closing"/>
    <w:basedOn w:val="a1"/>
    <w:next w:val="a1"/>
    <w:link w:val="af6"/>
    <w:qFormat/>
    <w:pPr>
      <w:adjustRightInd w:val="0"/>
      <w:spacing w:line="360" w:lineRule="atLeast"/>
      <w:ind w:left="4320"/>
      <w:jc w:val="left"/>
      <w:textAlignment w:val="baseline"/>
    </w:pPr>
    <w:rPr>
      <w:rFonts w:ascii="Times New Roman" w:hAnsi="Times New Roman"/>
      <w:sz w:val="30"/>
    </w:rPr>
  </w:style>
  <w:style w:type="paragraph" w:styleId="30">
    <w:name w:val="List Bullet 3"/>
    <w:basedOn w:val="a1"/>
    <w:qFormat/>
    <w:pPr>
      <w:numPr>
        <w:numId w:val="6"/>
      </w:numPr>
      <w:tabs>
        <w:tab w:val="left" w:pos="1200"/>
      </w:tabs>
      <w:adjustRightInd w:val="0"/>
      <w:spacing w:line="360" w:lineRule="atLeast"/>
      <w:jc w:val="left"/>
      <w:textAlignment w:val="baseline"/>
    </w:pPr>
    <w:rPr>
      <w:rFonts w:ascii="Calibri"/>
      <w:sz w:val="24"/>
    </w:rPr>
  </w:style>
  <w:style w:type="paragraph" w:styleId="af7">
    <w:name w:val="Body Text"/>
    <w:basedOn w:val="a1"/>
    <w:next w:val="af8"/>
    <w:link w:val="af9"/>
    <w:qFormat/>
    <w:pPr>
      <w:spacing w:after="120"/>
    </w:pPr>
  </w:style>
  <w:style w:type="paragraph" w:styleId="af8">
    <w:name w:val="Body Text First Indent"/>
    <w:basedOn w:val="af7"/>
    <w:next w:val="TOC6"/>
    <w:link w:val="afa"/>
    <w:qFormat/>
    <w:pPr>
      <w:ind w:firstLineChars="100" w:firstLine="420"/>
    </w:pPr>
    <w:rPr>
      <w:rFonts w:ascii="Calibri"/>
      <w:sz w:val="20"/>
      <w:szCs w:val="24"/>
    </w:rPr>
  </w:style>
  <w:style w:type="paragraph" w:styleId="TOC6">
    <w:name w:val="toc 6"/>
    <w:basedOn w:val="a1"/>
    <w:next w:val="a1"/>
    <w:uiPriority w:val="39"/>
    <w:qFormat/>
    <w:pPr>
      <w:ind w:leftChars="1000" w:left="2100"/>
    </w:pPr>
  </w:style>
  <w:style w:type="paragraph" w:styleId="afb">
    <w:name w:val="Body Text Indent"/>
    <w:basedOn w:val="a1"/>
    <w:link w:val="afc"/>
    <w:qFormat/>
    <w:pPr>
      <w:spacing w:line="300" w:lineRule="auto"/>
      <w:ind w:firstLineChars="257" w:firstLine="540"/>
    </w:pPr>
    <w:rPr>
      <w:rFonts w:ascii="Calibri" w:hAnsi="宋体"/>
      <w:sz w:val="20"/>
    </w:rPr>
  </w:style>
  <w:style w:type="paragraph" w:styleId="3">
    <w:name w:val="List Number 3"/>
    <w:basedOn w:val="a1"/>
    <w:qFormat/>
    <w:pPr>
      <w:numPr>
        <w:numId w:val="7"/>
      </w:numPr>
      <w:tabs>
        <w:tab w:val="clear" w:pos="587"/>
        <w:tab w:val="left" w:pos="1200"/>
      </w:tabs>
      <w:adjustRightInd w:val="0"/>
      <w:spacing w:line="360" w:lineRule="atLeast"/>
      <w:jc w:val="left"/>
      <w:textAlignment w:val="baseline"/>
    </w:pPr>
    <w:rPr>
      <w:rFonts w:ascii="Calibri"/>
      <w:sz w:val="24"/>
    </w:rPr>
  </w:style>
  <w:style w:type="paragraph" w:styleId="23">
    <w:name w:val="List 2"/>
    <w:basedOn w:val="a1"/>
    <w:qFormat/>
    <w:pPr>
      <w:adjustRightInd w:val="0"/>
      <w:spacing w:line="360" w:lineRule="atLeast"/>
      <w:ind w:leftChars="200" w:left="100" w:hangingChars="200" w:hanging="200"/>
      <w:jc w:val="left"/>
      <w:textAlignment w:val="baseline"/>
    </w:pPr>
    <w:rPr>
      <w:sz w:val="24"/>
    </w:rPr>
  </w:style>
  <w:style w:type="paragraph" w:styleId="afd">
    <w:name w:val="List Continue"/>
    <w:basedOn w:val="a1"/>
    <w:qFormat/>
    <w:pPr>
      <w:adjustRightInd w:val="0"/>
      <w:spacing w:after="120" w:line="360" w:lineRule="atLeast"/>
      <w:ind w:left="420"/>
      <w:jc w:val="left"/>
      <w:textAlignment w:val="baseline"/>
    </w:pPr>
    <w:rPr>
      <w:rFonts w:ascii="Calibri"/>
      <w:sz w:val="24"/>
    </w:rPr>
  </w:style>
  <w:style w:type="paragraph" w:styleId="afe">
    <w:name w:val="Block Text"/>
    <w:basedOn w:val="a1"/>
    <w:qFormat/>
    <w:pPr>
      <w:adjustRightInd w:val="0"/>
      <w:spacing w:after="120" w:line="360" w:lineRule="atLeast"/>
      <w:ind w:left="1440" w:right="1440"/>
      <w:jc w:val="left"/>
      <w:textAlignment w:val="baseline"/>
    </w:pPr>
    <w:rPr>
      <w:rFonts w:ascii="Calibri"/>
      <w:sz w:val="24"/>
    </w:rPr>
  </w:style>
  <w:style w:type="paragraph" w:styleId="20">
    <w:name w:val="List Bullet 2"/>
    <w:basedOn w:val="a1"/>
    <w:qFormat/>
    <w:pPr>
      <w:numPr>
        <w:numId w:val="8"/>
      </w:numPr>
      <w:tabs>
        <w:tab w:val="left" w:pos="780"/>
      </w:tabs>
      <w:adjustRightInd w:val="0"/>
      <w:spacing w:line="360" w:lineRule="atLeast"/>
      <w:jc w:val="left"/>
      <w:textAlignment w:val="baseline"/>
    </w:pPr>
    <w:rPr>
      <w:rFonts w:ascii="Calibri"/>
      <w:sz w:val="24"/>
    </w:rPr>
  </w:style>
  <w:style w:type="paragraph" w:styleId="43">
    <w:name w:val="index 4"/>
    <w:basedOn w:val="a1"/>
    <w:next w:val="a1"/>
    <w:qFormat/>
    <w:pPr>
      <w:adjustRightInd w:val="0"/>
      <w:spacing w:line="360" w:lineRule="atLeast"/>
      <w:ind w:left="1260"/>
      <w:jc w:val="left"/>
      <w:textAlignment w:val="baseline"/>
    </w:pPr>
    <w:rPr>
      <w:rFonts w:ascii="Calibri"/>
      <w:sz w:val="24"/>
    </w:rPr>
  </w:style>
  <w:style w:type="paragraph" w:styleId="TOC5">
    <w:name w:val="toc 5"/>
    <w:basedOn w:val="a1"/>
    <w:next w:val="a1"/>
    <w:uiPriority w:val="39"/>
    <w:qFormat/>
    <w:pPr>
      <w:ind w:leftChars="800" w:left="1680"/>
    </w:pPr>
  </w:style>
  <w:style w:type="paragraph" w:styleId="TOC3">
    <w:name w:val="toc 3"/>
    <w:basedOn w:val="a1"/>
    <w:next w:val="a1"/>
    <w:uiPriority w:val="39"/>
    <w:qFormat/>
    <w:pPr>
      <w:ind w:leftChars="400" w:left="840"/>
    </w:pPr>
    <w:rPr>
      <w:sz w:val="28"/>
    </w:rPr>
  </w:style>
  <w:style w:type="paragraph" w:styleId="aff">
    <w:name w:val="Plain Text"/>
    <w:basedOn w:val="a1"/>
    <w:link w:val="aff0"/>
    <w:qFormat/>
    <w:rPr>
      <w:rFonts w:hAnsi="Courier New"/>
      <w:sz w:val="20"/>
    </w:rPr>
  </w:style>
  <w:style w:type="paragraph" w:styleId="54">
    <w:name w:val="List Bullet 5"/>
    <w:basedOn w:val="a1"/>
    <w:qFormat/>
    <w:pPr>
      <w:tabs>
        <w:tab w:val="left" w:pos="2040"/>
      </w:tabs>
      <w:adjustRightInd w:val="0"/>
      <w:spacing w:line="360" w:lineRule="atLeast"/>
      <w:ind w:left="1265" w:hanging="420"/>
      <w:jc w:val="left"/>
      <w:textAlignment w:val="baseline"/>
    </w:pPr>
    <w:rPr>
      <w:rFonts w:ascii="Calibri"/>
      <w:sz w:val="24"/>
    </w:rPr>
  </w:style>
  <w:style w:type="paragraph" w:styleId="4">
    <w:name w:val="List Number 4"/>
    <w:basedOn w:val="a1"/>
    <w:qFormat/>
    <w:pPr>
      <w:numPr>
        <w:numId w:val="1"/>
      </w:numPr>
      <w:tabs>
        <w:tab w:val="clear" w:pos="1265"/>
        <w:tab w:val="left" w:pos="1620"/>
      </w:tabs>
      <w:adjustRightInd w:val="0"/>
      <w:spacing w:line="360" w:lineRule="atLeast"/>
      <w:jc w:val="left"/>
      <w:textAlignment w:val="baseline"/>
    </w:pPr>
    <w:rPr>
      <w:rFonts w:ascii="Calibri"/>
      <w:sz w:val="24"/>
    </w:rPr>
  </w:style>
  <w:style w:type="paragraph" w:styleId="TOC8">
    <w:name w:val="toc 8"/>
    <w:basedOn w:val="a1"/>
    <w:next w:val="a1"/>
    <w:uiPriority w:val="39"/>
    <w:qFormat/>
    <w:pPr>
      <w:ind w:leftChars="1400" w:left="2940"/>
    </w:pPr>
  </w:style>
  <w:style w:type="paragraph" w:styleId="36">
    <w:name w:val="index 3"/>
    <w:basedOn w:val="a1"/>
    <w:next w:val="a1"/>
    <w:qFormat/>
    <w:pPr>
      <w:adjustRightInd w:val="0"/>
      <w:spacing w:line="360" w:lineRule="atLeast"/>
      <w:ind w:left="840"/>
      <w:jc w:val="left"/>
      <w:textAlignment w:val="baseline"/>
    </w:pPr>
    <w:rPr>
      <w:rFonts w:ascii="Calibri"/>
      <w:sz w:val="24"/>
    </w:rPr>
  </w:style>
  <w:style w:type="paragraph" w:styleId="aff1">
    <w:name w:val="Date"/>
    <w:basedOn w:val="Default"/>
    <w:next w:val="a1"/>
    <w:link w:val="aff2"/>
    <w:qFormat/>
    <w:rPr>
      <w:color w:val="auto"/>
      <w:sz w:val="20"/>
    </w:rPr>
  </w:style>
  <w:style w:type="paragraph" w:customStyle="1" w:styleId="Default">
    <w:name w:val="Default"/>
    <w:qFormat/>
    <w:pPr>
      <w:widowControl w:val="0"/>
      <w:autoSpaceDE w:val="0"/>
      <w:autoSpaceDN w:val="0"/>
      <w:adjustRightInd w:val="0"/>
    </w:pPr>
    <w:rPr>
      <w:rFonts w:ascii="黑体" w:eastAsia="黑体" w:hAnsi="Calibri"/>
      <w:color w:val="000000"/>
      <w:sz w:val="24"/>
    </w:rPr>
  </w:style>
  <w:style w:type="paragraph" w:styleId="24">
    <w:name w:val="Body Text Indent 2"/>
    <w:basedOn w:val="a1"/>
    <w:link w:val="25"/>
    <w:qFormat/>
    <w:pPr>
      <w:tabs>
        <w:tab w:val="left" w:pos="1365"/>
      </w:tabs>
      <w:adjustRightInd w:val="0"/>
      <w:snapToGrid w:val="0"/>
      <w:spacing w:line="360" w:lineRule="auto"/>
      <w:ind w:leftChars="200" w:left="420"/>
    </w:pPr>
    <w:rPr>
      <w:rFonts w:hAnsi="宋体"/>
      <w:color w:val="000000"/>
      <w:sz w:val="20"/>
    </w:rPr>
  </w:style>
  <w:style w:type="paragraph" w:styleId="aff3">
    <w:name w:val="endnote text"/>
    <w:basedOn w:val="a1"/>
    <w:link w:val="aff4"/>
    <w:qFormat/>
    <w:pPr>
      <w:adjustRightInd w:val="0"/>
      <w:snapToGrid w:val="0"/>
      <w:spacing w:line="360" w:lineRule="atLeast"/>
      <w:jc w:val="left"/>
      <w:textAlignment w:val="baseline"/>
    </w:pPr>
    <w:rPr>
      <w:rFonts w:ascii="Calibri"/>
      <w:sz w:val="24"/>
    </w:rPr>
  </w:style>
  <w:style w:type="paragraph" w:styleId="55">
    <w:name w:val="List Continue 5"/>
    <w:basedOn w:val="a1"/>
    <w:qFormat/>
    <w:pPr>
      <w:adjustRightInd w:val="0"/>
      <w:spacing w:after="120" w:line="360" w:lineRule="atLeast"/>
      <w:ind w:left="2100"/>
      <w:jc w:val="left"/>
      <w:textAlignment w:val="baseline"/>
    </w:pPr>
    <w:rPr>
      <w:rFonts w:ascii="Calibri"/>
      <w:sz w:val="24"/>
    </w:rPr>
  </w:style>
  <w:style w:type="paragraph" w:styleId="aff5">
    <w:name w:val="Balloon Text"/>
    <w:basedOn w:val="a1"/>
    <w:link w:val="12"/>
    <w:qFormat/>
    <w:rPr>
      <w:rFonts w:ascii="Calibri"/>
      <w:sz w:val="18"/>
    </w:rPr>
  </w:style>
  <w:style w:type="paragraph" w:styleId="aff6">
    <w:name w:val="footer"/>
    <w:basedOn w:val="a1"/>
    <w:link w:val="aff7"/>
    <w:qFormat/>
    <w:pPr>
      <w:tabs>
        <w:tab w:val="center" w:pos="4153"/>
        <w:tab w:val="right" w:pos="8306"/>
      </w:tabs>
      <w:snapToGrid w:val="0"/>
      <w:jc w:val="left"/>
    </w:pPr>
    <w:rPr>
      <w:rFonts w:ascii="Calibri"/>
      <w:sz w:val="18"/>
    </w:rPr>
  </w:style>
  <w:style w:type="paragraph" w:styleId="aff8">
    <w:name w:val="envelope return"/>
    <w:basedOn w:val="a1"/>
    <w:qFormat/>
    <w:pPr>
      <w:adjustRightInd w:val="0"/>
      <w:snapToGrid w:val="0"/>
      <w:spacing w:line="360" w:lineRule="atLeast"/>
      <w:jc w:val="left"/>
      <w:textAlignment w:val="baseline"/>
    </w:pPr>
    <w:rPr>
      <w:rFonts w:ascii="Arial" w:hAnsi="Arial"/>
      <w:sz w:val="24"/>
    </w:rPr>
  </w:style>
  <w:style w:type="paragraph" w:styleId="aff9">
    <w:name w:val="header"/>
    <w:basedOn w:val="a1"/>
    <w:link w:val="affa"/>
    <w:uiPriority w:val="99"/>
    <w:qFormat/>
    <w:pPr>
      <w:pBdr>
        <w:bottom w:val="single" w:sz="6" w:space="1" w:color="auto"/>
      </w:pBdr>
      <w:tabs>
        <w:tab w:val="center" w:pos="4153"/>
        <w:tab w:val="right" w:pos="8306"/>
      </w:tabs>
      <w:snapToGrid w:val="0"/>
      <w:jc w:val="center"/>
    </w:pPr>
    <w:rPr>
      <w:rFonts w:ascii="Calibri"/>
      <w:sz w:val="18"/>
    </w:rPr>
  </w:style>
  <w:style w:type="paragraph" w:styleId="affb">
    <w:name w:val="Signature"/>
    <w:basedOn w:val="a1"/>
    <w:link w:val="affc"/>
    <w:qFormat/>
    <w:pPr>
      <w:adjustRightInd w:val="0"/>
      <w:spacing w:line="360" w:lineRule="atLeast"/>
      <w:ind w:left="4320"/>
      <w:jc w:val="left"/>
      <w:textAlignment w:val="baseline"/>
    </w:pPr>
    <w:rPr>
      <w:rFonts w:ascii="Calibri"/>
      <w:sz w:val="24"/>
    </w:rPr>
  </w:style>
  <w:style w:type="paragraph" w:styleId="TOC1">
    <w:name w:val="toc 1"/>
    <w:basedOn w:val="a1"/>
    <w:next w:val="a1"/>
    <w:uiPriority w:val="39"/>
    <w:qFormat/>
    <w:pPr>
      <w:adjustRightInd w:val="0"/>
      <w:snapToGrid w:val="0"/>
      <w:spacing w:line="360" w:lineRule="auto"/>
    </w:pPr>
  </w:style>
  <w:style w:type="paragraph" w:styleId="44">
    <w:name w:val="List Continue 4"/>
    <w:basedOn w:val="a1"/>
    <w:qFormat/>
    <w:pPr>
      <w:adjustRightInd w:val="0"/>
      <w:spacing w:after="120" w:line="360" w:lineRule="atLeast"/>
      <w:ind w:left="1680"/>
      <w:jc w:val="left"/>
      <w:textAlignment w:val="baseline"/>
    </w:pPr>
    <w:rPr>
      <w:rFonts w:ascii="Calibri"/>
      <w:sz w:val="24"/>
    </w:rPr>
  </w:style>
  <w:style w:type="paragraph" w:styleId="TOC4">
    <w:name w:val="toc 4"/>
    <w:basedOn w:val="a1"/>
    <w:next w:val="a1"/>
    <w:uiPriority w:val="39"/>
    <w:qFormat/>
    <w:pPr>
      <w:ind w:leftChars="600" w:left="1260"/>
    </w:pPr>
  </w:style>
  <w:style w:type="paragraph" w:styleId="affd">
    <w:name w:val="index heading"/>
    <w:basedOn w:val="a1"/>
    <w:next w:val="13"/>
    <w:qFormat/>
    <w:pPr>
      <w:adjustRightInd w:val="0"/>
      <w:spacing w:line="360" w:lineRule="atLeast"/>
      <w:jc w:val="left"/>
      <w:textAlignment w:val="baseline"/>
    </w:pPr>
    <w:rPr>
      <w:rFonts w:ascii="Arial" w:hAnsi="Arial"/>
      <w:b/>
      <w:sz w:val="24"/>
    </w:rPr>
  </w:style>
  <w:style w:type="paragraph" w:styleId="13">
    <w:name w:val="index 1"/>
    <w:basedOn w:val="a1"/>
    <w:next w:val="a1"/>
    <w:qFormat/>
    <w:pPr>
      <w:adjustRightInd w:val="0"/>
      <w:spacing w:line="360" w:lineRule="atLeast"/>
      <w:jc w:val="left"/>
      <w:textAlignment w:val="baseline"/>
    </w:pPr>
    <w:rPr>
      <w:rFonts w:ascii="Calibri"/>
      <w:sz w:val="24"/>
    </w:rPr>
  </w:style>
  <w:style w:type="paragraph" w:styleId="affe">
    <w:name w:val="Subtitle"/>
    <w:basedOn w:val="a1"/>
    <w:link w:val="afff"/>
    <w:qFormat/>
    <w:pPr>
      <w:adjustRightInd w:val="0"/>
      <w:spacing w:before="240" w:after="60" w:line="312" w:lineRule="atLeast"/>
      <w:jc w:val="center"/>
      <w:textAlignment w:val="baseline"/>
      <w:outlineLvl w:val="1"/>
    </w:pPr>
    <w:rPr>
      <w:rFonts w:ascii="Arial" w:hAnsi="Arial"/>
      <w:b/>
      <w:kern w:val="28"/>
      <w:sz w:val="32"/>
    </w:rPr>
  </w:style>
  <w:style w:type="paragraph" w:styleId="5">
    <w:name w:val="List Number 5"/>
    <w:basedOn w:val="a1"/>
    <w:qFormat/>
    <w:pPr>
      <w:numPr>
        <w:numId w:val="9"/>
      </w:numPr>
      <w:tabs>
        <w:tab w:val="clear" w:pos="780"/>
        <w:tab w:val="left" w:pos="2040"/>
      </w:tabs>
      <w:adjustRightInd w:val="0"/>
      <w:spacing w:line="360" w:lineRule="atLeast"/>
      <w:jc w:val="left"/>
      <w:textAlignment w:val="baseline"/>
    </w:pPr>
    <w:rPr>
      <w:rFonts w:ascii="Calibri"/>
      <w:sz w:val="24"/>
    </w:rPr>
  </w:style>
  <w:style w:type="paragraph" w:styleId="afff0">
    <w:name w:val="List"/>
    <w:basedOn w:val="a1"/>
    <w:qFormat/>
    <w:pPr>
      <w:ind w:left="200" w:hangingChars="200" w:hanging="200"/>
    </w:pPr>
    <w:rPr>
      <w:szCs w:val="24"/>
    </w:rPr>
  </w:style>
  <w:style w:type="paragraph" w:styleId="afff1">
    <w:name w:val="footnote text"/>
    <w:basedOn w:val="a1"/>
    <w:link w:val="afff2"/>
    <w:qFormat/>
    <w:pPr>
      <w:adjustRightInd w:val="0"/>
      <w:snapToGrid w:val="0"/>
      <w:spacing w:line="360" w:lineRule="atLeast"/>
      <w:jc w:val="left"/>
      <w:textAlignment w:val="baseline"/>
    </w:pPr>
    <w:rPr>
      <w:rFonts w:ascii="Calibri"/>
      <w:sz w:val="18"/>
    </w:rPr>
  </w:style>
  <w:style w:type="paragraph" w:styleId="56">
    <w:name w:val="List 5"/>
    <w:basedOn w:val="a1"/>
    <w:qFormat/>
    <w:pPr>
      <w:adjustRightInd w:val="0"/>
      <w:spacing w:line="360" w:lineRule="atLeast"/>
      <w:ind w:left="2100" w:hanging="420"/>
      <w:jc w:val="left"/>
      <w:textAlignment w:val="baseline"/>
    </w:pPr>
    <w:rPr>
      <w:rFonts w:ascii="Calibri"/>
      <w:sz w:val="24"/>
    </w:rPr>
  </w:style>
  <w:style w:type="paragraph" w:styleId="37">
    <w:name w:val="Body Text Indent 3"/>
    <w:basedOn w:val="a1"/>
    <w:link w:val="38"/>
    <w:qFormat/>
    <w:pPr>
      <w:spacing w:line="360" w:lineRule="auto"/>
      <w:ind w:left="960" w:hanging="480"/>
      <w:jc w:val="left"/>
    </w:pPr>
    <w:rPr>
      <w:rFonts w:hAnsi="宋体"/>
      <w:sz w:val="20"/>
    </w:rPr>
  </w:style>
  <w:style w:type="paragraph" w:styleId="71">
    <w:name w:val="index 7"/>
    <w:basedOn w:val="a1"/>
    <w:next w:val="a1"/>
    <w:qFormat/>
    <w:pPr>
      <w:adjustRightInd w:val="0"/>
      <w:spacing w:line="360" w:lineRule="atLeast"/>
      <w:ind w:left="2520"/>
      <w:jc w:val="left"/>
      <w:textAlignment w:val="baseline"/>
    </w:pPr>
    <w:rPr>
      <w:rFonts w:ascii="Calibri"/>
      <w:sz w:val="24"/>
    </w:rPr>
  </w:style>
  <w:style w:type="paragraph" w:styleId="91">
    <w:name w:val="index 9"/>
    <w:basedOn w:val="a1"/>
    <w:next w:val="a1"/>
    <w:qFormat/>
    <w:pPr>
      <w:adjustRightInd w:val="0"/>
      <w:spacing w:line="360" w:lineRule="atLeast"/>
      <w:ind w:left="3360"/>
      <w:jc w:val="left"/>
      <w:textAlignment w:val="baseline"/>
    </w:pPr>
    <w:rPr>
      <w:rFonts w:ascii="Calibri"/>
      <w:sz w:val="24"/>
    </w:rPr>
  </w:style>
  <w:style w:type="paragraph" w:styleId="afff3">
    <w:name w:val="table of figures"/>
    <w:basedOn w:val="a1"/>
    <w:next w:val="a1"/>
    <w:qFormat/>
    <w:pPr>
      <w:adjustRightInd w:val="0"/>
      <w:spacing w:line="360" w:lineRule="atLeast"/>
      <w:ind w:left="840" w:hanging="420"/>
      <w:jc w:val="left"/>
      <w:textAlignment w:val="baseline"/>
    </w:pPr>
    <w:rPr>
      <w:rFonts w:ascii="Calibri"/>
      <w:sz w:val="24"/>
    </w:rPr>
  </w:style>
  <w:style w:type="paragraph" w:styleId="TOC2">
    <w:name w:val="toc 2"/>
    <w:basedOn w:val="a1"/>
    <w:next w:val="a1"/>
    <w:uiPriority w:val="39"/>
    <w:qFormat/>
    <w:pPr>
      <w:ind w:leftChars="200" w:left="420"/>
    </w:pPr>
  </w:style>
  <w:style w:type="paragraph" w:styleId="TOC9">
    <w:name w:val="toc 9"/>
    <w:basedOn w:val="a1"/>
    <w:next w:val="a1"/>
    <w:uiPriority w:val="39"/>
    <w:qFormat/>
    <w:pPr>
      <w:ind w:leftChars="1600" w:left="3360"/>
    </w:pPr>
  </w:style>
  <w:style w:type="paragraph" w:styleId="26">
    <w:name w:val="Body Text 2"/>
    <w:basedOn w:val="a1"/>
    <w:link w:val="27"/>
    <w:qFormat/>
    <w:pPr>
      <w:spacing w:after="120" w:line="480" w:lineRule="auto"/>
    </w:pPr>
  </w:style>
  <w:style w:type="paragraph" w:styleId="45">
    <w:name w:val="List 4"/>
    <w:basedOn w:val="a1"/>
    <w:qFormat/>
    <w:pPr>
      <w:adjustRightInd w:val="0"/>
      <w:spacing w:line="360" w:lineRule="atLeast"/>
      <w:ind w:left="1680" w:hanging="420"/>
      <w:jc w:val="left"/>
      <w:textAlignment w:val="baseline"/>
    </w:pPr>
    <w:rPr>
      <w:rFonts w:ascii="Calibri"/>
      <w:sz w:val="24"/>
    </w:rPr>
  </w:style>
  <w:style w:type="paragraph" w:styleId="28">
    <w:name w:val="List Continue 2"/>
    <w:basedOn w:val="a1"/>
    <w:qFormat/>
    <w:pPr>
      <w:adjustRightInd w:val="0"/>
      <w:spacing w:after="120" w:line="360" w:lineRule="atLeast"/>
      <w:ind w:left="840"/>
      <w:jc w:val="left"/>
      <w:textAlignment w:val="baseline"/>
    </w:pPr>
    <w:rPr>
      <w:rFonts w:ascii="Calibri"/>
      <w:sz w:val="24"/>
    </w:r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adjustRightInd w:val="0"/>
      <w:spacing w:line="360" w:lineRule="atLeast"/>
      <w:ind w:left="1080" w:hanging="1080"/>
      <w:jc w:val="left"/>
      <w:textAlignment w:val="baseline"/>
    </w:pPr>
    <w:rPr>
      <w:rFonts w:ascii="Arial" w:hAnsi="Arial"/>
      <w:sz w:val="24"/>
      <w:shd w:val="pct20" w:color="auto" w:fill="auto"/>
    </w:rPr>
  </w:style>
  <w:style w:type="paragraph" w:styleId="HTML">
    <w:name w:val="HTML Preformatted"/>
    <w:basedOn w:val="a1"/>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afff6">
    <w:name w:val="Normal (Web)"/>
    <w:basedOn w:val="a1"/>
    <w:qFormat/>
    <w:pPr>
      <w:widowControl/>
      <w:spacing w:before="100" w:beforeAutospacing="1" w:after="100" w:afterAutospacing="1"/>
      <w:jc w:val="left"/>
    </w:pPr>
    <w:rPr>
      <w:rFonts w:hAnsi="宋体"/>
      <w:sz w:val="24"/>
      <w:szCs w:val="24"/>
    </w:rPr>
  </w:style>
  <w:style w:type="paragraph" w:styleId="39">
    <w:name w:val="List Continue 3"/>
    <w:basedOn w:val="a1"/>
    <w:qFormat/>
    <w:pPr>
      <w:adjustRightInd w:val="0"/>
      <w:spacing w:after="120" w:line="360" w:lineRule="atLeast"/>
      <w:ind w:left="1260"/>
      <w:jc w:val="left"/>
      <w:textAlignment w:val="baseline"/>
    </w:pPr>
    <w:rPr>
      <w:rFonts w:ascii="Calibri"/>
      <w:sz w:val="24"/>
    </w:rPr>
  </w:style>
  <w:style w:type="paragraph" w:styleId="29">
    <w:name w:val="index 2"/>
    <w:basedOn w:val="a1"/>
    <w:next w:val="a1"/>
    <w:qFormat/>
    <w:pPr>
      <w:adjustRightInd w:val="0"/>
      <w:spacing w:line="360" w:lineRule="atLeast"/>
      <w:ind w:left="420"/>
      <w:jc w:val="left"/>
      <w:textAlignment w:val="baseline"/>
    </w:pPr>
    <w:rPr>
      <w:rFonts w:ascii="Calibri"/>
      <w:sz w:val="24"/>
    </w:rPr>
  </w:style>
  <w:style w:type="paragraph" w:styleId="afff7">
    <w:name w:val="annotation subject"/>
    <w:basedOn w:val="af2"/>
    <w:next w:val="af2"/>
    <w:link w:val="14"/>
    <w:qFormat/>
    <w:rPr>
      <w:rFonts w:ascii="Calibri"/>
      <w:b/>
      <w:bCs/>
      <w:sz w:val="20"/>
    </w:rPr>
  </w:style>
  <w:style w:type="paragraph" w:styleId="2a">
    <w:name w:val="Body Text First Indent 2"/>
    <w:basedOn w:val="afb"/>
    <w:link w:val="2b"/>
    <w:qFormat/>
    <w:pPr>
      <w:adjustRightInd w:val="0"/>
      <w:spacing w:after="120" w:line="360" w:lineRule="atLeast"/>
      <w:ind w:left="420" w:firstLineChars="0" w:firstLine="210"/>
      <w:jc w:val="left"/>
      <w:textAlignment w:val="baseline"/>
    </w:pPr>
    <w:rPr>
      <w:rFonts w:ascii="Times New Roman" w:hAnsi="Times New Roman"/>
      <w:kern w:val="2"/>
      <w:sz w:val="24"/>
      <w:szCs w:val="22"/>
    </w:rPr>
  </w:style>
  <w:style w:type="table" w:styleId="afff8">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4"/>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a">
    <w:name w:val="Strong"/>
    <w:qFormat/>
    <w:rPr>
      <w:b/>
      <w:bCs/>
    </w:rPr>
  </w:style>
  <w:style w:type="character" w:styleId="afffb">
    <w:name w:val="page number"/>
    <w:basedOn w:val="a3"/>
    <w:qFormat/>
  </w:style>
  <w:style w:type="character" w:styleId="afffc">
    <w:name w:val="FollowedHyperlink"/>
    <w:qFormat/>
    <w:rPr>
      <w:color w:val="800080"/>
      <w:u w:val="single"/>
    </w:rPr>
  </w:style>
  <w:style w:type="character" w:styleId="afffd">
    <w:name w:val="line number"/>
    <w:qFormat/>
    <w:rPr>
      <w:rFonts w:ascii="仿宋_GB2312" w:eastAsia="仿宋_GB2312"/>
      <w:sz w:val="32"/>
      <w:szCs w:val="32"/>
    </w:rPr>
  </w:style>
  <w:style w:type="character" w:styleId="afffe">
    <w:name w:val="Hyperlink"/>
    <w:uiPriority w:val="99"/>
    <w:qFormat/>
    <w:rPr>
      <w:color w:val="0000FF"/>
      <w:u w:val="single"/>
    </w:rPr>
  </w:style>
  <w:style w:type="character" w:styleId="affff">
    <w:name w:val="annotation reference"/>
    <w:qFormat/>
    <w:rPr>
      <w:sz w:val="21"/>
      <w:szCs w:val="21"/>
    </w:rPr>
  </w:style>
  <w:style w:type="character" w:styleId="affff0">
    <w:name w:val="footnote reference"/>
    <w:qFormat/>
    <w:rPr>
      <w:vertAlign w:val="superscript"/>
    </w:rPr>
  </w:style>
  <w:style w:type="paragraph" w:customStyle="1" w:styleId="15">
    <w:name w:val="样式 标题 1 + 四号 加粗"/>
    <w:basedOn w:val="1"/>
    <w:qFormat/>
  </w:style>
  <w:style w:type="character" w:customStyle="1" w:styleId="Char1">
    <w:name w:val="文档结构图 Char1"/>
    <w:qFormat/>
    <w:rPr>
      <w:rFonts w:ascii="宋体" w:eastAsia="宋体" w:hAnsi="Times New Roman" w:cs="Times New Roman"/>
      <w:sz w:val="18"/>
      <w:szCs w:val="18"/>
    </w:rPr>
  </w:style>
  <w:style w:type="character" w:customStyle="1" w:styleId="Char8">
    <w:name w:val="+正文 Char8"/>
    <w:qFormat/>
    <w:rPr>
      <w:kern w:val="2"/>
      <w:sz w:val="24"/>
      <w:szCs w:val="28"/>
    </w:rPr>
  </w:style>
  <w:style w:type="character" w:customStyle="1" w:styleId="35">
    <w:name w:val="正文文本 3 字符"/>
    <w:link w:val="34"/>
    <w:qFormat/>
    <w:rPr>
      <w:b/>
      <w:bCs/>
      <w:color w:val="000000"/>
      <w:szCs w:val="24"/>
    </w:rPr>
  </w:style>
  <w:style w:type="character" w:customStyle="1" w:styleId="CharChar6">
    <w:name w:val="Char Char6"/>
    <w:qFormat/>
    <w:rPr>
      <w:rFonts w:ascii="Cambria" w:eastAsia="宋体" w:hAnsi="Cambria"/>
      <w:b/>
      <w:kern w:val="2"/>
      <w:sz w:val="32"/>
    </w:rPr>
  </w:style>
  <w:style w:type="character" w:customStyle="1" w:styleId="af4">
    <w:name w:val="称呼 字符"/>
    <w:link w:val="af3"/>
    <w:qFormat/>
    <w:rPr>
      <w:sz w:val="24"/>
    </w:rPr>
  </w:style>
  <w:style w:type="character" w:customStyle="1" w:styleId="32">
    <w:name w:val="标题 3 字符"/>
    <w:link w:val="31"/>
    <w:qFormat/>
    <w:rPr>
      <w:rFonts w:ascii="黑体" w:eastAsia="黑体" w:hAnsi="Times New Roman"/>
      <w:b/>
      <w:snapToGrid/>
      <w:spacing w:val="8"/>
      <w:sz w:val="28"/>
    </w:rPr>
  </w:style>
  <w:style w:type="character" w:customStyle="1" w:styleId="Char10">
    <w:name w:val="标题 Char1"/>
    <w:qFormat/>
    <w:rPr>
      <w:rFonts w:ascii="Cambria" w:hAnsi="Cambria" w:cs="Times New Roman"/>
      <w:b/>
      <w:bCs/>
      <w:kern w:val="2"/>
      <w:sz w:val="32"/>
      <w:szCs w:val="32"/>
    </w:rPr>
  </w:style>
  <w:style w:type="character" w:customStyle="1" w:styleId="Char2">
    <w:name w:val="纯文本 Char2"/>
    <w:qFormat/>
    <w:rPr>
      <w:rFonts w:ascii="宋体" w:eastAsia="宋体" w:hAnsi="Courier New" w:cs="Courier New"/>
      <w:szCs w:val="21"/>
    </w:rPr>
  </w:style>
  <w:style w:type="character" w:customStyle="1" w:styleId="CharChar">
    <w:name w:val="江建权 Char Char"/>
    <w:link w:val="affff1"/>
    <w:qFormat/>
    <w:rPr>
      <w:rFonts w:ascii="宋体" w:hAnsi="宋体"/>
      <w:sz w:val="24"/>
      <w:szCs w:val="24"/>
    </w:rPr>
  </w:style>
  <w:style w:type="paragraph" w:customStyle="1" w:styleId="affff1">
    <w:name w:val="江建权"/>
    <w:basedOn w:val="a1"/>
    <w:link w:val="CharChar"/>
    <w:qFormat/>
    <w:pPr>
      <w:spacing w:line="440" w:lineRule="exact"/>
      <w:ind w:firstLineChars="200" w:firstLine="200"/>
    </w:pPr>
    <w:rPr>
      <w:rFonts w:hAnsi="宋体"/>
      <w:sz w:val="24"/>
      <w:szCs w:val="24"/>
    </w:rPr>
  </w:style>
  <w:style w:type="character" w:customStyle="1" w:styleId="aff4">
    <w:name w:val="尾注文本 字符"/>
    <w:link w:val="aff3"/>
    <w:qFormat/>
    <w:rPr>
      <w:sz w:val="24"/>
    </w:rPr>
  </w:style>
  <w:style w:type="character" w:customStyle="1" w:styleId="affc">
    <w:name w:val="签名 字符"/>
    <w:link w:val="affb"/>
    <w:qFormat/>
    <w:rPr>
      <w:sz w:val="24"/>
    </w:rPr>
  </w:style>
  <w:style w:type="character" w:customStyle="1" w:styleId="1Char">
    <w:name w:val="编号1 Char"/>
    <w:link w:val="16"/>
    <w:qFormat/>
    <w:rPr>
      <w:rFonts w:ascii="宋体"/>
      <w:sz w:val="24"/>
      <w:szCs w:val="24"/>
    </w:rPr>
  </w:style>
  <w:style w:type="paragraph" w:customStyle="1" w:styleId="16">
    <w:name w:val="编号1"/>
    <w:basedOn w:val="C"/>
    <w:next w:val="C"/>
    <w:link w:val="1Char"/>
    <w:qFormat/>
    <w:pPr>
      <w:ind w:firstLineChars="0" w:firstLine="0"/>
    </w:pPr>
  </w:style>
  <w:style w:type="paragraph" w:customStyle="1" w:styleId="C">
    <w:name w:val="C"/>
    <w:basedOn w:val="a1"/>
    <w:link w:val="CChar"/>
    <w:qFormat/>
    <w:pPr>
      <w:spacing w:line="360" w:lineRule="auto"/>
      <w:ind w:firstLineChars="200" w:firstLine="480"/>
    </w:pPr>
    <w:rPr>
      <w:sz w:val="24"/>
      <w:szCs w:val="24"/>
    </w:rPr>
  </w:style>
  <w:style w:type="character" w:customStyle="1" w:styleId="42">
    <w:name w:val="标题 4 字符"/>
    <w:link w:val="41"/>
    <w:qFormat/>
    <w:rPr>
      <w:rFonts w:ascii="Times New Roman" w:eastAsia="宋体" w:hAnsi="Times New Roman" w:cs="Times New Roman"/>
      <w:spacing w:val="8"/>
      <w:kern w:val="0"/>
      <w:sz w:val="28"/>
      <w:szCs w:val="20"/>
    </w:rPr>
  </w:style>
  <w:style w:type="character" w:customStyle="1" w:styleId="10">
    <w:name w:val="标题 1 字符"/>
    <w:link w:val="1"/>
    <w:qFormat/>
    <w:rPr>
      <w:rFonts w:ascii="Times New Roman" w:eastAsia="宋体" w:hAnsi="Times New Roman" w:cs="Times New Roman"/>
      <w:sz w:val="28"/>
      <w:szCs w:val="24"/>
    </w:rPr>
  </w:style>
  <w:style w:type="character" w:customStyle="1" w:styleId="100">
    <w:name w:val="10"/>
    <w:qFormat/>
    <w:rPr>
      <w:rFonts w:ascii="Times New Roman" w:hAnsi="Times New Roman" w:cs="Times New Roman" w:hint="default"/>
    </w:rPr>
  </w:style>
  <w:style w:type="character" w:customStyle="1" w:styleId="titleemph1">
    <w:name w:val="title_emph1"/>
    <w:qFormat/>
    <w:rPr>
      <w:rFonts w:ascii="Arial" w:hAnsi="Arial" w:cs="Arial" w:hint="default"/>
      <w:b/>
      <w:bCs/>
      <w:sz w:val="18"/>
      <w:szCs w:val="18"/>
    </w:rPr>
  </w:style>
  <w:style w:type="character" w:customStyle="1" w:styleId="14">
    <w:name w:val="批注主题 字符1"/>
    <w:link w:val="afff7"/>
    <w:qFormat/>
    <w:rPr>
      <w:b/>
      <w:bCs/>
    </w:rPr>
  </w:style>
  <w:style w:type="character" w:customStyle="1" w:styleId="affff2">
    <w:name w:val="批注框文本 字符"/>
    <w:qFormat/>
    <w:rPr>
      <w:kern w:val="2"/>
      <w:sz w:val="18"/>
      <w:szCs w:val="18"/>
    </w:rPr>
  </w:style>
  <w:style w:type="character" w:customStyle="1" w:styleId="ab">
    <w:name w:val="注释标题 字符"/>
    <w:link w:val="aa"/>
    <w:qFormat/>
    <w:rPr>
      <w:sz w:val="24"/>
    </w:rPr>
  </w:style>
  <w:style w:type="character" w:customStyle="1" w:styleId="Char11">
    <w:name w:val="日期 Char1"/>
    <w:qFormat/>
    <w:rPr>
      <w:rFonts w:ascii="Times New Roman" w:eastAsia="宋体" w:hAnsi="Times New Roman" w:cs="Times New Roman"/>
      <w:szCs w:val="20"/>
    </w:rPr>
  </w:style>
  <w:style w:type="character" w:customStyle="1" w:styleId="AChar">
    <w:name w:val="编号A Char"/>
    <w:link w:val="Affff3"/>
    <w:qFormat/>
    <w:rPr>
      <w:rFonts w:ascii="宋体"/>
      <w:sz w:val="24"/>
      <w:szCs w:val="24"/>
    </w:rPr>
  </w:style>
  <w:style w:type="paragraph" w:customStyle="1" w:styleId="Affff3">
    <w:name w:val="编号A"/>
    <w:basedOn w:val="C"/>
    <w:next w:val="C"/>
    <w:link w:val="AChar"/>
    <w:qFormat/>
    <w:pPr>
      <w:ind w:firstLineChars="0" w:firstLine="0"/>
    </w:pPr>
  </w:style>
  <w:style w:type="character" w:customStyle="1" w:styleId="affff4">
    <w:name w:val="批注主题 字符"/>
    <w:qFormat/>
    <w:rPr>
      <w:b/>
      <w:bCs/>
      <w:sz w:val="28"/>
      <w:szCs w:val="28"/>
    </w:rPr>
  </w:style>
  <w:style w:type="character" w:customStyle="1" w:styleId="Char12">
    <w:name w:val="正文文本 Char1"/>
    <w:qFormat/>
    <w:rPr>
      <w:rFonts w:ascii="Times New Roman" w:eastAsia="宋体" w:hAnsi="Times New Roman" w:cs="Times New Roman"/>
      <w:szCs w:val="20"/>
    </w:rPr>
  </w:style>
  <w:style w:type="character" w:customStyle="1" w:styleId="Char13">
    <w:name w:val="批注框文本 Char1"/>
    <w:qFormat/>
    <w:rPr>
      <w:rFonts w:ascii="Times New Roman" w:eastAsia="宋体" w:hAnsi="Times New Roman" w:cs="Times New Roman"/>
      <w:sz w:val="18"/>
      <w:szCs w:val="18"/>
    </w:rPr>
  </w:style>
  <w:style w:type="character" w:customStyle="1" w:styleId="51">
    <w:name w:val="标题 5 字符"/>
    <w:link w:val="50"/>
    <w:qFormat/>
    <w:rPr>
      <w:rFonts w:ascii="宋体" w:eastAsia="宋体" w:hAnsi="Times New Roman" w:cs="Times New Roman"/>
      <w:b/>
      <w:spacing w:val="20"/>
      <w:kern w:val="0"/>
      <w:sz w:val="24"/>
      <w:szCs w:val="20"/>
    </w:rPr>
  </w:style>
  <w:style w:type="character" w:customStyle="1" w:styleId="Char20">
    <w:name w:val="标题 Char2"/>
    <w:qFormat/>
    <w:rPr>
      <w:rFonts w:ascii="Cambria" w:eastAsia="宋体" w:hAnsi="Cambria" w:cs="Times New Roman"/>
      <w:b/>
      <w:bCs/>
      <w:sz w:val="32"/>
      <w:szCs w:val="32"/>
    </w:rPr>
  </w:style>
  <w:style w:type="character" w:customStyle="1" w:styleId="afff5">
    <w:name w:val="信息标题 字符"/>
    <w:link w:val="afff4"/>
    <w:qFormat/>
    <w:rPr>
      <w:rFonts w:ascii="Arial" w:hAnsi="Arial"/>
      <w:sz w:val="24"/>
      <w:shd w:val="pct20" w:color="auto" w:fill="auto"/>
    </w:rPr>
  </w:style>
  <w:style w:type="character" w:customStyle="1" w:styleId="80">
    <w:name w:val="标题 8 字符"/>
    <w:link w:val="8"/>
    <w:qFormat/>
    <w:rPr>
      <w:rFonts w:ascii="Arial" w:eastAsia="黑体" w:hAnsi="Arial" w:cs="Times New Roman"/>
      <w:spacing w:val="20"/>
      <w:kern w:val="0"/>
      <w:sz w:val="24"/>
      <w:szCs w:val="20"/>
    </w:rPr>
  </w:style>
  <w:style w:type="character" w:customStyle="1" w:styleId="afff2">
    <w:name w:val="脚注文本 字符"/>
    <w:link w:val="afff1"/>
    <w:qFormat/>
    <w:rPr>
      <w:sz w:val="18"/>
    </w:rPr>
  </w:style>
  <w:style w:type="character" w:customStyle="1" w:styleId="Char14">
    <w:name w:val="批注主题 Char1"/>
    <w:qFormat/>
    <w:rPr>
      <w:b/>
      <w:bCs/>
      <w:kern w:val="2"/>
      <w:sz w:val="21"/>
      <w:szCs w:val="24"/>
    </w:rPr>
  </w:style>
  <w:style w:type="character" w:customStyle="1" w:styleId="afc">
    <w:name w:val="正文文本缩进 字符"/>
    <w:link w:val="afb"/>
    <w:qFormat/>
    <w:rPr>
      <w:rFonts w:eastAsia="宋体" w:hAnsi="宋体"/>
    </w:rPr>
  </w:style>
  <w:style w:type="character" w:customStyle="1" w:styleId="11">
    <w:name w:val="批注文字 字符1"/>
    <w:link w:val="af2"/>
    <w:qFormat/>
  </w:style>
  <w:style w:type="character" w:customStyle="1" w:styleId="aff0">
    <w:name w:val="纯文本 字符"/>
    <w:link w:val="aff"/>
    <w:qFormat/>
    <w:rPr>
      <w:rFonts w:ascii="宋体" w:eastAsia="宋体" w:hAnsi="Courier New"/>
    </w:rPr>
  </w:style>
  <w:style w:type="character" w:customStyle="1" w:styleId="span1">
    <w:name w:val="span1"/>
    <w:basedOn w:val="a3"/>
    <w:qFormat/>
  </w:style>
  <w:style w:type="character" w:customStyle="1" w:styleId="3Char1">
    <w:name w:val="+标题3 Char1"/>
    <w:link w:val="3a"/>
    <w:qFormat/>
    <w:rPr>
      <w:rFonts w:ascii="Times New Roman"/>
      <w:b/>
      <w:bCs/>
      <w:sz w:val="24"/>
      <w:szCs w:val="24"/>
    </w:rPr>
  </w:style>
  <w:style w:type="paragraph" w:customStyle="1" w:styleId="3a">
    <w:name w:val="+标题3"/>
    <w:basedOn w:val="31"/>
    <w:link w:val="3Char1"/>
    <w:qFormat/>
    <w:pPr>
      <w:numPr>
        <w:numId w:val="0"/>
      </w:numPr>
      <w:autoSpaceDE w:val="0"/>
      <w:spacing w:before="120" w:after="120" w:line="360" w:lineRule="auto"/>
      <w:ind w:left="833" w:hanging="833"/>
    </w:pPr>
    <w:rPr>
      <w:rFonts w:ascii="Times New Roman" w:eastAsia="宋体" w:hAnsi="Calibri"/>
      <w:bCs/>
      <w:spacing w:val="0"/>
      <w:sz w:val="24"/>
      <w:szCs w:val="24"/>
    </w:rPr>
  </w:style>
  <w:style w:type="character" w:customStyle="1" w:styleId="22">
    <w:name w:val="标题 2 字符"/>
    <w:link w:val="21"/>
    <w:qFormat/>
    <w:rPr>
      <w:rFonts w:ascii="Arial" w:eastAsia="黑体" w:hAnsi="Arial" w:cs="Times New Roman"/>
      <w:b/>
      <w:bCs/>
      <w:sz w:val="32"/>
      <w:szCs w:val="32"/>
    </w:rPr>
  </w:style>
  <w:style w:type="character" w:customStyle="1" w:styleId="a8">
    <w:name w:val="宏文本 字符"/>
    <w:link w:val="a7"/>
    <w:qFormat/>
    <w:rPr>
      <w:rFonts w:ascii="Courier New" w:hAnsi="Courier New"/>
      <w:sz w:val="24"/>
      <w:lang w:val="en-US" w:eastAsia="zh-CN" w:bidi="ar-SA"/>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big14">
    <w:name w:val="big14"/>
    <w:basedOn w:val="a3"/>
    <w:qFormat/>
  </w:style>
  <w:style w:type="character" w:customStyle="1" w:styleId="Char15">
    <w:name w:val="纯文本 Char1"/>
    <w:link w:val="17"/>
    <w:qFormat/>
    <w:rPr>
      <w:rFonts w:ascii="宋体" w:eastAsia="宋体" w:hAnsi="Courier New"/>
    </w:rPr>
  </w:style>
  <w:style w:type="paragraph" w:customStyle="1" w:styleId="17">
    <w:name w:val="纯文本1"/>
    <w:basedOn w:val="a1"/>
    <w:link w:val="Char15"/>
    <w:qFormat/>
    <w:rPr>
      <w:rFonts w:hAnsi="Courier New"/>
      <w:sz w:val="20"/>
    </w:rPr>
  </w:style>
  <w:style w:type="character" w:customStyle="1" w:styleId="Char21">
    <w:name w:val="批注主题 Char2"/>
    <w:qFormat/>
    <w:rPr>
      <w:rFonts w:ascii="Times New Roman" w:eastAsia="宋体" w:hAnsi="Times New Roman" w:cs="Times New Roman"/>
      <w:b/>
      <w:bCs/>
      <w:szCs w:val="20"/>
    </w:rPr>
  </w:style>
  <w:style w:type="character" w:customStyle="1" w:styleId="90">
    <w:name w:val="标题 9 字符"/>
    <w:link w:val="9"/>
    <w:qFormat/>
    <w:rPr>
      <w:rFonts w:ascii="Arial" w:eastAsia="黑体" w:hAnsi="Arial" w:cs="Times New Roman"/>
      <w:szCs w:val="21"/>
    </w:rPr>
  </w:style>
  <w:style w:type="character" w:customStyle="1" w:styleId="af9">
    <w:name w:val="正文文本 字符"/>
    <w:link w:val="af7"/>
    <w:qFormat/>
  </w:style>
  <w:style w:type="character" w:customStyle="1" w:styleId="Char16">
    <w:name w:val="结束语 Char1"/>
    <w:uiPriority w:val="99"/>
    <w:qFormat/>
    <w:rPr>
      <w:rFonts w:ascii="Times New Roman" w:hAnsi="Times New Roman"/>
      <w:kern w:val="2"/>
      <w:sz w:val="21"/>
    </w:rPr>
  </w:style>
  <w:style w:type="character" w:customStyle="1" w:styleId="affff5">
    <w:name w:val="批注文字 字符"/>
    <w:qFormat/>
    <w:rPr>
      <w:kern w:val="2"/>
      <w:sz w:val="21"/>
      <w:szCs w:val="24"/>
    </w:rPr>
  </w:style>
  <w:style w:type="character" w:customStyle="1" w:styleId="black14px1">
    <w:name w:val="black14px1"/>
    <w:qFormat/>
    <w:rPr>
      <w:sz w:val="21"/>
      <w:szCs w:val="21"/>
    </w:rPr>
  </w:style>
  <w:style w:type="character" w:customStyle="1" w:styleId="Char17">
    <w:name w:val="批注文字 Char1"/>
    <w:qFormat/>
    <w:rPr>
      <w:rFonts w:ascii="Times New Roman" w:eastAsia="宋体" w:hAnsi="Times New Roman" w:cs="Times New Roman"/>
      <w:szCs w:val="20"/>
    </w:rPr>
  </w:style>
  <w:style w:type="character" w:customStyle="1" w:styleId="CharChar0">
    <w:name w:val="普通文字 Char Char"/>
    <w:qFormat/>
    <w:rPr>
      <w:rFonts w:ascii="宋体" w:eastAsia="宋体" w:hAnsi="Courier New" w:cs="Courier New"/>
      <w:kern w:val="2"/>
      <w:sz w:val="21"/>
      <w:szCs w:val="21"/>
      <w:lang w:val="en-US" w:eastAsia="zh-CN" w:bidi="ar-SA"/>
    </w:rPr>
  </w:style>
  <w:style w:type="character" w:customStyle="1" w:styleId="af0">
    <w:name w:val="文档结构图 字符"/>
    <w:link w:val="af"/>
    <w:qFormat/>
    <w:rPr>
      <w:shd w:val="clear" w:color="auto" w:fill="000080"/>
    </w:rPr>
  </w:style>
  <w:style w:type="character" w:customStyle="1" w:styleId="CharChar16">
    <w:name w:val="Char Char16"/>
    <w:qFormat/>
    <w:rPr>
      <w:rFonts w:eastAsia="宋体"/>
      <w:kern w:val="2"/>
      <w:sz w:val="21"/>
      <w:szCs w:val="24"/>
      <w:lang w:val="en-US" w:eastAsia="zh-CN" w:bidi="ar-SA"/>
    </w:rPr>
  </w:style>
  <w:style w:type="character" w:customStyle="1" w:styleId="CharChar5CharCharChar">
    <w:name w:val="+正文 Char Char5 Char Char Char"/>
    <w:link w:val="CharChar5Char"/>
    <w:qFormat/>
    <w:rPr>
      <w:sz w:val="24"/>
      <w:szCs w:val="24"/>
    </w:rPr>
  </w:style>
  <w:style w:type="paragraph" w:customStyle="1" w:styleId="CharChar5Char">
    <w:name w:val="+正文 Char Char5 Char"/>
    <w:basedOn w:val="a1"/>
    <w:link w:val="CharChar5CharCharChar"/>
    <w:qFormat/>
    <w:pPr>
      <w:spacing w:line="360" w:lineRule="auto"/>
      <w:ind w:firstLineChars="200" w:firstLine="200"/>
    </w:pPr>
    <w:rPr>
      <w:rFonts w:ascii="Calibri"/>
      <w:sz w:val="24"/>
      <w:szCs w:val="24"/>
    </w:rPr>
  </w:style>
  <w:style w:type="character" w:customStyle="1" w:styleId="HTML0">
    <w:name w:val="HTML 预设格式 字符"/>
    <w:link w:val="HTML"/>
    <w:qFormat/>
    <w:rPr>
      <w:rFonts w:ascii="宋体" w:hAnsi="宋体"/>
      <w:sz w:val="24"/>
      <w:szCs w:val="24"/>
    </w:rPr>
  </w:style>
  <w:style w:type="character" w:customStyle="1" w:styleId="160">
    <w:name w:val="16"/>
    <w:qFormat/>
    <w:rPr>
      <w:rFonts w:ascii="宋体" w:eastAsia="宋体" w:hAnsi="宋体" w:hint="eastAsia"/>
      <w:color w:val="000000"/>
      <w:sz w:val="20"/>
      <w:szCs w:val="20"/>
    </w:rPr>
  </w:style>
  <w:style w:type="character" w:customStyle="1" w:styleId="170">
    <w:name w:val="17"/>
    <w:qFormat/>
    <w:rPr>
      <w:rFonts w:ascii="宋体" w:eastAsia="宋体" w:hAnsi="宋体" w:hint="eastAsia"/>
      <w:color w:val="000000"/>
      <w:sz w:val="24"/>
      <w:szCs w:val="24"/>
    </w:rPr>
  </w:style>
  <w:style w:type="character" w:customStyle="1" w:styleId="3Char11">
    <w:name w:val="正文文本 3 Char1"/>
    <w:qFormat/>
    <w:rPr>
      <w:rFonts w:ascii="Times New Roman" w:eastAsia="宋体" w:hAnsi="Times New Roman" w:cs="Times New Roman"/>
      <w:sz w:val="16"/>
      <w:szCs w:val="16"/>
    </w:rPr>
  </w:style>
  <w:style w:type="character" w:customStyle="1" w:styleId="Char18">
    <w:name w:val="正文文本缩进 Char1"/>
    <w:qFormat/>
    <w:rPr>
      <w:rFonts w:ascii="Times New Roman" w:eastAsia="宋体" w:hAnsi="Times New Roman" w:cs="Times New Roman"/>
      <w:szCs w:val="20"/>
    </w:rPr>
  </w:style>
  <w:style w:type="character" w:customStyle="1" w:styleId="18">
    <w:name w:val="18"/>
    <w:qFormat/>
    <w:rPr>
      <w:rFonts w:ascii="Calibri" w:hAnsi="Calibri" w:cs="Calibri" w:hint="default"/>
      <w:color w:val="000000"/>
      <w:sz w:val="24"/>
      <w:szCs w:val="24"/>
    </w:rPr>
  </w:style>
  <w:style w:type="character" w:customStyle="1" w:styleId="Char19">
    <w:name w:val="页脚 Char1"/>
    <w:qFormat/>
    <w:rPr>
      <w:rFonts w:ascii="Times New Roman" w:eastAsia="宋体" w:hAnsi="Times New Roman" w:cs="Times New Roman"/>
      <w:sz w:val="18"/>
      <w:szCs w:val="18"/>
    </w:rPr>
  </w:style>
  <w:style w:type="character" w:customStyle="1" w:styleId="CharChar5">
    <w:name w:val="Char Char5"/>
    <w:qFormat/>
    <w:rPr>
      <w:b/>
      <w:kern w:val="2"/>
      <w:sz w:val="32"/>
    </w:rPr>
  </w:style>
  <w:style w:type="character" w:customStyle="1" w:styleId="aff2">
    <w:name w:val="日期 字符"/>
    <w:link w:val="aff1"/>
    <w:qFormat/>
    <w:rPr>
      <w:rFonts w:ascii="黑体" w:eastAsia="黑体"/>
    </w:rPr>
  </w:style>
  <w:style w:type="character" w:customStyle="1" w:styleId="para1">
    <w:name w:val="para1"/>
    <w:qFormat/>
    <w:rPr>
      <w:rFonts w:ascii="Arial" w:hAnsi="Arial" w:cs="Arial" w:hint="default"/>
      <w:sz w:val="18"/>
      <w:szCs w:val="18"/>
    </w:rPr>
  </w:style>
  <w:style w:type="character" w:customStyle="1" w:styleId="27">
    <w:name w:val="正文文本 2 字符"/>
    <w:link w:val="26"/>
    <w:qFormat/>
  </w:style>
  <w:style w:type="character" w:customStyle="1" w:styleId="19">
    <w:name w:val="页码1"/>
    <w:basedOn w:val="a3"/>
    <w:qFormat/>
  </w:style>
  <w:style w:type="character" w:customStyle="1" w:styleId="a6">
    <w:name w:val="标题 字符"/>
    <w:link w:val="a2"/>
    <w:qFormat/>
    <w:rPr>
      <w:rFonts w:ascii="Cambria" w:hAnsi="Cambria"/>
      <w:b/>
      <w:bCs/>
      <w:sz w:val="32"/>
      <w:szCs w:val="32"/>
    </w:rPr>
  </w:style>
  <w:style w:type="character" w:customStyle="1" w:styleId="25">
    <w:name w:val="正文文本缩进 2 字符"/>
    <w:link w:val="24"/>
    <w:qFormat/>
    <w:rPr>
      <w:rFonts w:ascii="宋体" w:hAnsi="宋体"/>
      <w:color w:val="000000"/>
    </w:rPr>
  </w:style>
  <w:style w:type="character" w:customStyle="1" w:styleId="Char1a">
    <w:name w:val="正文首行缩进 Char1"/>
    <w:qFormat/>
    <w:rPr>
      <w:rFonts w:ascii="Times New Roman" w:eastAsia="宋体" w:hAnsi="Times New Roman" w:cs="Times New Roman"/>
      <w:szCs w:val="20"/>
    </w:rPr>
  </w:style>
  <w:style w:type="character" w:customStyle="1" w:styleId="150">
    <w:name w:val="15"/>
    <w:qFormat/>
    <w:rPr>
      <w:rFonts w:ascii="宋体" w:eastAsia="宋体" w:hAnsi="宋体" w:hint="eastAsia"/>
      <w:color w:val="000000"/>
      <w:sz w:val="24"/>
      <w:szCs w:val="24"/>
    </w:rPr>
  </w:style>
  <w:style w:type="character" w:customStyle="1" w:styleId="zbggmainstyle9">
    <w:name w:val="zbggmain style9"/>
    <w:basedOn w:val="a3"/>
    <w:qFormat/>
  </w:style>
  <w:style w:type="character" w:customStyle="1" w:styleId="afa">
    <w:name w:val="正文文本首行缩进 字符"/>
    <w:link w:val="af8"/>
    <w:qFormat/>
    <w:rPr>
      <w:szCs w:val="24"/>
    </w:rPr>
  </w:style>
  <w:style w:type="character" w:customStyle="1" w:styleId="60">
    <w:name w:val="标题 6 字符"/>
    <w:link w:val="6"/>
    <w:qFormat/>
    <w:rPr>
      <w:rFonts w:ascii="Arial" w:eastAsia="黑体" w:hAnsi="Arial" w:cs="Times New Roman"/>
      <w:b/>
      <w:spacing w:val="20"/>
      <w:kern w:val="0"/>
      <w:sz w:val="24"/>
      <w:szCs w:val="20"/>
    </w:rPr>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CharChar1">
    <w:name w:val="！正文 Char Char"/>
    <w:link w:val="affff6"/>
    <w:qFormat/>
    <w:rPr>
      <w:sz w:val="24"/>
      <w:szCs w:val="24"/>
    </w:rPr>
  </w:style>
  <w:style w:type="paragraph" w:customStyle="1" w:styleId="affff6">
    <w:name w:val="！正文"/>
    <w:basedOn w:val="a1"/>
    <w:link w:val="CharChar1"/>
    <w:qFormat/>
    <w:pPr>
      <w:spacing w:line="360" w:lineRule="auto"/>
      <w:ind w:firstLineChars="200" w:firstLine="200"/>
    </w:pPr>
    <w:rPr>
      <w:rFonts w:ascii="Calibri"/>
      <w:sz w:val="24"/>
      <w:szCs w:val="24"/>
    </w:rPr>
  </w:style>
  <w:style w:type="character" w:customStyle="1" w:styleId="affa">
    <w:name w:val="页眉 字符"/>
    <w:link w:val="aff9"/>
    <w:uiPriority w:val="99"/>
    <w:qFormat/>
    <w:rPr>
      <w:sz w:val="18"/>
    </w:rPr>
  </w:style>
  <w:style w:type="character" w:customStyle="1" w:styleId="CharCharChar4">
    <w:name w:val="+正文 Char Char Char4"/>
    <w:link w:val="CharChar7"/>
    <w:qFormat/>
    <w:rPr>
      <w:sz w:val="24"/>
      <w:szCs w:val="24"/>
    </w:rPr>
  </w:style>
  <w:style w:type="paragraph" w:customStyle="1" w:styleId="CharChar7">
    <w:name w:val="+正文 Char Char7"/>
    <w:basedOn w:val="a1"/>
    <w:link w:val="CharCharChar4"/>
    <w:qFormat/>
    <w:pPr>
      <w:spacing w:line="360" w:lineRule="auto"/>
      <w:ind w:firstLineChars="200" w:firstLine="200"/>
    </w:pPr>
    <w:rPr>
      <w:rFonts w:ascii="Calibri"/>
      <w:sz w:val="24"/>
      <w:szCs w:val="24"/>
    </w:rPr>
  </w:style>
  <w:style w:type="character" w:customStyle="1" w:styleId="12">
    <w:name w:val="批注框文本 字符1"/>
    <w:link w:val="aff5"/>
    <w:qFormat/>
    <w:rPr>
      <w:sz w:val="18"/>
    </w:rPr>
  </w:style>
  <w:style w:type="character" w:customStyle="1" w:styleId="70">
    <w:name w:val="标题 7 字符"/>
    <w:link w:val="7"/>
    <w:qFormat/>
    <w:rPr>
      <w:rFonts w:ascii="宋体" w:eastAsia="宋体" w:hAnsi="Times New Roman" w:cs="Times New Roman"/>
      <w:b/>
      <w:spacing w:val="20"/>
      <w:kern w:val="0"/>
      <w:sz w:val="24"/>
      <w:szCs w:val="20"/>
    </w:rPr>
  </w:style>
  <w:style w:type="character" w:customStyle="1" w:styleId="HTMLChar1">
    <w:name w:val="HTML 预设格式 Char1"/>
    <w:qFormat/>
    <w:rPr>
      <w:rFonts w:ascii="Courier New" w:hAnsi="Courier New" w:cs="Courier New"/>
      <w:kern w:val="2"/>
    </w:rPr>
  </w:style>
  <w:style w:type="character" w:customStyle="1" w:styleId="aff7">
    <w:name w:val="页脚 字符"/>
    <w:link w:val="aff6"/>
    <w:qFormat/>
    <w:rPr>
      <w:sz w:val="18"/>
    </w:rPr>
  </w:style>
  <w:style w:type="character" w:customStyle="1" w:styleId="HTMLChar2">
    <w:name w:val="HTML 预设格式 Char2"/>
    <w:qFormat/>
    <w:rPr>
      <w:rFonts w:ascii="Courier New" w:eastAsia="宋体" w:hAnsi="Courier New" w:cs="Courier New"/>
      <w:sz w:val="20"/>
      <w:szCs w:val="20"/>
    </w:rPr>
  </w:style>
  <w:style w:type="character" w:customStyle="1" w:styleId="CharChar161">
    <w:name w:val="Char Char161"/>
    <w:qFormat/>
    <w:rPr>
      <w:rFonts w:eastAsia="宋体"/>
      <w:kern w:val="2"/>
      <w:sz w:val="21"/>
      <w:szCs w:val="24"/>
      <w:lang w:val="en-US" w:eastAsia="zh-CN" w:bidi="ar-SA"/>
    </w:rPr>
  </w:style>
  <w:style w:type="character" w:customStyle="1" w:styleId="2b">
    <w:name w:val="正文文本首行缩进 2 字符"/>
    <w:link w:val="2a"/>
    <w:qFormat/>
    <w:rPr>
      <w:rFonts w:ascii="Times New Roman" w:eastAsia="宋体" w:hAnsi="Times New Roman"/>
      <w:kern w:val="2"/>
      <w:sz w:val="24"/>
      <w:szCs w:val="22"/>
    </w:rPr>
  </w:style>
  <w:style w:type="character" w:customStyle="1" w:styleId="apple-converted-space">
    <w:name w:val="apple-converted-space"/>
    <w:qFormat/>
    <w:rPr>
      <w:rFonts w:ascii="仿宋_GB2312" w:eastAsia="仿宋_GB2312"/>
      <w:b/>
      <w:sz w:val="32"/>
      <w:szCs w:val="32"/>
    </w:rPr>
  </w:style>
  <w:style w:type="character" w:customStyle="1" w:styleId="190">
    <w:name w:val="19"/>
    <w:qFormat/>
    <w:rPr>
      <w:rFonts w:ascii="Times New Roman" w:hAnsi="Times New Roman" w:cs="Times New Roman" w:hint="default"/>
      <w:color w:val="000000"/>
      <w:sz w:val="20"/>
      <w:szCs w:val="20"/>
    </w:rPr>
  </w:style>
  <w:style w:type="character" w:customStyle="1" w:styleId="af6">
    <w:name w:val="结束语 字符"/>
    <w:link w:val="af5"/>
    <w:qFormat/>
    <w:rPr>
      <w:rFonts w:ascii="Times New Roman" w:hAnsi="Times New Roman"/>
      <w:sz w:val="30"/>
    </w:rPr>
  </w:style>
  <w:style w:type="character" w:customStyle="1" w:styleId="px1233">
    <w:name w:val="px1233"/>
    <w:basedOn w:val="a3"/>
    <w:qFormat/>
  </w:style>
  <w:style w:type="character" w:customStyle="1" w:styleId="afff">
    <w:name w:val="副标题 字符"/>
    <w:link w:val="affe"/>
    <w:qFormat/>
    <w:rPr>
      <w:rFonts w:ascii="Arial" w:hAnsi="Arial"/>
      <w:b/>
      <w:kern w:val="28"/>
      <w:sz w:val="32"/>
    </w:rPr>
  </w:style>
  <w:style w:type="character" w:customStyle="1" w:styleId="Char">
    <w:name w:val="+正文 Char"/>
    <w:link w:val="affff7"/>
    <w:qFormat/>
    <w:rPr>
      <w:sz w:val="24"/>
      <w:szCs w:val="28"/>
    </w:rPr>
  </w:style>
  <w:style w:type="paragraph" w:customStyle="1" w:styleId="affff7">
    <w:name w:val="+正文"/>
    <w:basedOn w:val="a1"/>
    <w:link w:val="Char"/>
    <w:qFormat/>
    <w:pPr>
      <w:spacing w:line="360" w:lineRule="auto"/>
      <w:ind w:firstLineChars="200" w:firstLine="200"/>
    </w:pPr>
    <w:rPr>
      <w:rFonts w:ascii="Calibri"/>
      <w:sz w:val="24"/>
      <w:szCs w:val="28"/>
    </w:rPr>
  </w:style>
  <w:style w:type="character" w:customStyle="1" w:styleId="2Char1">
    <w:name w:val="正文文本缩进 2 Char1"/>
    <w:qFormat/>
    <w:rPr>
      <w:rFonts w:ascii="Times New Roman" w:eastAsia="宋体" w:hAnsi="Times New Roman" w:cs="Times New Roman"/>
      <w:szCs w:val="20"/>
    </w:rPr>
  </w:style>
  <w:style w:type="character" w:customStyle="1" w:styleId="Char0">
    <w:name w:val="+● Char"/>
    <w:qFormat/>
    <w:rPr>
      <w:rFonts w:ascii="宋体" w:eastAsia="宋体" w:hAnsi="宋体" w:hint="eastAsia"/>
      <w:kern w:val="2"/>
      <w:sz w:val="24"/>
      <w:lang w:val="en-US" w:eastAsia="zh-CN"/>
    </w:rPr>
  </w:style>
  <w:style w:type="character" w:customStyle="1" w:styleId="2Char10">
    <w:name w:val="正文文本 2 Char1"/>
    <w:qFormat/>
    <w:rPr>
      <w:rFonts w:ascii="Times New Roman" w:eastAsia="宋体" w:hAnsi="Times New Roman" w:cs="Times New Roman"/>
      <w:szCs w:val="20"/>
    </w:rPr>
  </w:style>
  <w:style w:type="character" w:customStyle="1" w:styleId="38">
    <w:name w:val="正文文本缩进 3 字符"/>
    <w:link w:val="37"/>
    <w:qFormat/>
    <w:rPr>
      <w:rFonts w:ascii="宋体" w:hAnsi="宋体"/>
    </w:rPr>
  </w:style>
  <w:style w:type="character" w:customStyle="1" w:styleId="style9">
    <w:name w:val="style9"/>
    <w:basedOn w:val="a3"/>
    <w:qFormat/>
  </w:style>
  <w:style w:type="character" w:customStyle="1" w:styleId="Char1b">
    <w:name w:val="页眉 Char1"/>
    <w:qFormat/>
    <w:rPr>
      <w:rFonts w:ascii="Times New Roman" w:eastAsia="宋体" w:hAnsi="Times New Roman" w:cs="Times New Roman"/>
      <w:sz w:val="18"/>
      <w:szCs w:val="18"/>
    </w:rPr>
  </w:style>
  <w:style w:type="character" w:customStyle="1" w:styleId="CChar">
    <w:name w:val="C Char"/>
    <w:link w:val="C"/>
    <w:qFormat/>
    <w:rPr>
      <w:rFonts w:ascii="宋体"/>
      <w:sz w:val="24"/>
      <w:szCs w:val="24"/>
    </w:rPr>
  </w:style>
  <w:style w:type="paragraph" w:customStyle="1" w:styleId="p0">
    <w:name w:val="p0"/>
    <w:basedOn w:val="a1"/>
    <w:qFormat/>
    <w:pPr>
      <w:widowControl/>
    </w:pPr>
    <w:rPr>
      <w:szCs w:val="21"/>
    </w:rPr>
  </w:style>
  <w:style w:type="paragraph" w:customStyle="1" w:styleId="affff8">
    <w:name w:val="内文正文"/>
    <w:qFormat/>
    <w:pPr>
      <w:autoSpaceDE w:val="0"/>
      <w:autoSpaceDN w:val="0"/>
      <w:spacing w:line="400" w:lineRule="exact"/>
      <w:ind w:firstLineChars="200" w:firstLine="200"/>
      <w:jc w:val="both"/>
      <w:textAlignment w:val="bottom"/>
    </w:pPr>
    <w:rPr>
      <w:rFonts w:ascii="宋体" w:hAnsi="???|CS?o｡ﾀ?"/>
      <w:sz w:val="21"/>
    </w:rPr>
  </w:style>
  <w:style w:type="paragraph" w:customStyle="1" w:styleId="affff9">
    <w:name w:val="_正文"/>
    <w:basedOn w:val="a1"/>
    <w:qFormat/>
    <w:pPr>
      <w:tabs>
        <w:tab w:val="left" w:pos="540"/>
      </w:tabs>
      <w:spacing w:line="360" w:lineRule="auto"/>
      <w:ind w:firstLineChars="200" w:firstLine="200"/>
    </w:pPr>
    <w:rPr>
      <w:rFonts w:cs="Arial"/>
      <w:sz w:val="24"/>
      <w:szCs w:val="24"/>
    </w:rPr>
  </w:style>
  <w:style w:type="paragraph" w:customStyle="1" w:styleId="affffa">
    <w:name w:val="ÕýÎÄ"/>
    <w:qFormat/>
    <w:pPr>
      <w:widowControl w:val="0"/>
    </w:pPr>
    <w:rPr>
      <w:rFonts w:ascii="Courier New" w:hAnsi="Courier New"/>
      <w:sz w:val="24"/>
      <w:lang w:eastAsia="en-US"/>
    </w:rPr>
  </w:style>
  <w:style w:type="paragraph" w:customStyle="1" w:styleId="affffb">
    <w:name w:val="+●"/>
    <w:qFormat/>
    <w:pPr>
      <w:tabs>
        <w:tab w:val="left" w:pos="958"/>
      </w:tabs>
    </w:pPr>
    <w:rPr>
      <w:rFonts w:ascii="Calibri" w:hAnsi="Calibri"/>
    </w:rPr>
  </w:style>
  <w:style w:type="paragraph" w:customStyle="1" w:styleId="affffc">
    <w:name w:val="表格内文字"/>
    <w:basedOn w:val="a1"/>
    <w:qFormat/>
    <w:pPr>
      <w:adjustRightInd w:val="0"/>
      <w:snapToGrid w:val="0"/>
      <w:spacing w:before="80" w:line="240" w:lineRule="exact"/>
      <w:jc w:val="center"/>
    </w:pPr>
    <w:rPr>
      <w:snapToGrid w:val="0"/>
      <w:spacing w:val="6"/>
      <w:sz w:val="24"/>
    </w:rPr>
  </w:style>
  <w:style w:type="paragraph" w:customStyle="1" w:styleId="2c">
    <w:name w:val="列出段落2"/>
    <w:basedOn w:val="a1"/>
    <w:qFormat/>
    <w:pPr>
      <w:spacing w:line="600" w:lineRule="atLeast"/>
      <w:ind w:firstLineChars="200" w:firstLine="420"/>
      <w:jc w:val="left"/>
    </w:pPr>
    <w:rPr>
      <w:sz w:val="28"/>
      <w:szCs w:val="22"/>
    </w:rPr>
  </w:style>
  <w:style w:type="paragraph" w:customStyle="1" w:styleId="1a">
    <w:name w:val="正文1"/>
    <w:qFormat/>
    <w:pPr>
      <w:widowControl w:val="0"/>
      <w:adjustRightInd w:val="0"/>
      <w:spacing w:line="315" w:lineRule="atLeast"/>
      <w:jc w:val="both"/>
      <w:textAlignment w:val="baseline"/>
    </w:pPr>
    <w:rPr>
      <w:rFonts w:ascii="宋体" w:hAnsi="Calibri"/>
      <w:sz w:val="21"/>
    </w:rPr>
  </w:style>
  <w:style w:type="paragraph" w:customStyle="1" w:styleId="57">
    <w:name w:val="样式5"/>
    <w:basedOn w:val="ac"/>
    <w:qFormat/>
    <w:pPr>
      <w:adjustRightInd w:val="0"/>
      <w:spacing w:line="360" w:lineRule="auto"/>
      <w:ind w:firstLine="567"/>
      <w:jc w:val="left"/>
      <w:textAlignment w:val="baseline"/>
    </w:pPr>
    <w:rPr>
      <w:sz w:val="28"/>
    </w:rPr>
  </w:style>
  <w:style w:type="paragraph" w:customStyle="1" w:styleId="46">
    <w:name w:val="4号宋体"/>
    <w:basedOn w:val="50"/>
    <w:qFormat/>
    <w:pPr>
      <w:keepNext w:val="0"/>
      <w:keepLines w:val="0"/>
      <w:tabs>
        <w:tab w:val="clear" w:pos="1323"/>
        <w:tab w:val="left" w:pos="1008"/>
      </w:tabs>
      <w:snapToGrid w:val="0"/>
      <w:spacing w:before="0" w:after="0" w:line="360" w:lineRule="auto"/>
      <w:ind w:left="1008"/>
      <w:jc w:val="both"/>
      <w:textAlignment w:val="auto"/>
    </w:pPr>
    <w:rPr>
      <w:rFonts w:ascii="Arial Unicode MS" w:hAnsi="Arial Unicode MS" w:cs="Arial Unicode MS"/>
      <w:b w:val="0"/>
      <w:spacing w:val="0"/>
      <w:kern w:val="2"/>
      <w:sz w:val="28"/>
      <w:szCs w:val="28"/>
    </w:rPr>
  </w:style>
  <w:style w:type="paragraph" w:customStyle="1" w:styleId="F00Char">
    <w:name w:val="F00 Char"/>
    <w:basedOn w:val="a1"/>
    <w:qFormat/>
    <w:pPr>
      <w:spacing w:beforeLines="50" w:line="0" w:lineRule="atLeast"/>
      <w:ind w:firstLineChars="200" w:firstLine="200"/>
    </w:pPr>
    <w:rPr>
      <w:rFonts w:eastAsia="仿宋_GB2312"/>
      <w:kern w:val="21"/>
      <w:sz w:val="28"/>
      <w:szCs w:val="28"/>
    </w:rPr>
  </w:style>
  <w:style w:type="paragraph" w:customStyle="1" w:styleId="affffd">
    <w:name w:val="_"/>
    <w:qFormat/>
    <w:pPr>
      <w:widowControl w:val="0"/>
      <w:autoSpaceDE w:val="0"/>
      <w:autoSpaceDN w:val="0"/>
      <w:adjustRightInd w:val="0"/>
      <w:spacing w:line="600" w:lineRule="exact"/>
      <w:jc w:val="both"/>
      <w:textAlignment w:val="baseline"/>
    </w:pPr>
    <w:rPr>
      <w:rFonts w:ascii="Calibri" w:hAnsi="Calibri"/>
      <w:kern w:val="2"/>
      <w:sz w:val="28"/>
    </w:rPr>
  </w:style>
  <w:style w:type="paragraph" w:customStyle="1" w:styleId="Char3">
    <w:name w:val="Char"/>
    <w:basedOn w:val="a1"/>
    <w:qFormat/>
  </w:style>
  <w:style w:type="paragraph" w:customStyle="1" w:styleId="Char1CharChar">
    <w:name w:val="Char1 Char Char"/>
    <w:basedOn w:val="a1"/>
    <w:qFormat/>
    <w:rPr>
      <w:rFonts w:ascii="仿宋_GB2312" w:eastAsia="仿宋_GB2312"/>
      <w:b/>
      <w:sz w:val="32"/>
    </w:rPr>
  </w:style>
  <w:style w:type="paragraph" w:customStyle="1" w:styleId="2d">
    <w:name w:val="+标题2"/>
    <w:basedOn w:val="21"/>
    <w:qFormat/>
    <w:pPr>
      <w:tabs>
        <w:tab w:val="left" w:pos="431"/>
      </w:tabs>
      <w:spacing w:before="100" w:beforeAutospacing="1" w:after="100" w:afterAutospacing="1" w:line="360" w:lineRule="auto"/>
      <w:ind w:left="431" w:hanging="431"/>
    </w:pPr>
    <w:rPr>
      <w:rFonts w:ascii="Times New Roman" w:eastAsia="宋体" w:hAnsi="Times New Roman"/>
      <w:bCs w:val="0"/>
      <w:szCs w:val="24"/>
    </w:rPr>
  </w:style>
  <w:style w:type="paragraph" w:customStyle="1" w:styleId="325">
    <w:name w:val="样式 标题 3头 + 宋体 小四 行距: 固定值 25 磅"/>
    <w:basedOn w:val="31"/>
    <w:qFormat/>
    <w:pPr>
      <w:numPr>
        <w:numId w:val="0"/>
      </w:numPr>
      <w:adjustRightInd w:val="0"/>
      <w:spacing w:before="120" w:after="160" w:line="500" w:lineRule="exact"/>
      <w:jc w:val="left"/>
      <w:textAlignment w:val="baseline"/>
    </w:pPr>
    <w:rPr>
      <w:rFonts w:ascii="宋体" w:eastAsia="宋体" w:hAnsi="宋体" w:cs="宋体"/>
      <w:bCs/>
      <w:spacing w:val="14"/>
      <w:kern w:val="2"/>
      <w:sz w:val="24"/>
      <w:szCs w:val="24"/>
    </w:rPr>
  </w:style>
  <w:style w:type="paragraph" w:customStyle="1" w:styleId="3421">
    <w:name w:val="样式 列表 3 + 左侧:  4 字符 悬挂缩进: 2 字符1"/>
    <w:basedOn w:val="33"/>
    <w:qFormat/>
    <w:pPr>
      <w:spacing w:line="360" w:lineRule="auto"/>
      <w:ind w:leftChars="0" w:left="0" w:firstLineChars="0" w:firstLine="0"/>
      <w:jc w:val="center"/>
    </w:pPr>
  </w:style>
  <w:style w:type="paragraph" w:customStyle="1" w:styleId="affffe">
    <w:name w:val="+列表编号"/>
    <w:basedOn w:val="a1"/>
    <w:qFormat/>
    <w:pPr>
      <w:tabs>
        <w:tab w:val="center" w:pos="4200"/>
        <w:tab w:val="right" w:pos="8400"/>
      </w:tabs>
      <w:spacing w:line="360" w:lineRule="auto"/>
      <w:ind w:right="658"/>
      <w:jc w:val="center"/>
    </w:pPr>
    <w:rPr>
      <w:rFonts w:hAnsi="宋体"/>
      <w:b/>
      <w:spacing w:val="8"/>
      <w:sz w:val="24"/>
      <w:szCs w:val="24"/>
    </w:rPr>
  </w:style>
  <w:style w:type="paragraph" w:customStyle="1" w:styleId="2e">
    <w:name w:val="－列表2"/>
    <w:basedOn w:val="a1"/>
    <w:qFormat/>
    <w:pPr>
      <w:jc w:val="left"/>
    </w:pPr>
    <w:rPr>
      <w:rFonts w:hAnsi="Arial"/>
      <w:sz w:val="24"/>
    </w:rPr>
  </w:style>
  <w:style w:type="paragraph" w:customStyle="1" w:styleId="2f">
    <w:name w:val="纯文本2"/>
    <w:basedOn w:val="a1"/>
    <w:qFormat/>
    <w:pPr>
      <w:adjustRightInd w:val="0"/>
      <w:textAlignment w:val="baseline"/>
    </w:pPr>
    <w:rPr>
      <w:rFonts w:eastAsia="楷体_GB2312" w:hAnsi="Courier New"/>
      <w:sz w:val="26"/>
    </w:rPr>
  </w:style>
  <w:style w:type="paragraph" w:customStyle="1" w:styleId="b-b3">
    <w:name w:val="b-b3"/>
    <w:basedOn w:val="31"/>
    <w:next w:val="a1"/>
    <w:qFormat/>
    <w:pPr>
      <w:keepNext w:val="0"/>
      <w:keepLines w:val="0"/>
      <w:numPr>
        <w:numId w:val="0"/>
      </w:numPr>
      <w:adjustRightInd w:val="0"/>
      <w:spacing w:line="240" w:lineRule="auto"/>
      <w:jc w:val="center"/>
      <w:textAlignment w:val="baseline"/>
      <w:outlineLvl w:val="0"/>
    </w:pPr>
    <w:rPr>
      <w:rFonts w:ascii="Arial" w:eastAsia="宋体" w:hAnsi="Arial" w:cs="Arial"/>
      <w:b w:val="0"/>
      <w:spacing w:val="0"/>
      <w:sz w:val="24"/>
      <w:szCs w:val="24"/>
    </w:rPr>
  </w:style>
  <w:style w:type="paragraph" w:customStyle="1" w:styleId="310">
    <w:name w:val="标题 31"/>
    <w:basedOn w:val="a1"/>
    <w:next w:val="a1"/>
    <w:qFormat/>
    <w:pPr>
      <w:outlineLvl w:val="2"/>
    </w:pPr>
    <w:rPr>
      <w:rFonts w:hint="eastAsia"/>
    </w:rPr>
  </w:style>
  <w:style w:type="paragraph" w:customStyle="1" w:styleId="TimesNewRoman10515">
    <w:name w:val="样式 普通文字 + (符号) Times New Roman 小四 首行缩进:  1.05 厘米 行距: 1.5 倍行距"/>
    <w:basedOn w:val="aff"/>
    <w:qFormat/>
    <w:pPr>
      <w:spacing w:line="360" w:lineRule="auto"/>
      <w:ind w:firstLine="567"/>
    </w:pPr>
    <w:rPr>
      <w:rFonts w:ascii="Times New Roman" w:hAnsi="Times New Roman"/>
      <w:kern w:val="20"/>
    </w:rPr>
  </w:style>
  <w:style w:type="paragraph" w:customStyle="1" w:styleId="Char4">
    <w:name w:val="我的正文 Char"/>
    <w:basedOn w:val="a1"/>
    <w:next w:val="a1"/>
    <w:qFormat/>
    <w:pPr>
      <w:spacing w:line="520" w:lineRule="exact"/>
      <w:ind w:firstLineChars="225" w:firstLine="540"/>
    </w:pPr>
    <w:rPr>
      <w:sz w:val="24"/>
      <w:szCs w:val="24"/>
    </w:rPr>
  </w:style>
  <w:style w:type="paragraph" w:customStyle="1" w:styleId="1b">
    <w:name w:val="+标题1"/>
    <w:basedOn w:val="1"/>
    <w:next w:val="a1"/>
    <w:qFormat/>
    <w:pPr>
      <w:keepLines/>
      <w:pageBreakBefore/>
      <w:spacing w:beforeLines="100" w:afterLines="100" w:line="360" w:lineRule="auto"/>
      <w:ind w:left="432" w:hanging="632"/>
    </w:pPr>
    <w:rPr>
      <w:rFonts w:eastAsia="黑体"/>
      <w:b/>
      <w:bCs/>
      <w:kern w:val="44"/>
      <w:sz w:val="32"/>
      <w:szCs w:val="32"/>
    </w:rPr>
  </w:style>
  <w:style w:type="paragraph" w:customStyle="1" w:styleId="1c">
    <w:name w:val="项目符号1"/>
    <w:basedOn w:val="a1"/>
    <w:qFormat/>
    <w:pPr>
      <w:tabs>
        <w:tab w:val="left" w:pos="845"/>
      </w:tabs>
      <w:ind w:left="576" w:hanging="576"/>
    </w:pPr>
  </w:style>
  <w:style w:type="paragraph" w:customStyle="1" w:styleId="CharCharCharChar1CharCharCharCharCharCharCharCharChar">
    <w:name w:val="Char Char Char Char1 Char Char Char Char Char Char Char Char Char"/>
    <w:basedOn w:val="a1"/>
    <w:qFormat/>
    <w:rPr>
      <w:szCs w:val="24"/>
    </w:rPr>
  </w:style>
  <w:style w:type="paragraph" w:customStyle="1" w:styleId="xl38">
    <w:name w:val="xl38"/>
    <w:basedOn w:val="a1"/>
    <w:qFormat/>
    <w:pPr>
      <w:widowControl/>
      <w:pBdr>
        <w:left w:val="single" w:sz="4" w:space="0" w:color="auto"/>
        <w:right w:val="single" w:sz="4" w:space="0" w:color="auto"/>
      </w:pBdr>
      <w:spacing w:before="100" w:after="100"/>
      <w:ind w:firstLineChars="200" w:firstLine="200"/>
      <w:jc w:val="center"/>
    </w:pPr>
    <w:rPr>
      <w:rFonts w:hAnsi="宋体" w:hint="eastAsia"/>
      <w:sz w:val="24"/>
    </w:rPr>
  </w:style>
  <w:style w:type="paragraph" w:customStyle="1" w:styleId="2f0">
    <w:name w:val="样式2"/>
    <w:basedOn w:val="a1"/>
    <w:qFormat/>
    <w:pPr>
      <w:tabs>
        <w:tab w:val="left" w:pos="720"/>
      </w:tabs>
      <w:adjustRightInd w:val="0"/>
      <w:spacing w:after="120" w:line="360" w:lineRule="auto"/>
      <w:ind w:left="425" w:hanging="425"/>
      <w:jc w:val="left"/>
      <w:textAlignment w:val="baseline"/>
    </w:pPr>
    <w:rPr>
      <w:rFonts w:ascii="Calibri"/>
      <w:b/>
      <w:sz w:val="28"/>
    </w:rPr>
  </w:style>
  <w:style w:type="paragraph" w:customStyle="1" w:styleId="afffff">
    <w:name w:val="段"/>
    <w:basedOn w:val="a1"/>
    <w:qFormat/>
    <w:pPr>
      <w:widowControl/>
      <w:autoSpaceDE w:val="0"/>
      <w:autoSpaceDN w:val="0"/>
      <w:ind w:firstLineChars="200" w:firstLine="420"/>
    </w:pPr>
    <w:rPr>
      <w:rFonts w:cs="宋体"/>
      <w:szCs w:val="21"/>
    </w:rPr>
  </w:style>
  <w:style w:type="paragraph" w:customStyle="1" w:styleId="1d">
    <w:name w:val="标题1"/>
    <w:basedOn w:val="a2"/>
    <w:next w:val="21"/>
    <w:qFormat/>
    <w:pPr>
      <w:adjustRightInd w:val="0"/>
      <w:snapToGrid w:val="0"/>
      <w:spacing w:beforeLines="100" w:afterLines="100" w:line="360" w:lineRule="auto"/>
      <w:jc w:val="left"/>
    </w:pPr>
    <w:rPr>
      <w:rFonts w:ascii="Arial" w:hAnsi="Arial" w:cs="宋体"/>
      <w:sz w:val="28"/>
      <w:szCs w:val="28"/>
    </w:rPr>
  </w:style>
  <w:style w:type="paragraph" w:customStyle="1" w:styleId="ParaChar">
    <w:name w:val="默认段落字体 Para Char"/>
    <w:basedOn w:val="a1"/>
    <w:qFormat/>
    <w:pPr>
      <w:tabs>
        <w:tab w:val="left" w:pos="1265"/>
      </w:tabs>
      <w:ind w:left="1265" w:hanging="420"/>
    </w:pPr>
    <w:rPr>
      <w:szCs w:val="24"/>
    </w:rPr>
  </w:style>
  <w:style w:type="paragraph" w:customStyle="1" w:styleId="110">
    <w:name w:val="1.1"/>
    <w:basedOn w:val="a1"/>
    <w:qFormat/>
    <w:pPr>
      <w:adjustRightInd w:val="0"/>
      <w:spacing w:before="120" w:after="120" w:line="500" w:lineRule="exact"/>
      <w:textAlignment w:val="baseline"/>
      <w:outlineLvl w:val="1"/>
    </w:pPr>
    <w:rPr>
      <w:rFonts w:ascii="黑体" w:eastAsia="黑体"/>
      <w:sz w:val="27"/>
    </w:rPr>
  </w:style>
  <w:style w:type="paragraph" w:customStyle="1" w:styleId="afffff0">
    <w:name w:val="正文一"/>
    <w:basedOn w:val="a1"/>
    <w:qFormat/>
    <w:rPr>
      <w:rFonts w:ascii="Calibri"/>
      <w:sz w:val="22"/>
    </w:rPr>
  </w:style>
  <w:style w:type="paragraph" w:customStyle="1" w:styleId="afffff1">
    <w:name w:val="스타일"/>
    <w:qFormat/>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370" w:lineRule="auto"/>
      <w:jc w:val="both"/>
    </w:pPr>
    <w:rPr>
      <w:rFonts w:ascii="Batang" w:eastAsia="Batang" w:hAnsi="Calibri"/>
      <w:b/>
      <w:color w:val="000000"/>
      <w:sz w:val="32"/>
      <w:lang w:eastAsia="ko-KR"/>
    </w:rPr>
  </w:style>
  <w:style w:type="paragraph" w:customStyle="1" w:styleId="WPSOffice3">
    <w:name w:val="WPSOffice手动目录 3"/>
    <w:qFormat/>
    <w:pPr>
      <w:ind w:leftChars="400" w:left="400"/>
    </w:pPr>
    <w:rPr>
      <w:rFonts w:ascii="Calibri" w:hAnsi="Calibri"/>
    </w:rPr>
  </w:style>
  <w:style w:type="paragraph" w:customStyle="1" w:styleId="Text">
    <w:name w:val="Text"/>
    <w:qFormat/>
    <w:pPr>
      <w:spacing w:line="360" w:lineRule="auto"/>
      <w:jc w:val="both"/>
    </w:pPr>
    <w:rPr>
      <w:rFonts w:ascii="Arial" w:hAnsi="Arial"/>
      <w:color w:val="000000"/>
      <w:sz w:val="24"/>
    </w:rPr>
  </w:style>
  <w:style w:type="paragraph" w:customStyle="1" w:styleId="102">
    <w:name w:val="样式 首行缩进:  1.02 厘米"/>
    <w:basedOn w:val="a1"/>
    <w:qFormat/>
    <w:pPr>
      <w:spacing w:line="440" w:lineRule="exact"/>
      <w:ind w:firstLine="578"/>
    </w:pPr>
    <w:rPr>
      <w:rFonts w:cs="宋体"/>
      <w:spacing w:val="6"/>
      <w:sz w:val="24"/>
      <w:szCs w:val="24"/>
    </w:rPr>
  </w:style>
  <w:style w:type="paragraph" w:customStyle="1" w:styleId="afffff2">
    <w:name w:val="文本正文"/>
    <w:basedOn w:val="a1"/>
    <w:qFormat/>
    <w:pPr>
      <w:adjustRightInd w:val="0"/>
      <w:snapToGrid w:val="0"/>
      <w:spacing w:line="360" w:lineRule="auto"/>
      <w:ind w:firstLineChars="200" w:firstLine="200"/>
      <w:jc w:val="left"/>
    </w:pPr>
    <w:rPr>
      <w:rFonts w:cs="宋体"/>
      <w:sz w:val="24"/>
      <w:szCs w:val="24"/>
    </w:rPr>
  </w:style>
  <w:style w:type="paragraph" w:customStyle="1" w:styleId="Style149">
    <w:name w:val="_Style 149"/>
    <w:next w:val="a1"/>
    <w:qFormat/>
    <w:pPr>
      <w:widowControl w:val="0"/>
      <w:jc w:val="both"/>
    </w:pPr>
    <w:rPr>
      <w:rFonts w:ascii="Calibri" w:hAnsi="Calibri"/>
      <w:kern w:val="2"/>
      <w:sz w:val="21"/>
    </w:rPr>
  </w:style>
  <w:style w:type="paragraph" w:customStyle="1" w:styleId="CharChar2CharCharCharChar">
    <w:name w:val="Char Char2 Char Char Char Char"/>
    <w:basedOn w:val="a1"/>
    <w:qFormat/>
    <w:rPr>
      <w:rFonts w:ascii="仿宋_GB2312" w:eastAsia="仿宋_GB2312"/>
      <w:b/>
      <w:sz w:val="32"/>
      <w:szCs w:val="32"/>
    </w:rPr>
  </w:style>
  <w:style w:type="paragraph" w:customStyle="1" w:styleId="1e">
    <w:name w:val="修订1"/>
    <w:qFormat/>
    <w:rPr>
      <w:rFonts w:ascii="Calibri" w:hAnsi="Calibri"/>
      <w:kern w:val="2"/>
      <w:sz w:val="21"/>
    </w:rPr>
  </w:style>
  <w:style w:type="paragraph" w:customStyle="1" w:styleId="03">
    <w:name w:val="03"/>
    <w:basedOn w:val="a1"/>
    <w:qFormat/>
    <w:pPr>
      <w:spacing w:line="500" w:lineRule="exact"/>
      <w:ind w:firstLine="567"/>
    </w:pPr>
    <w:rPr>
      <w:spacing w:val="20"/>
      <w:sz w:val="28"/>
    </w:rPr>
  </w:style>
  <w:style w:type="paragraph" w:customStyle="1" w:styleId="CharCharChar">
    <w:name w:val="Char Char Char"/>
    <w:basedOn w:val="a1"/>
    <w:qFormat/>
    <w:rPr>
      <w:rFonts w:ascii="仿宋_GB2312" w:eastAsia="仿宋_GB2312"/>
      <w:b/>
      <w:sz w:val="32"/>
      <w:szCs w:val="32"/>
    </w:rPr>
  </w:style>
  <w:style w:type="paragraph" w:customStyle="1" w:styleId="1f">
    <w:name w:val="+列表1"/>
    <w:basedOn w:val="a1"/>
    <w:qFormat/>
    <w:pPr>
      <w:jc w:val="center"/>
    </w:pPr>
    <w:rPr>
      <w:szCs w:val="24"/>
    </w:rPr>
  </w:style>
  <w:style w:type="paragraph" w:customStyle="1" w:styleId="CharChar10">
    <w:name w:val="Char Char1"/>
    <w:basedOn w:val="a1"/>
    <w:qFormat/>
    <w:rPr>
      <w:rFonts w:ascii="仿宋_GB2312" w:eastAsia="仿宋_GB2312"/>
      <w:b/>
      <w:sz w:val="32"/>
    </w:rPr>
  </w:style>
  <w:style w:type="paragraph" w:customStyle="1" w:styleId="afffff3">
    <w:name w:val="注"/>
    <w:basedOn w:val="a1"/>
    <w:qFormat/>
    <w:pPr>
      <w:adjustRightInd w:val="0"/>
      <w:spacing w:line="360" w:lineRule="atLeast"/>
      <w:ind w:left="840" w:hanging="420"/>
      <w:textAlignment w:val="baseline"/>
    </w:pPr>
  </w:style>
  <w:style w:type="paragraph" w:customStyle="1" w:styleId="CharChar11">
    <w:name w:val="Char Char11"/>
    <w:basedOn w:val="a1"/>
    <w:qFormat/>
    <w:rPr>
      <w:rFonts w:ascii="仿宋_GB2312" w:eastAsia="仿宋_GB2312"/>
      <w:b/>
      <w:sz w:val="32"/>
    </w:rPr>
  </w:style>
  <w:style w:type="paragraph" w:customStyle="1" w:styleId="CharChar1CharCharCharCharCharCharCharCharChar">
    <w:name w:val="Char Char1 Char Char Char Char Char Char Char Char Char"/>
    <w:basedOn w:val="a1"/>
    <w:qFormat/>
    <w:rPr>
      <w:szCs w:val="24"/>
    </w:rPr>
  </w:style>
  <w:style w:type="paragraph" w:customStyle="1" w:styleId="3b">
    <w:name w:val="样式3"/>
    <w:basedOn w:val="aff"/>
    <w:qFormat/>
    <w:pPr>
      <w:spacing w:line="0" w:lineRule="atLeast"/>
      <w:outlineLvl w:val="0"/>
    </w:pPr>
    <w:rPr>
      <w:sz w:val="28"/>
    </w:rPr>
  </w:style>
  <w:style w:type="paragraph" w:customStyle="1" w:styleId="CharChar3">
    <w:name w:val="Char Char"/>
    <w:basedOn w:val="a1"/>
    <w:qFormat/>
    <w:rPr>
      <w:rFonts w:ascii="仿宋_GB2312" w:eastAsia="仿宋_GB2312"/>
      <w:b/>
      <w:sz w:val="32"/>
    </w:rPr>
  </w:style>
  <w:style w:type="paragraph" w:customStyle="1" w:styleId="CharChar3Char">
    <w:name w:val="Char Char3 Char"/>
    <w:basedOn w:val="a1"/>
    <w:qFormat/>
    <w:rPr>
      <w:rFonts w:ascii="仿宋_GB2312" w:eastAsia="仿宋_GB2312"/>
      <w:b/>
      <w:sz w:val="32"/>
      <w:szCs w:val="32"/>
    </w:rPr>
  </w:style>
  <w:style w:type="paragraph" w:customStyle="1" w:styleId="2f1">
    <w:name w:val="正文文字2"/>
    <w:basedOn w:val="af7"/>
    <w:qFormat/>
    <w:pPr>
      <w:adjustRightInd w:val="0"/>
      <w:spacing w:after="60" w:line="360" w:lineRule="atLeast"/>
      <w:ind w:leftChars="30" w:left="72" w:rightChars="30" w:right="72"/>
      <w:jc w:val="center"/>
      <w:textAlignment w:val="baseline"/>
    </w:pPr>
    <w:rPr>
      <w:rFonts w:ascii="Arial" w:eastAsia="黑体"/>
    </w:rPr>
  </w:style>
  <w:style w:type="paragraph" w:customStyle="1" w:styleId="CharChar2Char">
    <w:name w:val="Char Char2 Char"/>
    <w:basedOn w:val="a1"/>
    <w:qFormat/>
    <w:rPr>
      <w:rFonts w:ascii="仿宋_GB2312" w:eastAsia="仿宋_GB2312"/>
      <w:b/>
      <w:sz w:val="32"/>
      <w:szCs w:val="32"/>
    </w:rPr>
  </w:style>
  <w:style w:type="paragraph" w:customStyle="1" w:styleId="151">
    <w:name w:val="样式 华文细黑 四号 行距: 1.5 倍行距"/>
    <w:basedOn w:val="a1"/>
    <w:qFormat/>
    <w:pPr>
      <w:adjustRightInd w:val="0"/>
      <w:spacing w:line="360" w:lineRule="auto"/>
      <w:ind w:leftChars="600" w:left="600" w:firstLineChars="35" w:firstLine="98"/>
    </w:pPr>
    <w:rPr>
      <w:rFonts w:ascii="华文细黑" w:hAnsi="华文细黑" w:cs="华文细黑"/>
      <w:sz w:val="28"/>
      <w:szCs w:val="28"/>
    </w:rPr>
  </w:style>
  <w:style w:type="paragraph" w:customStyle="1" w:styleId="1f0">
    <w:name w:val="样式1"/>
    <w:basedOn w:val="a1"/>
    <w:qFormat/>
    <w:pPr>
      <w:snapToGrid w:val="0"/>
      <w:spacing w:line="540" w:lineRule="atLeast"/>
    </w:pPr>
    <w:rPr>
      <w:spacing w:val="16"/>
      <w:sz w:val="28"/>
    </w:rPr>
  </w:style>
  <w:style w:type="paragraph" w:customStyle="1" w:styleId="CharCharCharCharCharCharChar">
    <w:name w:val="Char Char Char Char Char Char Char"/>
    <w:basedOn w:val="a1"/>
    <w:qFormat/>
    <w:rPr>
      <w:rFonts w:ascii="仿宋_GB2312" w:eastAsia="仿宋_GB2312"/>
      <w:b/>
      <w:sz w:val="32"/>
    </w:rPr>
  </w:style>
  <w:style w:type="paragraph" w:customStyle="1" w:styleId="toc71">
    <w:name w:val="toc 71"/>
    <w:next w:val="a1"/>
    <w:qFormat/>
    <w:pPr>
      <w:wordWrap w:val="0"/>
      <w:ind w:left="2550"/>
      <w:jc w:val="both"/>
    </w:pPr>
    <w:rPr>
      <w:sz w:val="21"/>
      <w:szCs w:val="22"/>
    </w:rPr>
  </w:style>
  <w:style w:type="paragraph" w:customStyle="1" w:styleId="CharChar1CharCharChar">
    <w:name w:val="Char Char1 Char Char Char"/>
    <w:basedOn w:val="a1"/>
    <w:qFormat/>
    <w:rPr>
      <w:rFonts w:ascii="仿宋_GB2312" w:eastAsia="仿宋_GB2312"/>
      <w:b/>
      <w:sz w:val="32"/>
      <w:szCs w:val="32"/>
    </w:rPr>
  </w:style>
  <w:style w:type="paragraph" w:customStyle="1" w:styleId="ParaCharCharCharCharCharCharChar">
    <w:name w:val="默认段落字体 Para Char Char Char Char Char Char Char"/>
    <w:basedOn w:val="a1"/>
    <w:qFormat/>
    <w:pPr>
      <w:spacing w:line="360" w:lineRule="auto"/>
      <w:ind w:firstLineChars="200" w:firstLine="200"/>
    </w:pPr>
    <w:rPr>
      <w:rFonts w:ascii="Tahoma" w:hAnsi="Tahoma"/>
      <w:sz w:val="24"/>
      <w:szCs w:val="24"/>
    </w:rPr>
  </w:style>
  <w:style w:type="paragraph" w:customStyle="1" w:styleId="420">
    <w:name w:val="样式 样式4 + 行距: 固定值 20 磅"/>
    <w:qFormat/>
    <w:pPr>
      <w:widowControl w:val="0"/>
      <w:spacing w:line="400" w:lineRule="exact"/>
      <w:ind w:leftChars="200" w:left="200"/>
    </w:pPr>
    <w:rPr>
      <w:rFonts w:ascii="Calibri" w:hAnsi="Calibri" w:cs="宋体"/>
      <w:kern w:val="2"/>
      <w:sz w:val="21"/>
    </w:rPr>
  </w:style>
  <w:style w:type="paragraph" w:customStyle="1" w:styleId="510">
    <w:name w:val="标题 51"/>
    <w:basedOn w:val="a1"/>
    <w:qFormat/>
    <w:pPr>
      <w:outlineLvl w:val="4"/>
    </w:pPr>
    <w:rPr>
      <w:rFonts w:hint="eastAsia"/>
    </w:rPr>
  </w:style>
  <w:style w:type="paragraph" w:customStyle="1" w:styleId="3c">
    <w:name w:val="标题3"/>
    <w:basedOn w:val="a1"/>
    <w:qFormat/>
    <w:pPr>
      <w:keepNext/>
      <w:overflowPunct w:val="0"/>
      <w:autoSpaceDE w:val="0"/>
      <w:autoSpaceDN w:val="0"/>
      <w:spacing w:beforeLines="50" w:afterLines="50" w:line="360" w:lineRule="auto"/>
      <w:textAlignment w:val="baseline"/>
      <w:outlineLvl w:val="2"/>
    </w:pPr>
    <w:rPr>
      <w:b/>
      <w:bCs/>
      <w:sz w:val="24"/>
      <w:szCs w:val="24"/>
    </w:rPr>
  </w:style>
  <w:style w:type="paragraph" w:customStyle="1" w:styleId="C0">
    <w:name w:val="正文C表格"/>
    <w:basedOn w:val="a1"/>
    <w:qFormat/>
    <w:pPr>
      <w:keepNext/>
      <w:jc w:val="center"/>
    </w:pPr>
    <w:rPr>
      <w:sz w:val="24"/>
      <w:szCs w:val="24"/>
    </w:rPr>
  </w:style>
  <w:style w:type="paragraph" w:customStyle="1" w:styleId="afffff4">
    <w:name w:val="惠书敬悉，迟复为歉。"/>
    <w:qFormat/>
    <w:pPr>
      <w:widowControl w:val="0"/>
      <w:jc w:val="both"/>
    </w:pPr>
    <w:rPr>
      <w:rFonts w:ascii="Calibri" w:hAnsi="Calibri"/>
      <w:kern w:val="2"/>
      <w:sz w:val="21"/>
    </w:rPr>
  </w:style>
  <w:style w:type="paragraph" w:customStyle="1" w:styleId="afffff5">
    <w:name w:val="标准"/>
    <w:basedOn w:val="a1"/>
    <w:qFormat/>
    <w:pPr>
      <w:adjustRightInd w:val="0"/>
      <w:spacing w:line="312" w:lineRule="atLeast"/>
      <w:textAlignment w:val="baseline"/>
    </w:pPr>
    <w:rPr>
      <w:sz w:val="24"/>
    </w:rPr>
  </w:style>
  <w:style w:type="paragraph" w:customStyle="1" w:styleId="CharChar2Char1">
    <w:name w:val="Char Char2 Char1"/>
    <w:basedOn w:val="a1"/>
    <w:qFormat/>
    <w:rPr>
      <w:rFonts w:ascii="仿宋_GB2312" w:eastAsia="仿宋_GB2312"/>
      <w:b/>
      <w:sz w:val="32"/>
      <w:szCs w:val="32"/>
    </w:rPr>
  </w:style>
  <w:style w:type="paragraph" w:customStyle="1" w:styleId="3h33rdlevel3H33l3CTsect123Heading3-ol1">
    <w:name w:val="样式 标题 3h33rd level3H3标题 3(节)l3CTsect1.2.3Heading 3 - ol...1"/>
    <w:basedOn w:val="31"/>
    <w:qFormat/>
    <w:pPr>
      <w:numPr>
        <w:numId w:val="0"/>
      </w:numPr>
      <w:spacing w:beforeLines="50" w:afterLines="50" w:line="520" w:lineRule="exact"/>
      <w:jc w:val="left"/>
    </w:pPr>
    <w:rPr>
      <w:rFonts w:hAnsi="Arial"/>
      <w:bCs/>
      <w:kern w:val="24"/>
      <w:sz w:val="24"/>
      <w:szCs w:val="24"/>
    </w:rPr>
  </w:style>
  <w:style w:type="paragraph" w:customStyle="1" w:styleId="TOC10">
    <w:name w:val="TOC 标题1"/>
    <w:basedOn w:val="1"/>
    <w:next w:val="a1"/>
    <w:qFormat/>
    <w:pPr>
      <w:keepLines/>
      <w:spacing w:before="340" w:after="330" w:line="576" w:lineRule="auto"/>
      <w:jc w:val="both"/>
      <w:outlineLvl w:val="9"/>
    </w:pPr>
    <w:rPr>
      <w:b/>
      <w:bCs/>
      <w:kern w:val="44"/>
      <w:sz w:val="44"/>
      <w:szCs w:val="44"/>
    </w:rPr>
  </w:style>
  <w:style w:type="paragraph" w:customStyle="1" w:styleId="40027">
    <w:name w:val="样式 标题 4 + 段前: 0 磅 段后: 0 磅 行距: 最小值 27 磅"/>
    <w:basedOn w:val="41"/>
    <w:qFormat/>
    <w:pPr>
      <w:ind w:left="0" w:firstLine="578"/>
      <w:jc w:val="both"/>
      <w:textAlignment w:val="auto"/>
    </w:pPr>
    <w:rPr>
      <w:rFonts w:ascii="宋体" w:hAnsi="Arial"/>
      <w:bCs/>
      <w:kern w:val="2"/>
      <w:szCs w:val="28"/>
    </w:rPr>
  </w:style>
  <w:style w:type="paragraph" w:customStyle="1" w:styleId="Style10">
    <w:name w:val="_Style 10"/>
    <w:qFormat/>
    <w:pPr>
      <w:widowControl w:val="0"/>
      <w:jc w:val="both"/>
    </w:pPr>
    <w:rPr>
      <w:rFonts w:ascii="Calibri" w:hAnsi="Calibri"/>
      <w:kern w:val="2"/>
      <w:sz w:val="21"/>
    </w:rPr>
  </w:style>
  <w:style w:type="paragraph" w:customStyle="1" w:styleId="50015">
    <w:name w:val="样式 标题 5 + 华文细黑 非加粗 段前: 0 磅 段后: 0 磅 行距: 1.5 倍行距"/>
    <w:basedOn w:val="50"/>
    <w:qFormat/>
    <w:pPr>
      <w:keepNext w:val="0"/>
      <w:keepLines w:val="0"/>
      <w:snapToGrid w:val="0"/>
      <w:spacing w:before="0" w:after="120" w:line="360" w:lineRule="auto"/>
      <w:ind w:leftChars="599" w:left="599" w:firstLineChars="7" w:firstLine="20"/>
      <w:jc w:val="both"/>
      <w:textAlignment w:val="auto"/>
    </w:pPr>
    <w:rPr>
      <w:rFonts w:hAnsi="宋体" w:cs="宋体"/>
      <w:b w:val="0"/>
      <w:spacing w:val="0"/>
      <w:kern w:val="2"/>
      <w:sz w:val="28"/>
      <w:szCs w:val="28"/>
    </w:rPr>
  </w:style>
  <w:style w:type="paragraph" w:customStyle="1" w:styleId="CharCharCharCharCharChar">
    <w:name w:val="Char Char Char Char Char Char"/>
    <w:basedOn w:val="a1"/>
    <w:qFormat/>
    <w:rPr>
      <w:rFonts w:ascii="仿宋_GB2312" w:eastAsia="仿宋_GB2312"/>
      <w:b/>
      <w:sz w:val="32"/>
      <w:szCs w:val="32"/>
    </w:rPr>
  </w:style>
  <w:style w:type="paragraph" w:customStyle="1" w:styleId="afffff6">
    <w:name w:val="肖正"/>
    <w:basedOn w:val="a1"/>
    <w:qFormat/>
    <w:pPr>
      <w:ind w:firstLine="567"/>
    </w:pPr>
    <w:rPr>
      <w:sz w:val="24"/>
      <w:szCs w:val="18"/>
    </w:rPr>
  </w:style>
  <w:style w:type="paragraph" w:customStyle="1" w:styleId="WPSOffice2">
    <w:name w:val="WPSOffice手动目录 2"/>
    <w:qFormat/>
    <w:pPr>
      <w:ind w:leftChars="200" w:left="200"/>
    </w:pPr>
    <w:rPr>
      <w:rFonts w:ascii="Calibri" w:hAnsi="Calibri"/>
    </w:rPr>
  </w:style>
  <w:style w:type="paragraph" w:customStyle="1" w:styleId="210">
    <w:name w:val="纯文本21"/>
    <w:basedOn w:val="a1"/>
    <w:qFormat/>
    <w:pPr>
      <w:adjustRightInd w:val="0"/>
      <w:textAlignment w:val="baseline"/>
    </w:pPr>
    <w:rPr>
      <w:rFonts w:eastAsia="楷体_GB2312" w:hAnsi="Courier New"/>
      <w:sz w:val="26"/>
    </w:rPr>
  </w:style>
  <w:style w:type="paragraph" w:customStyle="1" w:styleId="CharChar1CharCharCharCharCharChar">
    <w:name w:val="Char Char1 Char Char Char Char Char Char"/>
    <w:basedOn w:val="a1"/>
    <w:qFormat/>
    <w:rPr>
      <w:rFonts w:ascii="仿宋_GB2312" w:eastAsia="仿宋_GB2312"/>
      <w:b/>
      <w:sz w:val="32"/>
    </w:rPr>
  </w:style>
  <w:style w:type="paragraph" w:customStyle="1" w:styleId="CharChar20">
    <w:name w:val="Char Char2"/>
    <w:basedOn w:val="a1"/>
    <w:qFormat/>
    <w:rPr>
      <w:rFonts w:ascii="仿宋_GB2312" w:eastAsia="仿宋_GB2312"/>
      <w:b/>
      <w:sz w:val="32"/>
    </w:rPr>
  </w:style>
  <w:style w:type="paragraph" w:customStyle="1" w:styleId="d">
    <w:name w:val="d"/>
    <w:basedOn w:val="a1"/>
    <w:qFormat/>
    <w:pPr>
      <w:tabs>
        <w:tab w:val="left" w:pos="3915"/>
      </w:tabs>
      <w:snapToGrid w:val="0"/>
      <w:spacing w:line="520" w:lineRule="atLeast"/>
      <w:ind w:firstLineChars="300" w:firstLine="720"/>
    </w:pPr>
    <w:rPr>
      <w:sz w:val="24"/>
    </w:rPr>
  </w:style>
  <w:style w:type="paragraph" w:customStyle="1" w:styleId="F01-0">
    <w:name w:val="F01-0"/>
    <w:qFormat/>
    <w:pPr>
      <w:widowControl w:val="0"/>
      <w:spacing w:beforeLines="100" w:afterLines="50"/>
      <w:jc w:val="both"/>
    </w:pPr>
    <w:rPr>
      <w:rFonts w:ascii="Calibri" w:eastAsia="黑体" w:hAnsi="Calibri"/>
      <w:kern w:val="52"/>
      <w:sz w:val="21"/>
      <w:szCs w:val="21"/>
    </w:rPr>
  </w:style>
  <w:style w:type="paragraph" w:customStyle="1" w:styleId="2Char">
    <w:name w:val="样式 正文缩进 + 首行缩进:  2 字符 Char"/>
    <w:basedOn w:val="ac"/>
    <w:qFormat/>
    <w:pPr>
      <w:widowControl/>
      <w:overflowPunct w:val="0"/>
      <w:autoSpaceDE w:val="0"/>
      <w:autoSpaceDN w:val="0"/>
      <w:adjustRightInd w:val="0"/>
      <w:spacing w:line="360" w:lineRule="auto"/>
      <w:ind w:firstLine="560"/>
      <w:textAlignment w:val="baseline"/>
    </w:pPr>
    <w:rPr>
      <w:sz w:val="28"/>
      <w:szCs w:val="24"/>
    </w:rPr>
  </w:style>
  <w:style w:type="paragraph" w:customStyle="1" w:styleId="CharChar2CharCharCharChar1">
    <w:name w:val="Char Char2 Char Char Char Char1"/>
    <w:basedOn w:val="a1"/>
    <w:qFormat/>
    <w:rPr>
      <w:rFonts w:ascii="仿宋_GB2312" w:eastAsia="仿宋_GB2312"/>
      <w:b/>
      <w:sz w:val="32"/>
      <w:szCs w:val="32"/>
    </w:rPr>
  </w:style>
  <w:style w:type="paragraph" w:customStyle="1" w:styleId="Char1CharChar1">
    <w:name w:val="Char1 Char Char1"/>
    <w:basedOn w:val="a1"/>
    <w:qFormat/>
    <w:rPr>
      <w:rFonts w:ascii="仿宋_GB2312" w:eastAsia="仿宋_GB2312"/>
      <w:b/>
      <w:sz w:val="32"/>
    </w:rPr>
  </w:style>
  <w:style w:type="paragraph" w:customStyle="1" w:styleId="CharChar1CharCharChar1">
    <w:name w:val="Char Char1 Char Char Char1"/>
    <w:basedOn w:val="a1"/>
    <w:qFormat/>
    <w:rPr>
      <w:rFonts w:ascii="仿宋_GB2312" w:eastAsia="仿宋_GB2312"/>
      <w:b/>
      <w:sz w:val="32"/>
      <w:szCs w:val="32"/>
    </w:rPr>
  </w:style>
  <w:style w:type="paragraph" w:customStyle="1" w:styleId="F00">
    <w:name w:val="F00"/>
    <w:basedOn w:val="a1"/>
    <w:qFormat/>
    <w:pPr>
      <w:spacing w:beforeLines="50" w:line="0" w:lineRule="atLeast"/>
    </w:pPr>
    <w:rPr>
      <w:rFonts w:eastAsia="仿宋_GB2312"/>
      <w:kern w:val="24"/>
      <w:szCs w:val="28"/>
    </w:rPr>
  </w:style>
  <w:style w:type="paragraph" w:customStyle="1" w:styleId="CM83">
    <w:name w:val="CM83"/>
    <w:basedOn w:val="a1"/>
    <w:next w:val="a1"/>
    <w:qFormat/>
    <w:pPr>
      <w:autoSpaceDE w:val="0"/>
      <w:autoSpaceDN w:val="0"/>
      <w:adjustRightInd w:val="0"/>
      <w:spacing w:after="70"/>
      <w:jc w:val="left"/>
    </w:pPr>
    <w:rPr>
      <w:sz w:val="24"/>
      <w:szCs w:val="24"/>
    </w:rPr>
  </w:style>
  <w:style w:type="paragraph" w:customStyle="1" w:styleId="CharChar3Char1">
    <w:name w:val="Char Char3 Char1"/>
    <w:basedOn w:val="a1"/>
    <w:qFormat/>
    <w:rPr>
      <w:rFonts w:ascii="仿宋_GB2312" w:eastAsia="仿宋_GB2312"/>
      <w:b/>
      <w:sz w:val="32"/>
      <w:szCs w:val="32"/>
    </w:rPr>
  </w:style>
  <w:style w:type="paragraph" w:customStyle="1" w:styleId="Char22">
    <w:name w:val="Char2"/>
    <w:basedOn w:val="a1"/>
    <w:qFormat/>
    <w:rPr>
      <w:rFonts w:ascii="Tahoma" w:hAnsi="Tahoma"/>
      <w:sz w:val="24"/>
      <w:szCs w:val="24"/>
    </w:rPr>
  </w:style>
  <w:style w:type="paragraph" w:customStyle="1" w:styleId="Char110">
    <w:name w:val="Char11"/>
    <w:basedOn w:val="a1"/>
    <w:qFormat/>
  </w:style>
  <w:style w:type="paragraph" w:customStyle="1" w:styleId="CharCharCharCharCharChar1">
    <w:name w:val="Char Char Char Char Char Char1"/>
    <w:basedOn w:val="a1"/>
    <w:qFormat/>
    <w:rPr>
      <w:rFonts w:ascii="仿宋_GB2312" w:eastAsia="仿宋_GB2312"/>
      <w:b/>
      <w:sz w:val="32"/>
      <w:szCs w:val="32"/>
    </w:rPr>
  </w:style>
  <w:style w:type="paragraph" w:customStyle="1" w:styleId="NormalIndent1">
    <w:name w:val="Normal Indent1"/>
    <w:basedOn w:val="a1"/>
    <w:qFormat/>
    <w:pPr>
      <w:ind w:firstLineChars="200" w:firstLine="420"/>
    </w:pPr>
  </w:style>
  <w:style w:type="paragraph" w:customStyle="1" w:styleId="47">
    <w:name w:val="样式4"/>
    <w:basedOn w:val="50"/>
    <w:next w:val="50"/>
    <w:qFormat/>
    <w:pPr>
      <w:keepLines w:val="0"/>
      <w:widowControl/>
      <w:tabs>
        <w:tab w:val="clear" w:pos="1323"/>
        <w:tab w:val="left" w:pos="0"/>
      </w:tabs>
      <w:autoSpaceDE w:val="0"/>
      <w:autoSpaceDN w:val="0"/>
      <w:spacing w:before="0" w:after="0" w:line="324" w:lineRule="auto"/>
      <w:textAlignment w:val="bottom"/>
    </w:pPr>
    <w:rPr>
      <w:rFonts w:ascii="Times New Roman"/>
      <w:b w:val="0"/>
      <w:spacing w:val="0"/>
      <w:kern w:val="2"/>
    </w:rPr>
  </w:style>
  <w:style w:type="paragraph" w:customStyle="1" w:styleId="CharCharCharChar">
    <w:name w:val="Char Char Char Char"/>
    <w:basedOn w:val="a1"/>
    <w:qFormat/>
    <w:pPr>
      <w:numPr>
        <w:numId w:val="10"/>
      </w:numPr>
      <w:adjustRightInd w:val="0"/>
      <w:spacing w:line="300" w:lineRule="auto"/>
      <w:ind w:firstLineChars="200" w:firstLine="200"/>
      <w:jc w:val="left"/>
      <w:textAlignment w:val="baseline"/>
    </w:pPr>
    <w:rPr>
      <w:sz w:val="24"/>
    </w:rPr>
  </w:style>
  <w:style w:type="paragraph" w:customStyle="1" w:styleId="ST2015">
    <w:name w:val="ST20_15"/>
    <w:qFormat/>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宋体" w:hAnsi="Tms Rmn"/>
      <w:sz w:val="24"/>
    </w:rPr>
  </w:style>
  <w:style w:type="paragraph" w:customStyle="1" w:styleId="afffff7">
    <w:name w:val="不缩进"/>
    <w:basedOn w:val="a1"/>
    <w:qFormat/>
    <w:pPr>
      <w:jc w:val="center"/>
    </w:pPr>
    <w:rPr>
      <w:rFonts w:hAnsi="宋体"/>
    </w:rPr>
  </w:style>
  <w:style w:type="paragraph" w:customStyle="1" w:styleId="858D7CFB-ED40-4347-BF05-701D383B685F858D7CFB-ED40-4347-BF05-701D383B685F">
    <w:name w:val="列表项目符号[858D7CFB-ED40-4347-BF05-701D383B685F][858D7CFB-ED40-4347-BF05-701D383B685F]"/>
    <w:basedOn w:val="a1"/>
    <w:qFormat/>
    <w:pPr>
      <w:ind w:leftChars="200" w:left="100" w:hangingChars="200" w:hanging="200"/>
    </w:pPr>
    <w:rPr>
      <w:szCs w:val="24"/>
    </w:rPr>
  </w:style>
  <w:style w:type="paragraph" w:customStyle="1" w:styleId="CharChar1CharCharCharCharCharChar1">
    <w:name w:val="Char Char1 Char Char Char Char Char Char1"/>
    <w:basedOn w:val="a1"/>
    <w:qFormat/>
    <w:rPr>
      <w:rFonts w:ascii="仿宋_GB2312" w:eastAsia="仿宋_GB2312"/>
      <w:b/>
      <w:sz w:val="32"/>
    </w:rPr>
  </w:style>
  <w:style w:type="paragraph" w:customStyle="1" w:styleId="CharChar2CharCharChar1">
    <w:name w:val="Char Char2 Char Char Char1"/>
    <w:basedOn w:val="a1"/>
    <w:qFormat/>
    <w:rPr>
      <w:rFonts w:ascii="仿宋_GB2312" w:eastAsia="仿宋_GB2312"/>
      <w:b/>
      <w:sz w:val="32"/>
      <w:szCs w:val="32"/>
    </w:rPr>
  </w:style>
  <w:style w:type="paragraph" w:customStyle="1" w:styleId="F0003">
    <w:name w:val="F00_03"/>
    <w:basedOn w:val="a1"/>
    <w:qFormat/>
    <w:pPr>
      <w:spacing w:before="156" w:line="0" w:lineRule="atLeast"/>
      <w:ind w:firstLine="560"/>
      <w:outlineLvl w:val="0"/>
    </w:pPr>
    <w:rPr>
      <w:rFonts w:ascii="Calibri"/>
      <w:kern w:val="21"/>
      <w:sz w:val="28"/>
    </w:rPr>
  </w:style>
  <w:style w:type="paragraph" w:customStyle="1" w:styleId="Char1c">
    <w:name w:val="Char1"/>
    <w:basedOn w:val="a1"/>
    <w:qFormat/>
    <w:pPr>
      <w:ind w:firstLineChars="150" w:firstLine="360"/>
    </w:pPr>
    <w:rPr>
      <w:rFonts w:ascii="Tahoma" w:hAnsi="Tahoma"/>
      <w:snapToGrid w:val="0"/>
      <w:sz w:val="24"/>
      <w:szCs w:val="24"/>
    </w:rPr>
  </w:style>
  <w:style w:type="paragraph" w:customStyle="1" w:styleId="TimesNewRoman1">
    <w:name w:val="样式 普通文字 + Times New Roman 小四 两端对齐1"/>
    <w:basedOn w:val="a1"/>
    <w:next w:val="a1"/>
    <w:qFormat/>
    <w:pPr>
      <w:snapToGrid w:val="0"/>
      <w:spacing w:line="600" w:lineRule="atLeast"/>
      <w:ind w:firstLineChars="200" w:firstLine="552"/>
    </w:pPr>
    <w:rPr>
      <w:spacing w:val="-2"/>
      <w:sz w:val="28"/>
    </w:rPr>
  </w:style>
  <w:style w:type="paragraph" w:customStyle="1" w:styleId="CharChar30">
    <w:name w:val="Char Char3"/>
    <w:basedOn w:val="a1"/>
    <w:qFormat/>
    <w:rPr>
      <w:rFonts w:ascii="仿宋_GB2312" w:eastAsia="仿宋_GB2312"/>
      <w:b/>
      <w:sz w:val="32"/>
      <w:szCs w:val="32"/>
    </w:rPr>
  </w:style>
  <w:style w:type="paragraph" w:customStyle="1" w:styleId="afffff8">
    <w:name w:val="！表格左"/>
    <w:basedOn w:val="a1"/>
    <w:qFormat/>
    <w:pPr>
      <w:jc w:val="left"/>
    </w:pPr>
    <w:rPr>
      <w:rFonts w:eastAsia="仿宋_GB2312" w:hAnsi="宋体"/>
      <w:sz w:val="24"/>
      <w:szCs w:val="24"/>
    </w:rPr>
  </w:style>
  <w:style w:type="paragraph" w:customStyle="1" w:styleId="227">
    <w:name w:val="样式 标题 2 + 行距: 最小值 27 磅"/>
    <w:basedOn w:val="21"/>
    <w:qFormat/>
    <w:pPr>
      <w:tabs>
        <w:tab w:val="left" w:pos="6551"/>
      </w:tabs>
      <w:spacing w:before="0" w:after="0" w:line="540" w:lineRule="atLeast"/>
    </w:pPr>
    <w:rPr>
      <w:rFonts w:ascii="黑体"/>
      <w:spacing w:val="8"/>
    </w:rPr>
  </w:style>
  <w:style w:type="paragraph" w:customStyle="1" w:styleId="CharChar2CharCharChar11">
    <w:name w:val="Char Char2 Char Char Char11"/>
    <w:basedOn w:val="a1"/>
    <w:qFormat/>
    <w:rPr>
      <w:rFonts w:ascii="仿宋_GB2312" w:eastAsia="仿宋_GB2312"/>
      <w:b/>
      <w:sz w:val="32"/>
      <w:szCs w:val="32"/>
    </w:rPr>
  </w:style>
  <w:style w:type="paragraph" w:customStyle="1" w:styleId="Style1">
    <w:name w:val="_Style 1"/>
    <w:basedOn w:val="a1"/>
    <w:uiPriority w:val="34"/>
    <w:qFormat/>
    <w:pPr>
      <w:ind w:firstLineChars="200" w:firstLine="420"/>
    </w:pPr>
  </w:style>
  <w:style w:type="paragraph" w:customStyle="1" w:styleId="CharChar1CharCharCharChar">
    <w:name w:val="Char Char1 Char Char Char Char"/>
    <w:basedOn w:val="a1"/>
    <w:qFormat/>
    <w:rPr>
      <w:rFonts w:ascii="仿宋_GB2312" w:eastAsia="仿宋_GB2312"/>
      <w:b/>
      <w:sz w:val="32"/>
      <w:szCs w:val="32"/>
    </w:rPr>
  </w:style>
  <w:style w:type="paragraph" w:customStyle="1" w:styleId="378020">
    <w:name w:val="样式 标题 3 + (中文) 黑体 小四 非加粗 段前: 7.8 磅 段后: 0 磅 行距: 固定值 20 磅"/>
    <w:basedOn w:val="31"/>
    <w:qFormat/>
    <w:pPr>
      <w:numPr>
        <w:numId w:val="0"/>
      </w:numPr>
      <w:spacing w:line="400" w:lineRule="exact"/>
    </w:pPr>
    <w:rPr>
      <w:rFonts w:ascii="Times New Roman" w:cs="宋体"/>
      <w:b w:val="0"/>
      <w:spacing w:val="0"/>
      <w:kern w:val="2"/>
      <w:sz w:val="24"/>
    </w:rPr>
  </w:style>
  <w:style w:type="paragraph" w:customStyle="1" w:styleId="3d">
    <w:name w:val="正文文字3"/>
    <w:basedOn w:val="af7"/>
    <w:qFormat/>
    <w:pPr>
      <w:adjustRightInd w:val="0"/>
      <w:spacing w:after="0" w:line="360" w:lineRule="atLeast"/>
      <w:ind w:leftChars="30" w:left="72" w:rightChars="30" w:right="30"/>
      <w:textAlignment w:val="baseline"/>
    </w:pPr>
  </w:style>
  <w:style w:type="paragraph" w:customStyle="1" w:styleId="afffff9">
    <w:name w:val="首缩"/>
    <w:basedOn w:val="a1"/>
    <w:qFormat/>
    <w:pPr>
      <w:adjustRightInd w:val="0"/>
      <w:spacing w:line="312" w:lineRule="atLeast"/>
      <w:ind w:firstLine="454"/>
      <w:textAlignment w:val="baseline"/>
    </w:pPr>
  </w:style>
  <w:style w:type="paragraph" w:customStyle="1" w:styleId="1f1">
    <w:name w:val="列出段落1"/>
    <w:basedOn w:val="a1"/>
    <w:qFormat/>
    <w:pPr>
      <w:adjustRightInd w:val="0"/>
      <w:spacing w:line="360" w:lineRule="atLeast"/>
      <w:ind w:left="720"/>
      <w:jc w:val="left"/>
      <w:textAlignment w:val="baseline"/>
    </w:pPr>
    <w:rPr>
      <w:rFonts w:ascii="Calibri"/>
      <w:sz w:val="24"/>
    </w:rPr>
  </w:style>
  <w:style w:type="paragraph" w:customStyle="1" w:styleId="Style14">
    <w:name w:val="_Style 14"/>
    <w:basedOn w:val="a1"/>
    <w:qFormat/>
  </w:style>
  <w:style w:type="paragraph" w:customStyle="1" w:styleId="1111">
    <w:name w:val="1.1.1.1"/>
    <w:basedOn w:val="a1"/>
    <w:qFormat/>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sz w:val="24"/>
    </w:rPr>
  </w:style>
  <w:style w:type="paragraph" w:customStyle="1" w:styleId="CharChar4">
    <w:name w:val="Char Char4"/>
    <w:basedOn w:val="a1"/>
    <w:qFormat/>
    <w:rPr>
      <w:rFonts w:ascii="仿宋_GB2312" w:eastAsia="仿宋_GB2312"/>
      <w:b/>
      <w:sz w:val="32"/>
    </w:rPr>
  </w:style>
  <w:style w:type="paragraph" w:customStyle="1" w:styleId="Style101">
    <w:name w:val="_Style 101"/>
    <w:qFormat/>
    <w:pPr>
      <w:widowControl w:val="0"/>
      <w:jc w:val="both"/>
    </w:pPr>
    <w:rPr>
      <w:rFonts w:ascii="Calibri" w:hAnsi="Calibri"/>
      <w:kern w:val="2"/>
      <w:sz w:val="21"/>
    </w:rPr>
  </w:style>
  <w:style w:type="paragraph" w:customStyle="1" w:styleId="GB2312">
    <w:name w:val="样式 (中文) 仿宋_GB2312 右"/>
    <w:basedOn w:val="a1"/>
    <w:qFormat/>
    <w:pPr>
      <w:tabs>
        <w:tab w:val="left" w:pos="1021"/>
      </w:tabs>
      <w:adjustRightInd w:val="0"/>
      <w:spacing w:line="540" w:lineRule="atLeast"/>
      <w:ind w:left="1021" w:rightChars="-34" w:right="-34" w:hanging="420"/>
      <w:jc w:val="left"/>
      <w:textAlignment w:val="baseline"/>
    </w:pPr>
    <w:rPr>
      <w:sz w:val="28"/>
    </w:rPr>
  </w:style>
  <w:style w:type="paragraph" w:customStyle="1" w:styleId="Afffffa">
    <w:name w:val="A."/>
    <w:basedOn w:val="a1"/>
    <w:qFormat/>
    <w:pPr>
      <w:widowControl/>
      <w:tabs>
        <w:tab w:val="left" w:pos="859"/>
        <w:tab w:val="left" w:pos="1200"/>
      </w:tabs>
      <w:spacing w:before="240" w:line="240" w:lineRule="atLeast"/>
      <w:ind w:left="859" w:hanging="453"/>
    </w:pPr>
    <w:rPr>
      <w:sz w:val="24"/>
      <w:szCs w:val="24"/>
    </w:rPr>
  </w:style>
  <w:style w:type="paragraph" w:customStyle="1" w:styleId="311">
    <w:name w:val="标题 311"/>
    <w:basedOn w:val="a1"/>
    <w:next w:val="a1"/>
    <w:qFormat/>
    <w:pPr>
      <w:outlineLvl w:val="2"/>
    </w:pPr>
    <w:rPr>
      <w:rFonts w:hint="eastAsia"/>
    </w:rPr>
  </w:style>
  <w:style w:type="paragraph" w:customStyle="1" w:styleId="1f2">
    <w:name w:val="无间隔1"/>
    <w:basedOn w:val="a1"/>
    <w:qFormat/>
    <w:pPr>
      <w:spacing w:beforeLines="50" w:afterLines="50"/>
      <w:jc w:val="center"/>
    </w:pPr>
    <w:rPr>
      <w:rFonts w:hAnsi="宋体" w:cs="黑体"/>
      <w:szCs w:val="21"/>
    </w:rPr>
  </w:style>
  <w:style w:type="paragraph" w:customStyle="1" w:styleId="CharCharCharCharCharCharCharCharCharCharChar">
    <w:name w:val="Char Char Char Char Char Char Char Char Char Char Char"/>
    <w:qFormat/>
    <w:pPr>
      <w:widowControl w:val="0"/>
      <w:spacing w:line="300" w:lineRule="auto"/>
      <w:ind w:firstLineChars="200" w:firstLine="480"/>
      <w:jc w:val="both"/>
    </w:pPr>
    <w:rPr>
      <w:rFonts w:ascii="Calibri" w:eastAsia="仿宋_GB2312" w:hAnsi="Calibri"/>
      <w:kern w:val="2"/>
      <w:sz w:val="24"/>
      <w:szCs w:val="24"/>
    </w:rPr>
  </w:style>
  <w:style w:type="paragraph" w:customStyle="1" w:styleId="CharCharCharChar1CharCharCharCharCharCharCharCharChar1">
    <w:name w:val="Char Char Char Char1 Char Char Char Char Char Char Char Char Char1"/>
    <w:basedOn w:val="a1"/>
    <w:qFormat/>
    <w:rPr>
      <w:szCs w:val="24"/>
    </w:rPr>
  </w:style>
  <w:style w:type="paragraph" w:customStyle="1" w:styleId="22Char01">
    <w:name w:val="样式 样式 样式 小四 左 首行缩进:  2 字符 + 首行缩进:  2 字符 Char + 右  0 字符1"/>
    <w:basedOn w:val="a1"/>
    <w:qFormat/>
    <w:pPr>
      <w:adjustRightInd w:val="0"/>
      <w:spacing w:line="360" w:lineRule="auto"/>
      <w:ind w:firstLineChars="200" w:firstLine="200"/>
      <w:jc w:val="left"/>
      <w:textAlignment w:val="baseline"/>
    </w:pPr>
    <w:rPr>
      <w:sz w:val="24"/>
    </w:rPr>
  </w:style>
  <w:style w:type="paragraph" w:customStyle="1" w:styleId="afffffb">
    <w:name w:val="表内文字"/>
    <w:basedOn w:val="a1"/>
    <w:qFormat/>
    <w:pPr>
      <w:widowControl/>
      <w:ind w:firstLineChars="50" w:firstLine="120"/>
      <w:jc w:val="center"/>
    </w:pPr>
    <w:rPr>
      <w:rFonts w:hAnsi="宋体"/>
      <w:sz w:val="24"/>
    </w:rPr>
  </w:style>
  <w:style w:type="paragraph" w:customStyle="1" w:styleId="msolistparagraph0">
    <w:name w:val="msolistparagraph"/>
    <w:basedOn w:val="a1"/>
    <w:qFormat/>
    <w:pPr>
      <w:widowControl/>
      <w:adjustRightInd w:val="0"/>
      <w:spacing w:before="100" w:beforeAutospacing="1" w:after="100" w:afterAutospacing="1" w:line="360" w:lineRule="atLeast"/>
      <w:jc w:val="left"/>
      <w:textAlignment w:val="baseline"/>
    </w:pPr>
    <w:rPr>
      <w:rFonts w:hAnsi="宋体"/>
      <w:sz w:val="24"/>
      <w:szCs w:val="24"/>
    </w:rPr>
  </w:style>
  <w:style w:type="paragraph" w:customStyle="1" w:styleId="ST202">
    <w:name w:val="ST20_2"/>
    <w:basedOn w:val="a1"/>
    <w:qFormat/>
    <w:pPr>
      <w:autoSpaceDE w:val="0"/>
      <w:autoSpaceDN w:val="0"/>
      <w:adjustRightInd w:val="0"/>
      <w:ind w:left="840" w:hanging="420"/>
      <w:jc w:val="left"/>
    </w:pPr>
    <w:rPr>
      <w:rFonts w:hAnsi="Tms Rmn"/>
      <w:sz w:val="24"/>
    </w:rPr>
  </w:style>
  <w:style w:type="paragraph" w:customStyle="1" w:styleId="1f3">
    <w:name w:val="正文缩进1"/>
    <w:basedOn w:val="a1"/>
    <w:next w:val="afb"/>
    <w:qFormat/>
    <w:pPr>
      <w:adjustRightInd w:val="0"/>
      <w:spacing w:line="360" w:lineRule="atLeast"/>
      <w:ind w:firstLineChars="200" w:firstLine="420"/>
      <w:jc w:val="left"/>
      <w:textAlignment w:val="baseline"/>
    </w:pPr>
    <w:rPr>
      <w:rFonts w:ascii="Calibri"/>
      <w:sz w:val="24"/>
    </w:rPr>
  </w:style>
  <w:style w:type="paragraph" w:customStyle="1" w:styleId="Style26">
    <w:name w:val="_Style 26"/>
    <w:basedOn w:val="a1"/>
    <w:next w:val="aff"/>
    <w:qFormat/>
    <w:rPr>
      <w:rFonts w:hAnsi="Courier New"/>
    </w:rPr>
  </w:style>
  <w:style w:type="paragraph" w:customStyle="1" w:styleId="120">
    <w:name w:val="标题 12"/>
    <w:basedOn w:val="a1"/>
    <w:qFormat/>
    <w:pPr>
      <w:widowControl/>
      <w:pBdr>
        <w:bottom w:val="single" w:sz="6" w:space="6" w:color="E8E8E8"/>
      </w:pBdr>
      <w:spacing w:before="100" w:beforeAutospacing="1" w:after="100" w:afterAutospacing="1"/>
      <w:jc w:val="center"/>
      <w:outlineLvl w:val="1"/>
    </w:pPr>
    <w:rPr>
      <w:rFonts w:hAnsi="宋体"/>
      <w:b/>
      <w:color w:val="FF6600"/>
      <w:kern w:val="36"/>
      <w:sz w:val="24"/>
    </w:rPr>
  </w:style>
  <w:style w:type="paragraph" w:customStyle="1" w:styleId="WPSOffice1">
    <w:name w:val="WPSOffice手动目录 1"/>
    <w:qFormat/>
    <w:rPr>
      <w:rFonts w:ascii="Calibri" w:hAnsi="Calibri"/>
    </w:rPr>
  </w:style>
  <w:style w:type="paragraph" w:styleId="afffffc">
    <w:name w:val="List Paragraph"/>
    <w:basedOn w:val="a1"/>
    <w:qFormat/>
    <w:pPr>
      <w:ind w:firstLineChars="200" w:firstLine="420"/>
    </w:pPr>
    <w:rPr>
      <w:rFonts w:ascii="Calibri"/>
      <w:szCs w:val="22"/>
    </w:rPr>
  </w:style>
  <w:style w:type="paragraph" w:customStyle="1" w:styleId="alts">
    <w:name w:val="alt+s"/>
    <w:qFormat/>
    <w:pPr>
      <w:numPr>
        <w:numId w:val="11"/>
      </w:numPr>
      <w:tabs>
        <w:tab w:val="clear" w:pos="1265"/>
        <w:tab w:val="left" w:pos="1582"/>
      </w:tabs>
      <w:ind w:left="1918" w:hanging="336"/>
    </w:pPr>
    <w:rPr>
      <w:rFonts w:ascii="Calibri" w:hAnsi="Calibri"/>
    </w:rPr>
  </w:style>
  <w:style w:type="paragraph" w:customStyle="1" w:styleId="CharCharChar1">
    <w:name w:val="Char Char Char1"/>
    <w:basedOn w:val="a1"/>
    <w:qFormat/>
    <w:rPr>
      <w:rFonts w:ascii="仿宋_GB2312" w:eastAsia="仿宋_GB2312"/>
      <w:b/>
      <w:sz w:val="32"/>
      <w:szCs w:val="32"/>
    </w:rPr>
  </w:style>
  <w:style w:type="paragraph" w:customStyle="1" w:styleId="52">
    <w:name w:val="标题 52"/>
    <w:basedOn w:val="a1"/>
    <w:qFormat/>
    <w:pPr>
      <w:numPr>
        <w:ilvl w:val="4"/>
        <w:numId w:val="3"/>
      </w:numPr>
      <w:outlineLvl w:val="4"/>
    </w:pPr>
    <w:rPr>
      <w:rFonts w:hint="eastAsia"/>
    </w:rPr>
  </w:style>
  <w:style w:type="paragraph" w:customStyle="1" w:styleId="02">
    <w:name w:val="样式 列表 + 左侧:  0 厘米 悬挂缩进: 2 字符"/>
    <w:basedOn w:val="afff0"/>
    <w:qFormat/>
    <w:pPr>
      <w:autoSpaceDE w:val="0"/>
      <w:autoSpaceDN w:val="0"/>
      <w:snapToGrid w:val="0"/>
      <w:spacing w:before="100" w:beforeAutospacing="1" w:after="100" w:afterAutospacing="1" w:line="440" w:lineRule="atLeast"/>
      <w:ind w:left="0" w:firstLineChars="0" w:firstLine="0"/>
      <w:jc w:val="center"/>
    </w:pPr>
    <w:rPr>
      <w:szCs w:val="21"/>
    </w:rPr>
  </w:style>
  <w:style w:type="paragraph" w:customStyle="1" w:styleId="CharChar2CharCharCharCharCharChar1Char">
    <w:name w:val="Char Char2 Char Char Char Char Char Char1 Char"/>
    <w:basedOn w:val="a1"/>
    <w:qFormat/>
    <w:rPr>
      <w:rFonts w:ascii="仿宋_GB2312" w:eastAsia="仿宋_GB2312"/>
      <w:b/>
      <w:sz w:val="32"/>
      <w:szCs w:val="32"/>
    </w:rPr>
  </w:style>
  <w:style w:type="paragraph" w:customStyle="1" w:styleId="111">
    <w:name w:val="正文缩进11"/>
    <w:basedOn w:val="a1"/>
    <w:next w:val="afb"/>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Style54">
    <w:name w:val="_Style 54"/>
    <w:next w:val="a1"/>
    <w:qFormat/>
    <w:pPr>
      <w:widowControl w:val="0"/>
      <w:jc w:val="both"/>
    </w:pPr>
    <w:rPr>
      <w:rFonts w:ascii="Calibri" w:hAnsi="Calibri"/>
      <w:kern w:val="2"/>
      <w:sz w:val="21"/>
    </w:rPr>
  </w:style>
  <w:style w:type="paragraph" w:customStyle="1" w:styleId="CharCharCharCharCharCharCharCharCharCharChar1">
    <w:name w:val="Char Char Char Char Char Char Char Char Char Char Char1"/>
    <w:qFormat/>
    <w:pPr>
      <w:widowControl w:val="0"/>
      <w:spacing w:line="300" w:lineRule="auto"/>
      <w:ind w:firstLineChars="200" w:firstLine="480"/>
      <w:jc w:val="both"/>
    </w:pPr>
    <w:rPr>
      <w:rFonts w:ascii="Calibri" w:eastAsia="仿宋_GB2312" w:hAnsi="Calibri"/>
      <w:kern w:val="2"/>
      <w:sz w:val="24"/>
      <w:szCs w:val="24"/>
    </w:rPr>
  </w:style>
  <w:style w:type="paragraph" w:customStyle="1" w:styleId="1f4">
    <w:name w:val="1."/>
    <w:basedOn w:val="a1"/>
    <w:qFormat/>
    <w:pPr>
      <w:widowControl/>
      <w:tabs>
        <w:tab w:val="left" w:pos="1134"/>
      </w:tabs>
      <w:spacing w:before="240" w:line="240" w:lineRule="atLeast"/>
      <w:ind w:left="1134" w:hanging="454"/>
    </w:pPr>
    <w:rPr>
      <w:sz w:val="24"/>
      <w:szCs w:val="24"/>
    </w:rPr>
  </w:style>
  <w:style w:type="paragraph" w:customStyle="1" w:styleId="CharChar21">
    <w:name w:val="Char Char21"/>
    <w:basedOn w:val="a1"/>
    <w:qFormat/>
    <w:rPr>
      <w:rFonts w:ascii="仿宋_GB2312" w:eastAsia="仿宋_GB2312"/>
      <w:b/>
      <w:sz w:val="32"/>
    </w:rPr>
  </w:style>
  <w:style w:type="paragraph" w:customStyle="1" w:styleId="ST203">
    <w:name w:val="ST20_3"/>
    <w:basedOn w:val="a1"/>
    <w:qFormat/>
    <w:pPr>
      <w:autoSpaceDE w:val="0"/>
      <w:autoSpaceDN w:val="0"/>
      <w:adjustRightInd w:val="0"/>
      <w:ind w:left="1260" w:hanging="420"/>
      <w:jc w:val="left"/>
    </w:pPr>
    <w:rPr>
      <w:rFonts w:hAnsi="Tms Rmn"/>
      <w:sz w:val="24"/>
    </w:rPr>
  </w:style>
  <w:style w:type="paragraph" w:customStyle="1" w:styleId="Bullet">
    <w:name w:val="Bullet"/>
    <w:basedOn w:val="af7"/>
    <w:qFormat/>
    <w:pPr>
      <w:widowControl/>
      <w:tabs>
        <w:tab w:val="left" w:pos="624"/>
      </w:tabs>
      <w:adjustRightInd w:val="0"/>
      <w:spacing w:afterLines="50" w:line="360" w:lineRule="atLeast"/>
      <w:ind w:left="454" w:hanging="454"/>
      <w:jc w:val="left"/>
    </w:pPr>
    <w:rPr>
      <w:rFonts w:ascii="Arial" w:hAnsi="Arial" w:cs="Arial"/>
      <w:sz w:val="22"/>
      <w:lang w:val="en-GB" w:eastAsia="zh-TW"/>
    </w:rPr>
  </w:style>
  <w:style w:type="paragraph" w:customStyle="1" w:styleId="CharChar2CharCharCharCharCharChar1Char1">
    <w:name w:val="Char Char2 Char Char Char Char Char Char1 Char1"/>
    <w:basedOn w:val="a1"/>
    <w:qFormat/>
    <w:rPr>
      <w:rFonts w:ascii="仿宋_GB2312" w:eastAsia="仿宋_GB2312"/>
      <w:b/>
      <w:sz w:val="32"/>
      <w:szCs w:val="32"/>
    </w:rPr>
  </w:style>
  <w:style w:type="paragraph" w:customStyle="1" w:styleId="ST2012">
    <w:name w:val="ST20_12"/>
    <w:basedOn w:val="a1"/>
    <w:qFormat/>
    <w:pPr>
      <w:autoSpaceDE w:val="0"/>
      <w:autoSpaceDN w:val="0"/>
      <w:adjustRightInd w:val="0"/>
      <w:spacing w:after="120"/>
      <w:ind w:left="426" w:firstLine="425"/>
    </w:pPr>
    <w:rPr>
      <w:rFonts w:hAnsi="Tms Rmn"/>
      <w:sz w:val="24"/>
    </w:rPr>
  </w:style>
  <w:style w:type="paragraph" w:customStyle="1" w:styleId="CharChar1CharCharCharCharCharCharCharCharChar1">
    <w:name w:val="Char Char1 Char Char Char Char Char Char Char Char Char1"/>
    <w:basedOn w:val="a1"/>
    <w:qFormat/>
    <w:rPr>
      <w:szCs w:val="24"/>
    </w:rPr>
  </w:style>
  <w:style w:type="paragraph" w:customStyle="1" w:styleId="afffffd">
    <w:name w:val="表格"/>
    <w:next w:val="a1"/>
    <w:qFormat/>
    <w:pPr>
      <w:widowControl w:val="0"/>
      <w:spacing w:line="360" w:lineRule="auto"/>
    </w:pPr>
    <w:rPr>
      <w:rFonts w:ascii="Calibri" w:hAnsi="Calibri"/>
      <w:kern w:val="2"/>
      <w:sz w:val="21"/>
      <w:szCs w:val="22"/>
    </w:rPr>
  </w:style>
  <w:style w:type="paragraph" w:customStyle="1" w:styleId="afffffe">
    <w:name w:val="文档正文"/>
    <w:basedOn w:val="a1"/>
    <w:qFormat/>
    <w:pPr>
      <w:adjustRightInd w:val="0"/>
      <w:spacing w:line="480" w:lineRule="atLeast"/>
      <w:ind w:firstLineChars="200" w:firstLine="567"/>
      <w:textAlignment w:val="baseline"/>
    </w:pPr>
    <w:rPr>
      <w:rFonts w:ascii="Ari" w:eastAsia="Ari"/>
      <w:sz w:val="28"/>
    </w:rPr>
  </w:style>
  <w:style w:type="paragraph" w:customStyle="1" w:styleId="33Heading3-oldh33rdlevelH3l3">
    <w:name w:val="样式 标题 3节，一列表编号3二级节名头小节标题Heading 3 - oldh33rd levelH3l3..."/>
    <w:basedOn w:val="31"/>
    <w:qFormat/>
    <w:pPr>
      <w:numPr>
        <w:numId w:val="0"/>
      </w:numPr>
      <w:spacing w:line="360" w:lineRule="auto"/>
      <w:ind w:firstLineChars="200" w:firstLine="200"/>
      <w:jc w:val="left"/>
    </w:pPr>
    <w:rPr>
      <w:rFonts w:ascii="Times New Roman" w:eastAsia="宋体" w:cs="宋体"/>
      <w:bCs/>
      <w:spacing w:val="0"/>
      <w:sz w:val="30"/>
    </w:rPr>
  </w:style>
  <w:style w:type="paragraph" w:customStyle="1" w:styleId="affffff">
    <w:name w:val="标书正文"/>
    <w:basedOn w:val="a1"/>
    <w:qFormat/>
    <w:pPr>
      <w:adjustRightInd w:val="0"/>
      <w:spacing w:line="360" w:lineRule="auto"/>
      <w:ind w:firstLineChars="200" w:firstLine="200"/>
      <w:jc w:val="left"/>
      <w:textAlignment w:val="baseline"/>
    </w:pPr>
    <w:rPr>
      <w:rFonts w:ascii="Calibri"/>
      <w:sz w:val="24"/>
      <w:szCs w:val="24"/>
    </w:rPr>
  </w:style>
  <w:style w:type="paragraph" w:customStyle="1" w:styleId="Char120">
    <w:name w:val="Char12"/>
    <w:basedOn w:val="a1"/>
    <w:qFormat/>
    <w:pPr>
      <w:ind w:firstLineChars="150" w:firstLine="360"/>
    </w:pPr>
    <w:rPr>
      <w:rFonts w:ascii="Tahoma" w:hAnsi="Tahoma"/>
      <w:snapToGrid w:val="0"/>
      <w:sz w:val="24"/>
      <w:szCs w:val="24"/>
    </w:rPr>
  </w:style>
  <w:style w:type="paragraph" w:customStyle="1" w:styleId="Referanselinje">
    <w:name w:val="Referanselinje"/>
    <w:basedOn w:val="af7"/>
    <w:qFormat/>
    <w:pPr>
      <w:widowControl/>
      <w:overflowPunct w:val="0"/>
      <w:autoSpaceDE w:val="0"/>
      <w:autoSpaceDN w:val="0"/>
      <w:adjustRightInd w:val="0"/>
      <w:spacing w:after="160"/>
      <w:jc w:val="left"/>
      <w:textAlignment w:val="baseline"/>
    </w:pPr>
  </w:style>
  <w:style w:type="paragraph" w:customStyle="1" w:styleId="112">
    <w:name w:val="列出段落11"/>
    <w:basedOn w:val="a1"/>
    <w:qFormat/>
    <w:pPr>
      <w:ind w:firstLineChars="200" w:firstLine="420"/>
    </w:pPr>
  </w:style>
  <w:style w:type="paragraph" w:customStyle="1" w:styleId="2270">
    <w:name w:val="样式 样式 标题 2 + 行距: 最小值 27 磅 + 小三"/>
    <w:basedOn w:val="227"/>
    <w:qFormat/>
    <w:rPr>
      <w:sz w:val="30"/>
      <w:szCs w:val="30"/>
    </w:rPr>
  </w:style>
  <w:style w:type="paragraph" w:customStyle="1" w:styleId="-425">
    <w:name w:val="正文-宋4行25"/>
    <w:basedOn w:val="a1"/>
    <w:qFormat/>
    <w:pPr>
      <w:adjustRightInd w:val="0"/>
      <w:snapToGrid w:val="0"/>
      <w:spacing w:before="100" w:beforeAutospacing="1" w:after="100" w:afterAutospacing="1" w:line="400" w:lineRule="exact"/>
      <w:ind w:leftChars="169" w:left="169" w:firstLineChars="200" w:firstLine="480"/>
      <w:textAlignment w:val="baseline"/>
    </w:pPr>
    <w:rPr>
      <w:rFonts w:cs="宋体"/>
      <w:sz w:val="24"/>
      <w:szCs w:val="24"/>
    </w:rPr>
  </w:style>
  <w:style w:type="paragraph" w:customStyle="1" w:styleId="106">
    <w:name w:val="样式 四号 首行缩进:  1.06 厘米"/>
    <w:basedOn w:val="a1"/>
    <w:qFormat/>
    <w:pPr>
      <w:spacing w:line="540" w:lineRule="atLeast"/>
      <w:ind w:firstLineChars="200" w:firstLine="578"/>
    </w:pPr>
    <w:rPr>
      <w:rFonts w:cs="宋体"/>
      <w:spacing w:val="8"/>
      <w:sz w:val="28"/>
      <w:szCs w:val="28"/>
    </w:rPr>
  </w:style>
  <w:style w:type="paragraph" w:customStyle="1" w:styleId="220">
    <w:name w:val="样式 样式 正文缩进表正文特点框图图表标题正文不缩进首行缩进两字正文非缩进 + 首行缩进:  2 字符 + 首行缩进:  2 字符"/>
    <w:basedOn w:val="a1"/>
    <w:qFormat/>
    <w:pPr>
      <w:spacing w:line="540" w:lineRule="exact"/>
      <w:ind w:firstLineChars="200" w:firstLine="200"/>
    </w:pPr>
    <w:rPr>
      <w:rFonts w:cs="宋体"/>
      <w:sz w:val="24"/>
    </w:rPr>
  </w:style>
  <w:style w:type="paragraph" w:customStyle="1" w:styleId="CharCharCharCharCharCharChar1">
    <w:name w:val="Char Char Char Char Char Char Char1"/>
    <w:basedOn w:val="a1"/>
    <w:qFormat/>
    <w:rPr>
      <w:rFonts w:ascii="仿宋_GB2312" w:eastAsia="仿宋_GB2312"/>
      <w:b/>
      <w:sz w:val="32"/>
    </w:rPr>
  </w:style>
  <w:style w:type="paragraph" w:customStyle="1" w:styleId="113">
    <w:name w:val="无间隔11"/>
    <w:basedOn w:val="a1"/>
    <w:qFormat/>
    <w:pPr>
      <w:spacing w:beforeLines="50" w:afterLines="50"/>
      <w:jc w:val="center"/>
    </w:pPr>
    <w:rPr>
      <w:rFonts w:hAnsi="宋体" w:cs="黑体"/>
      <w:szCs w:val="21"/>
    </w:rPr>
  </w:style>
  <w:style w:type="paragraph" w:styleId="affffff0">
    <w:name w:val="No Spacing"/>
    <w:qFormat/>
    <w:pPr>
      <w:widowControl w:val="0"/>
      <w:jc w:val="both"/>
    </w:pPr>
    <w:rPr>
      <w:rFonts w:ascii="Calibri" w:hAnsi="Calibri"/>
      <w:kern w:val="2"/>
      <w:sz w:val="21"/>
    </w:rPr>
  </w:style>
  <w:style w:type="paragraph" w:customStyle="1" w:styleId="CharChar1CharCharCharChar1">
    <w:name w:val="Char Char1 Char Char Char Char1"/>
    <w:basedOn w:val="a1"/>
    <w:qFormat/>
    <w:rPr>
      <w:rFonts w:ascii="仿宋_GB2312" w:eastAsia="仿宋_GB2312"/>
      <w:b/>
      <w:sz w:val="32"/>
      <w:szCs w:val="32"/>
    </w:rPr>
  </w:style>
  <w:style w:type="paragraph" w:customStyle="1" w:styleId="114">
    <w:name w:val="正文11"/>
    <w:qFormat/>
    <w:pPr>
      <w:widowControl w:val="0"/>
      <w:adjustRightInd w:val="0"/>
      <w:spacing w:line="315" w:lineRule="atLeast"/>
      <w:jc w:val="both"/>
      <w:textAlignment w:val="baseline"/>
    </w:pPr>
    <w:rPr>
      <w:rFonts w:ascii="宋体" w:hAnsi="Calibri"/>
      <w:sz w:val="21"/>
    </w:rPr>
  </w:style>
  <w:style w:type="paragraph" w:customStyle="1" w:styleId="CharChar31">
    <w:name w:val="Char Char31"/>
    <w:basedOn w:val="a1"/>
    <w:qFormat/>
    <w:rPr>
      <w:rFonts w:ascii="仿宋_GB2312" w:eastAsia="仿宋_GB2312"/>
      <w:b/>
      <w:sz w:val="32"/>
      <w:szCs w:val="32"/>
    </w:rPr>
  </w:style>
  <w:style w:type="paragraph" w:customStyle="1" w:styleId="affffff1">
    <w:name w:val="表格文字"/>
    <w:basedOn w:val="a1"/>
    <w:next w:val="a1"/>
    <w:qFormat/>
    <w:pPr>
      <w:adjustRightInd w:val="0"/>
      <w:snapToGrid w:val="0"/>
      <w:jc w:val="left"/>
    </w:pPr>
    <w:rPr>
      <w:rFonts w:hAnsi="Arial" w:cs="Arial"/>
      <w:szCs w:val="21"/>
    </w:rPr>
  </w:style>
  <w:style w:type="paragraph" w:customStyle="1" w:styleId="affffff2">
    <w:name w:val="表内容"/>
    <w:basedOn w:val="a1"/>
    <w:qFormat/>
    <w:pPr>
      <w:autoSpaceDE w:val="0"/>
      <w:autoSpaceDN w:val="0"/>
      <w:adjustRightInd w:val="0"/>
      <w:spacing w:before="60" w:after="60" w:line="288" w:lineRule="auto"/>
      <w:jc w:val="center"/>
      <w:textAlignment w:val="baseline"/>
    </w:pPr>
    <w:rPr>
      <w:rFonts w:ascii="Arial" w:hAnsi="Arial"/>
    </w:rPr>
  </w:style>
  <w:style w:type="paragraph" w:customStyle="1" w:styleId="zbggmain">
    <w:name w:val="zbggmain"/>
    <w:basedOn w:val="a1"/>
    <w:qFormat/>
    <w:pPr>
      <w:widowControl/>
      <w:spacing w:before="100" w:beforeAutospacing="1" w:after="100" w:afterAutospacing="1" w:line="360" w:lineRule="auto"/>
      <w:jc w:val="left"/>
    </w:pPr>
    <w:rPr>
      <w:color w:val="000000"/>
      <w:sz w:val="24"/>
      <w:szCs w:val="24"/>
    </w:rPr>
  </w:style>
  <w:style w:type="character" w:customStyle="1" w:styleId="CharChar8">
    <w:name w:val="图表 Char Char"/>
    <w:link w:val="affffff3"/>
    <w:qFormat/>
    <w:rPr>
      <w:rFonts w:ascii="宋体" w:cs="宋体"/>
      <w:color w:val="000000"/>
      <w:szCs w:val="21"/>
    </w:rPr>
  </w:style>
  <w:style w:type="paragraph" w:customStyle="1" w:styleId="affffff3">
    <w:name w:val="图表"/>
    <w:basedOn w:val="a1"/>
    <w:link w:val="CharChar8"/>
    <w:qFormat/>
    <w:pPr>
      <w:autoSpaceDE w:val="0"/>
      <w:autoSpaceDN w:val="0"/>
      <w:adjustRightInd w:val="0"/>
    </w:pPr>
    <w:rPr>
      <w:rFonts w:hAnsi="Times New Roman" w:cs="宋体"/>
      <w:color w:val="000000"/>
      <w:sz w:val="20"/>
      <w:szCs w:val="21"/>
    </w:rPr>
  </w:style>
  <w:style w:type="paragraph" w:customStyle="1" w:styleId="2f2">
    <w:name w:val="正文2"/>
    <w:basedOn w:val="a1"/>
    <w:qFormat/>
    <w:pPr>
      <w:spacing w:before="156" w:line="360" w:lineRule="auto"/>
      <w:ind w:firstLineChars="200" w:firstLine="510"/>
    </w:pPr>
    <w:rPr>
      <w:sz w:val="24"/>
    </w:rPr>
  </w:style>
  <w:style w:type="character" w:customStyle="1" w:styleId="1CharChar">
    <w:name w:val="标题 1 Char Char"/>
    <w:qFormat/>
    <w:rPr>
      <w:rFonts w:eastAsia="宋体"/>
      <w:b/>
      <w:spacing w:val="-2"/>
      <w:sz w:val="24"/>
      <w:lang w:val="en-US" w:eastAsia="zh-CN"/>
    </w:rPr>
  </w:style>
  <w:style w:type="paragraph" w:customStyle="1" w:styleId="3e">
    <w:name w:val="纯文本3"/>
    <w:basedOn w:val="a1"/>
    <w:qFormat/>
    <w:rPr>
      <w:rFonts w:hAnsi="Courier New"/>
      <w:sz w:val="20"/>
      <w:szCs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TableParagraph">
    <w:name w:val="Table Paragraph"/>
    <w:basedOn w:val="a1"/>
    <w:uiPriority w:val="1"/>
    <w:qFormat/>
    <w:pPr>
      <w:jc w:val="left"/>
    </w:pPr>
    <w:rPr>
      <w:rFonts w:hAnsi="宋体" w:cs="宋体"/>
      <w:sz w:val="22"/>
      <w:szCs w:val="22"/>
      <w:lang w:eastAsia="en-US"/>
    </w:rPr>
  </w:style>
  <w:style w:type="paragraph" w:customStyle="1" w:styleId="font8">
    <w:name w:val="font8"/>
    <w:basedOn w:val="a1"/>
    <w:qFormat/>
    <w:pPr>
      <w:widowControl/>
      <w:spacing w:before="100" w:beforeAutospacing="1" w:after="100" w:afterAutospacing="1"/>
      <w:jc w:val="left"/>
    </w:pPr>
    <w:rPr>
      <w:sz w:val="22"/>
      <w:szCs w:val="22"/>
    </w:rPr>
  </w:style>
  <w:style w:type="paragraph" w:customStyle="1" w:styleId="affffff4">
    <w:name w:val="正文段"/>
    <w:basedOn w:val="a1"/>
    <w:qFormat/>
    <w:pPr>
      <w:widowControl/>
      <w:snapToGrid w:val="0"/>
      <w:spacing w:afterLines="50"/>
      <w:ind w:firstLineChars="200" w:firstLine="200"/>
    </w:pPr>
    <w:rPr>
      <w:sz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f3">
    <w:name w:val="修订2"/>
    <w:hidden/>
    <w:uiPriority w:val="99"/>
    <w:semiHidden/>
    <w:qFormat/>
    <w:rPr>
      <w:rFonts w:ascii="宋体" w:hAnsi="Calibri"/>
      <w:sz w:val="21"/>
    </w:rPr>
  </w:style>
  <w:style w:type="paragraph" w:customStyle="1" w:styleId="text-tag">
    <w:name w:val="text-tag"/>
    <w:basedOn w:val="a1"/>
    <w:uiPriority w:val="99"/>
    <w:semiHidden/>
    <w:qFormat/>
    <w:pPr>
      <w:widowControl/>
      <w:spacing w:before="100" w:beforeAutospacing="1" w:after="100" w:afterAutospacing="1"/>
      <w:jc w:val="left"/>
    </w:pPr>
    <w:rPr>
      <w:rFonts w:hAnsi="宋体" w:cs="宋体"/>
      <w:sz w:val="24"/>
    </w:rPr>
  </w:style>
  <w:style w:type="character" w:customStyle="1" w:styleId="1f5">
    <w:name w:val="未处理的提及1"/>
    <w:basedOn w:val="a3"/>
    <w:uiPriority w:val="99"/>
    <w:semiHidden/>
    <w:unhideWhenUsed/>
    <w:rPr>
      <w:color w:val="605E5C"/>
      <w:shd w:val="clear" w:color="auto" w:fill="E1DFDD"/>
    </w:rPr>
  </w:style>
  <w:style w:type="paragraph" w:customStyle="1" w:styleId="3f">
    <w:name w:val="修订3"/>
    <w:hidden/>
    <w:uiPriority w:val="99"/>
    <w:unhideWhenUsed/>
    <w:rPr>
      <w:rFonts w:ascii="宋体"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995446059@qq.com" TargetMode="Externa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yperlink" Target="mailto:00&#21069;&#21521;&#30005;&#23376;&#37038;&#31665;"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00&#21069;&#21521;&#30005;&#23376;&#37038;&#31665;" TargetMode="External"/><Relationship Id="rId27" Type="http://schemas.openxmlformats.org/officeDocument/2006/relationships/footer" Target="footer10.xml"/><Relationship Id="rId30"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909A75-CA8F-4D88-9942-02C9B719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5072</Words>
  <Characters>28913</Characters>
  <Application>Microsoft Office Word</Application>
  <DocSecurity>0</DocSecurity>
  <Lines>240</Lines>
  <Paragraphs>67</Paragraphs>
  <ScaleCrop>false</ScaleCrop>
  <Company>杭州水务</Company>
  <LinksUpToDate>false</LinksUpToDate>
  <CharactersWithSpaces>33918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李晓倩</dc:creator>
  <cp:lastModifiedBy>潘 晨晓</cp:lastModifiedBy>
  <cp:revision>10</cp:revision>
  <cp:lastPrinted>2022-06-07T00:46:00Z</cp:lastPrinted>
  <dcterms:created xsi:type="dcterms:W3CDTF">2023-10-25T01:13:00Z</dcterms:created>
  <dcterms:modified xsi:type="dcterms:W3CDTF">2023-11-03T01:16:00Z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D6539DD2E6FD46B8A68E300B6BA474A3_13</vt:lpwstr>
  </property>
</Properties>
</file>