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highlight w:val="none"/>
          <w:lang w:val="en-US" w:eastAsia="zh-CN" w:bidi="ar"/>
        </w:rPr>
        <w:t xml:space="preserve">2024年临江公司劳保用品采购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jc w:val="center"/>
        <w:textAlignment w:val="auto"/>
        <w:rPr>
          <w:rFonts w:ascii="Arial" w:hAnsi="Arial" w:cs="Arial"/>
          <w:b/>
          <w:sz w:val="44"/>
          <w:szCs w:val="44"/>
          <w:highlight w:val="none"/>
        </w:rPr>
      </w:pPr>
      <w:r>
        <w:rPr>
          <w:rFonts w:ascii="Arial" w:hAnsi="Arial" w:cs="Arial"/>
          <w:b/>
          <w:sz w:val="44"/>
          <w:szCs w:val="44"/>
          <w:highlight w:val="none"/>
        </w:rPr>
        <w:t xml:space="preserve">  </w:t>
      </w:r>
      <w:r>
        <w:rPr>
          <w:rFonts w:hint="eastAsia" w:ascii="Arial" w:hAnsi="Arial" w:cs="Arial"/>
          <w:b/>
          <w:sz w:val="44"/>
          <w:szCs w:val="44"/>
          <w:highlight w:val="none"/>
          <w:lang w:val="en-US" w:eastAsia="zh-CN"/>
        </w:rPr>
        <w:t>询价采购</w:t>
      </w:r>
      <w:r>
        <w:rPr>
          <w:rFonts w:ascii="Arial" w:hAnsi="Arial" w:cs="Arial"/>
          <w:b/>
          <w:sz w:val="44"/>
          <w:szCs w:val="44"/>
          <w:highlight w:val="none"/>
        </w:rPr>
        <w:t>答疑及补充文件（一）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Arial" w:hAnsi="Arial" w:cs="Arial"/>
          <w:b/>
          <w:sz w:val="24"/>
          <w:highlight w:val="none"/>
        </w:rPr>
      </w:pPr>
      <w:r>
        <w:rPr>
          <w:rFonts w:ascii="Arial" w:hAnsi="Arial" w:cs="Arial"/>
          <w:b/>
          <w:sz w:val="24"/>
          <w:highlight w:val="none"/>
        </w:rPr>
        <w:t>各</w:t>
      </w:r>
      <w:r>
        <w:rPr>
          <w:rFonts w:hint="eastAsia" w:ascii="Arial" w:hAnsi="Arial" w:cs="Arial"/>
          <w:b/>
          <w:sz w:val="24"/>
          <w:highlight w:val="none"/>
          <w:lang w:val="en-US" w:eastAsia="zh-CN"/>
        </w:rPr>
        <w:t>供应商</w:t>
      </w:r>
      <w:r>
        <w:rPr>
          <w:rFonts w:ascii="Arial" w:hAnsi="Arial" w:cs="Arial"/>
          <w:b/>
          <w:sz w:val="24"/>
          <w:highlight w:val="none"/>
        </w:rPr>
        <w:t>：</w:t>
      </w:r>
      <w:bookmarkStart w:id="0" w:name="OLE_LINK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Arial" w:hAnsi="Arial" w:cs="Arial"/>
          <w:b/>
          <w:szCs w:val="21"/>
          <w:highlight w:val="none"/>
        </w:rPr>
      </w:pPr>
      <w:r>
        <w:rPr>
          <w:rFonts w:hint="eastAsia" w:ascii="Arial" w:hAnsi="Arial" w:cs="Arial"/>
          <w:b/>
          <w:sz w:val="24"/>
          <w:highlight w:val="none"/>
          <w:lang w:val="en-US" w:eastAsia="zh-CN"/>
        </w:rPr>
        <w:t>2024年临江公司劳保用品采购 （采购编号：</w:t>
      </w:r>
      <w:r>
        <w:rPr>
          <w:rFonts w:hint="default" w:ascii="Arial" w:hAnsi="Arial" w:cs="Arial"/>
          <w:b/>
          <w:sz w:val="24"/>
          <w:highlight w:val="none"/>
          <w:lang w:val="en-US" w:eastAsia="zh-CN"/>
        </w:rPr>
        <w:t>202401022</w:t>
      </w:r>
      <w:r>
        <w:rPr>
          <w:rFonts w:hint="eastAsia" w:ascii="Arial" w:hAnsi="Arial" w:cs="Arial"/>
          <w:b/>
          <w:sz w:val="24"/>
          <w:highlight w:val="none"/>
          <w:lang w:val="en-US" w:eastAsia="zh-CN"/>
        </w:rPr>
        <w:t>）</w:t>
      </w:r>
      <w:bookmarkEnd w:id="0"/>
      <w:r>
        <w:rPr>
          <w:rFonts w:hint="eastAsia" w:ascii="Arial" w:hAnsi="Arial" w:cs="Arial"/>
          <w:b/>
          <w:sz w:val="24"/>
          <w:highlight w:val="none"/>
          <w:lang w:val="en-US" w:eastAsia="zh-CN"/>
        </w:rPr>
        <w:t>采购</w:t>
      </w:r>
      <w:r>
        <w:rPr>
          <w:rFonts w:ascii="Arial" w:hAnsi="Arial" w:cs="Arial"/>
          <w:b/>
          <w:sz w:val="24"/>
          <w:highlight w:val="none"/>
        </w:rPr>
        <w:t>答疑及补充如下</w:t>
      </w:r>
      <w:r>
        <w:rPr>
          <w:rFonts w:ascii="Arial" w:hAnsi="Arial" w:cs="Arial"/>
          <w:b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Arial" w:hAnsi="Arial" w:cs="Arial"/>
          <w:b/>
          <w:bCs w:val="0"/>
          <w:sz w:val="24"/>
          <w:szCs w:val="24"/>
          <w:highlight w:val="none"/>
          <w:u w:val="none" w:color="auto"/>
        </w:rPr>
      </w:pPr>
      <w:r>
        <w:rPr>
          <w:rFonts w:ascii="Arial" w:hAnsi="Arial" w:cs="Arial"/>
          <w:b/>
          <w:bCs w:val="0"/>
          <w:sz w:val="24"/>
          <w:szCs w:val="24"/>
          <w:highlight w:val="none"/>
          <w:u w:val="none" w:color="auto"/>
        </w:rPr>
        <w:t>一、答疑部分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20" w:firstLineChars="200"/>
        <w:textAlignment w:val="auto"/>
        <w:outlineLvl w:val="0"/>
        <w:rPr>
          <w:rFonts w:hint="eastAsia" w:ascii="Arial" w:hAnsi="Arial" w:cs="Arial"/>
          <w:b w:val="0"/>
          <w:bCs/>
          <w:sz w:val="21"/>
          <w:szCs w:val="21"/>
          <w:highlight w:val="none"/>
          <w:u w:val="none" w:color="auto"/>
          <w:lang w:val="en-US" w:eastAsia="zh-CN"/>
        </w:rPr>
      </w:pPr>
      <w:r>
        <w:rPr>
          <w:rFonts w:hint="eastAsia" w:ascii="Arial" w:hAnsi="Arial" w:cs="Arial"/>
          <w:b w:val="0"/>
          <w:bCs/>
          <w:sz w:val="21"/>
          <w:szCs w:val="21"/>
          <w:highlight w:val="none"/>
          <w:u w:val="none" w:color="auto"/>
          <w:lang w:val="en-US" w:eastAsia="zh-CN"/>
        </w:rPr>
        <w:t>1、清单第13项：防护面罩是什么要求的面罩？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22" w:firstLineChars="200"/>
        <w:textAlignment w:val="auto"/>
        <w:outlineLvl w:val="0"/>
        <w:rPr>
          <w:rFonts w:hint="default" w:ascii="Arial" w:hAnsi="Arial" w:cs="Arial"/>
          <w:b/>
          <w:bCs w:val="0"/>
          <w:color w:val="FF0000"/>
          <w:sz w:val="21"/>
          <w:szCs w:val="21"/>
          <w:highlight w:val="none"/>
          <w:u w:val="none" w:color="auto"/>
          <w:lang w:val="en-US" w:eastAsia="zh-CN"/>
        </w:rPr>
      </w:pPr>
      <w:r>
        <w:rPr>
          <w:rFonts w:ascii="Arial" w:hAnsi="Arial" w:cs="Arial"/>
          <w:b/>
          <w:bCs w:val="0"/>
          <w:color w:val="FF0000"/>
          <w:sz w:val="21"/>
          <w:szCs w:val="21"/>
          <w:highlight w:val="none"/>
          <w:u w:val="none" w:color="auto"/>
        </w:rPr>
        <w:t>答：</w:t>
      </w:r>
      <w:r>
        <w:rPr>
          <w:rFonts w:hint="eastAsia" w:ascii="Arial" w:hAnsi="Arial" w:cs="Arial"/>
          <w:b/>
          <w:bCs w:val="0"/>
          <w:color w:val="FF0000"/>
          <w:sz w:val="21"/>
          <w:szCs w:val="21"/>
          <w:highlight w:val="none"/>
          <w:u w:val="none" w:color="auto"/>
          <w:lang w:val="en-US" w:eastAsia="zh-CN"/>
        </w:rPr>
        <w:t>防护面罩为手持式电焊防护面罩。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20" w:firstLineChars="200"/>
        <w:textAlignment w:val="auto"/>
        <w:outlineLvl w:val="0"/>
        <w:rPr>
          <w:rFonts w:hint="eastAsia" w:ascii="Arial" w:hAnsi="Arial" w:cs="Arial"/>
          <w:b w:val="0"/>
          <w:bCs/>
          <w:sz w:val="21"/>
          <w:szCs w:val="21"/>
          <w:highlight w:val="none"/>
          <w:u w:val="none" w:color="auto"/>
          <w:lang w:val="en-US" w:eastAsia="zh-CN"/>
        </w:rPr>
      </w:pPr>
      <w:r>
        <w:rPr>
          <w:rFonts w:hint="eastAsia" w:ascii="Arial" w:hAnsi="Arial" w:cs="Arial"/>
          <w:b w:val="0"/>
          <w:bCs/>
          <w:sz w:val="21"/>
          <w:szCs w:val="21"/>
          <w:highlight w:val="none"/>
          <w:u w:val="none" w:color="auto"/>
          <w:lang w:val="en-US" w:eastAsia="zh-CN"/>
        </w:rPr>
        <w:t>2、清单第30项：安全缓冲绳要求是30米，这个是没有30米的，请问是否是安全逃生绳呢？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22" w:firstLineChars="200"/>
        <w:textAlignment w:val="auto"/>
        <w:outlineLvl w:val="0"/>
        <w:rPr>
          <w:rFonts w:hint="default" w:ascii="Arial" w:hAnsi="Arial" w:cs="Arial"/>
          <w:b/>
          <w:bCs w:val="0"/>
          <w:color w:val="FF0000"/>
          <w:sz w:val="21"/>
          <w:szCs w:val="21"/>
          <w:highlight w:val="none"/>
          <w:u w:val="none" w:color="auto"/>
          <w:lang w:val="en-US" w:eastAsia="zh-CN"/>
        </w:rPr>
      </w:pPr>
      <w:r>
        <w:rPr>
          <w:rFonts w:ascii="Arial" w:hAnsi="Arial" w:cs="Arial"/>
          <w:b/>
          <w:bCs w:val="0"/>
          <w:color w:val="FF0000"/>
          <w:sz w:val="21"/>
          <w:szCs w:val="21"/>
          <w:highlight w:val="none"/>
          <w:u w:val="none" w:color="auto"/>
        </w:rPr>
        <w:t>答：</w:t>
      </w:r>
      <w:r>
        <w:rPr>
          <w:rFonts w:hint="eastAsia" w:ascii="Arial" w:hAnsi="Arial" w:cs="Arial"/>
          <w:b/>
          <w:bCs w:val="0"/>
          <w:color w:val="FF0000"/>
          <w:sz w:val="21"/>
          <w:szCs w:val="21"/>
          <w:highlight w:val="none"/>
          <w:u w:val="none" w:color="auto"/>
          <w:lang w:val="en-US" w:eastAsia="zh-CN"/>
        </w:rPr>
        <w:t>可以不用30米一根，但是按照30米一根报价。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20" w:firstLineChars="200"/>
        <w:textAlignment w:val="auto"/>
        <w:outlineLvl w:val="0"/>
        <w:rPr>
          <w:rFonts w:hint="eastAsia" w:ascii="Arial" w:hAnsi="Arial" w:cs="Arial"/>
          <w:b w:val="0"/>
          <w:bCs/>
          <w:sz w:val="21"/>
          <w:szCs w:val="21"/>
          <w:highlight w:val="none"/>
          <w:u w:val="none" w:color="auto"/>
          <w:lang w:val="en-US" w:eastAsia="zh-CN"/>
        </w:rPr>
      </w:pPr>
      <w:r>
        <w:rPr>
          <w:rFonts w:hint="eastAsia" w:ascii="Arial" w:hAnsi="Arial" w:cs="Arial"/>
          <w:b w:val="0"/>
          <w:bCs/>
          <w:sz w:val="21"/>
          <w:szCs w:val="21"/>
          <w:highlight w:val="none"/>
          <w:u w:val="none" w:color="auto"/>
          <w:lang w:val="en-US" w:eastAsia="zh-CN"/>
        </w:rPr>
        <w:t>3、清单第6项：纱手套克重、材质是否有要求?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22" w:firstLineChars="200"/>
        <w:textAlignment w:val="auto"/>
        <w:outlineLvl w:val="0"/>
        <w:rPr>
          <w:rFonts w:hint="default" w:ascii="Arial" w:hAnsi="Arial" w:cs="Arial"/>
          <w:b/>
          <w:bCs w:val="0"/>
          <w:color w:val="FF0000"/>
          <w:sz w:val="21"/>
          <w:szCs w:val="21"/>
          <w:highlight w:val="none"/>
          <w:u w:val="none" w:color="auto"/>
          <w:lang w:val="en-US" w:eastAsia="zh-CN"/>
        </w:rPr>
      </w:pPr>
      <w:r>
        <w:rPr>
          <w:rFonts w:ascii="Arial" w:hAnsi="Arial" w:cs="Arial"/>
          <w:b/>
          <w:bCs w:val="0"/>
          <w:color w:val="FF0000"/>
          <w:sz w:val="21"/>
          <w:szCs w:val="21"/>
          <w:highlight w:val="none"/>
          <w:u w:val="none" w:color="auto"/>
        </w:rPr>
        <w:t>答：</w:t>
      </w:r>
      <w:r>
        <w:rPr>
          <w:rFonts w:hint="eastAsia" w:ascii="Arial" w:hAnsi="Arial" w:cs="Arial"/>
          <w:b/>
          <w:bCs w:val="0"/>
          <w:color w:val="FF0000"/>
          <w:sz w:val="21"/>
          <w:szCs w:val="21"/>
          <w:highlight w:val="none"/>
          <w:u w:val="none" w:color="auto"/>
          <w:lang w:val="en-US" w:eastAsia="zh-CN"/>
        </w:rPr>
        <w:t>普通白棉，700g。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20" w:firstLineChars="200"/>
        <w:textAlignment w:val="auto"/>
        <w:outlineLvl w:val="0"/>
        <w:rPr>
          <w:rFonts w:hint="eastAsia" w:ascii="Arial" w:hAnsi="Arial" w:cs="Arial"/>
          <w:b w:val="0"/>
          <w:bCs/>
          <w:sz w:val="21"/>
          <w:szCs w:val="21"/>
          <w:highlight w:val="none"/>
          <w:u w:val="none" w:color="auto"/>
          <w:lang w:val="en-US" w:eastAsia="zh-CN"/>
        </w:rPr>
      </w:pPr>
      <w:r>
        <w:rPr>
          <w:rFonts w:hint="eastAsia" w:ascii="Arial" w:hAnsi="Arial" w:cs="Arial"/>
          <w:b w:val="0"/>
          <w:bCs/>
          <w:sz w:val="21"/>
          <w:szCs w:val="21"/>
          <w:highlight w:val="none"/>
          <w:u w:val="none" w:color="auto"/>
          <w:lang w:val="en-US" w:eastAsia="zh-CN"/>
        </w:rPr>
        <w:t>4、清单第7项：掌涂胶手套是否有图片?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22" w:firstLineChars="200"/>
        <w:textAlignment w:val="auto"/>
        <w:outlineLvl w:val="0"/>
        <w:rPr>
          <w:rFonts w:hint="default" w:ascii="Arial" w:hAnsi="Arial" w:cs="Arial"/>
          <w:b/>
          <w:bCs w:val="0"/>
          <w:color w:val="FF0000"/>
          <w:sz w:val="21"/>
          <w:szCs w:val="21"/>
          <w:highlight w:val="none"/>
          <w:u w:val="none" w:color="auto"/>
          <w:lang w:val="en-US" w:eastAsia="zh-CN"/>
        </w:rPr>
      </w:pPr>
      <w:r>
        <w:rPr>
          <w:rFonts w:ascii="Arial" w:hAnsi="Arial" w:cs="Arial"/>
          <w:b/>
          <w:bCs w:val="0"/>
          <w:color w:val="FF0000"/>
          <w:sz w:val="21"/>
          <w:szCs w:val="21"/>
          <w:highlight w:val="none"/>
          <w:u w:val="none" w:color="auto"/>
        </w:rPr>
        <w:t>答：</w:t>
      </w:r>
      <w:r>
        <w:rPr>
          <w:rFonts w:hint="eastAsia" w:ascii="Arial" w:hAnsi="Arial" w:cs="Arial"/>
          <w:b/>
          <w:bCs w:val="0"/>
          <w:color w:val="FF0000"/>
          <w:sz w:val="21"/>
          <w:szCs w:val="21"/>
          <w:highlight w:val="none"/>
          <w:u w:val="none" w:color="auto"/>
          <w:lang w:val="en-US" w:eastAsia="zh-CN"/>
        </w:rPr>
        <w:t>要求耐磨，如右图所示：</w:t>
      </w:r>
      <w:r>
        <w:rPr>
          <w:rFonts w:hint="default" w:ascii="Arial" w:hAnsi="Arial" w:cs="Arial"/>
          <w:b/>
          <w:bCs w:val="0"/>
          <w:color w:val="FF0000"/>
          <w:sz w:val="21"/>
          <w:szCs w:val="21"/>
          <w:highlight w:val="none"/>
          <w:u w:val="none" w:color="auto"/>
          <w:lang w:val="en-US" w:eastAsia="zh-CN"/>
        </w:rPr>
        <w:drawing>
          <wp:inline distT="0" distB="0" distL="114300" distR="114300">
            <wp:extent cx="1903095" cy="1309370"/>
            <wp:effectExtent l="0" t="0" r="1905" b="1270"/>
            <wp:docPr id="2" name="图片 2" descr="5c1ec8337ff842c7084ffa5ed97bf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c1ec8337ff842c7084ffa5ed97bf5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3095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20" w:firstLineChars="200"/>
        <w:textAlignment w:val="auto"/>
        <w:outlineLvl w:val="0"/>
        <w:rPr>
          <w:rFonts w:hint="eastAsia" w:ascii="Arial" w:hAnsi="Arial" w:cs="Arial"/>
          <w:b w:val="0"/>
          <w:bCs/>
          <w:sz w:val="21"/>
          <w:szCs w:val="21"/>
          <w:highlight w:val="none"/>
          <w:u w:val="none" w:color="auto"/>
          <w:lang w:val="en-US" w:eastAsia="zh-CN"/>
        </w:rPr>
      </w:pPr>
      <w:r>
        <w:rPr>
          <w:rFonts w:hint="eastAsia" w:ascii="Arial" w:hAnsi="Arial" w:cs="Arial"/>
          <w:b w:val="0"/>
          <w:bCs/>
          <w:sz w:val="21"/>
          <w:szCs w:val="21"/>
          <w:highlight w:val="none"/>
          <w:u w:val="none" w:color="auto"/>
          <w:lang w:val="en-US" w:eastAsia="zh-CN"/>
        </w:rPr>
        <w:t>5、清单第10项：防针刺割伤手套是否需要防切割手套?要不要带PU胶？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22" w:firstLineChars="200"/>
        <w:textAlignment w:val="auto"/>
        <w:outlineLvl w:val="0"/>
        <w:rPr>
          <w:rFonts w:hint="default" w:ascii="Arial" w:hAnsi="Arial" w:cs="Arial"/>
          <w:b/>
          <w:bCs w:val="0"/>
          <w:color w:val="FF0000"/>
          <w:sz w:val="21"/>
          <w:szCs w:val="21"/>
          <w:highlight w:val="none"/>
          <w:u w:val="none" w:color="auto"/>
          <w:lang w:val="en-US" w:eastAsia="zh-CN"/>
        </w:rPr>
      </w:pPr>
      <w:r>
        <w:rPr>
          <w:rFonts w:ascii="Arial" w:hAnsi="Arial" w:cs="Arial"/>
          <w:b/>
          <w:bCs w:val="0"/>
          <w:color w:val="FF0000"/>
          <w:sz w:val="21"/>
          <w:szCs w:val="21"/>
          <w:highlight w:val="none"/>
          <w:u w:val="none" w:color="auto"/>
        </w:rPr>
        <w:t>答：</w:t>
      </w:r>
      <w:r>
        <w:rPr>
          <w:rFonts w:hint="eastAsia" w:ascii="Arial" w:hAnsi="Arial" w:cs="Arial"/>
          <w:b/>
          <w:bCs w:val="0"/>
          <w:color w:val="FF0000"/>
          <w:sz w:val="21"/>
          <w:szCs w:val="21"/>
          <w:highlight w:val="none"/>
          <w:u w:val="none" w:color="auto"/>
          <w:lang w:val="en-US" w:eastAsia="zh-CN"/>
        </w:rPr>
        <w:t>要求有防针刺的效果，是否带PU胶供应商自行考虑。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20" w:firstLineChars="200"/>
        <w:textAlignment w:val="auto"/>
        <w:outlineLvl w:val="0"/>
        <w:rPr>
          <w:rFonts w:hint="eastAsia" w:ascii="Arial" w:hAnsi="Arial" w:cs="Arial"/>
          <w:b w:val="0"/>
          <w:bCs/>
          <w:sz w:val="21"/>
          <w:szCs w:val="21"/>
          <w:highlight w:val="none"/>
          <w:u w:val="none" w:color="auto"/>
          <w:lang w:val="en-US" w:eastAsia="zh-CN"/>
        </w:rPr>
      </w:pPr>
      <w:r>
        <w:rPr>
          <w:rFonts w:hint="eastAsia" w:ascii="Arial" w:hAnsi="Arial" w:cs="Arial"/>
          <w:b w:val="0"/>
          <w:bCs/>
          <w:sz w:val="21"/>
          <w:szCs w:val="21"/>
          <w:highlight w:val="none"/>
          <w:u w:val="none" w:color="auto"/>
          <w:lang w:val="en-US" w:eastAsia="zh-CN"/>
        </w:rPr>
        <w:t>清单第28项：三挂点全身式安全带，确认五点式单钩?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22" w:firstLineChars="200"/>
        <w:textAlignment w:val="auto"/>
        <w:outlineLvl w:val="0"/>
        <w:rPr>
          <w:rFonts w:hint="default" w:ascii="Arial" w:hAnsi="Arial" w:cs="Arial"/>
          <w:b/>
          <w:bCs w:val="0"/>
          <w:color w:val="FF0000"/>
          <w:sz w:val="21"/>
          <w:szCs w:val="21"/>
          <w:highlight w:val="none"/>
          <w:u w:val="none" w:color="auto"/>
          <w:lang w:val="en-US" w:eastAsia="zh-CN"/>
        </w:rPr>
      </w:pPr>
      <w:r>
        <w:rPr>
          <w:rFonts w:ascii="Arial" w:hAnsi="Arial" w:cs="Arial"/>
          <w:b/>
          <w:bCs w:val="0"/>
          <w:color w:val="FF0000"/>
          <w:sz w:val="21"/>
          <w:szCs w:val="21"/>
          <w:highlight w:val="none"/>
          <w:u w:val="none" w:color="auto"/>
        </w:rPr>
        <w:t>答：</w:t>
      </w:r>
      <w:r>
        <w:rPr>
          <w:rFonts w:hint="eastAsia" w:ascii="Arial" w:hAnsi="Arial" w:cs="Arial"/>
          <w:b/>
          <w:bCs w:val="0"/>
          <w:color w:val="FF0000"/>
          <w:sz w:val="21"/>
          <w:szCs w:val="21"/>
          <w:highlight w:val="none"/>
          <w:u w:val="none" w:color="auto"/>
          <w:lang w:val="en-US" w:eastAsia="zh-CN"/>
        </w:rPr>
        <w:t>五点式，单钩。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20" w:firstLineChars="200"/>
        <w:textAlignment w:val="auto"/>
        <w:outlineLvl w:val="0"/>
        <w:rPr>
          <w:rFonts w:hint="eastAsia" w:ascii="Arial" w:hAnsi="Arial" w:cs="Arial"/>
          <w:b/>
          <w:bCs w:val="0"/>
          <w:color w:val="FF0000"/>
          <w:sz w:val="21"/>
          <w:szCs w:val="21"/>
          <w:highlight w:val="none"/>
          <w:u w:val="none" w:color="auto"/>
          <w:lang w:val="en-US" w:eastAsia="zh-CN"/>
        </w:rPr>
      </w:pPr>
      <w:r>
        <w:rPr>
          <w:rFonts w:hint="eastAsia" w:ascii="Arial" w:hAnsi="Arial" w:cs="Arial"/>
          <w:b w:val="0"/>
          <w:bCs/>
          <w:sz w:val="21"/>
          <w:szCs w:val="21"/>
          <w:highlight w:val="none"/>
          <w:u w:val="none" w:color="auto"/>
          <w:lang w:val="en-US" w:eastAsia="zh-CN"/>
        </w:rPr>
        <w:t>清单第29项：背带式安全带。确认五点式单钩?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22" w:firstLineChars="200"/>
        <w:textAlignment w:val="auto"/>
        <w:outlineLvl w:val="0"/>
        <w:rPr>
          <w:rFonts w:hint="default" w:ascii="Arial" w:hAnsi="Arial" w:cs="Arial"/>
          <w:b/>
          <w:bCs w:val="0"/>
          <w:color w:val="FF0000"/>
          <w:sz w:val="21"/>
          <w:szCs w:val="21"/>
          <w:highlight w:val="none"/>
          <w:u w:val="none" w:color="auto"/>
          <w:lang w:val="en-US" w:eastAsia="zh-CN"/>
        </w:rPr>
      </w:pPr>
      <w:r>
        <w:rPr>
          <w:rFonts w:ascii="Arial" w:hAnsi="Arial" w:cs="Arial"/>
          <w:b/>
          <w:bCs w:val="0"/>
          <w:color w:val="FF0000"/>
          <w:sz w:val="21"/>
          <w:szCs w:val="21"/>
          <w:highlight w:val="none"/>
          <w:u w:val="none" w:color="auto"/>
        </w:rPr>
        <w:t>答：</w:t>
      </w:r>
      <w:r>
        <w:rPr>
          <w:rFonts w:hint="eastAsia" w:ascii="Arial" w:hAnsi="Arial" w:cs="Arial"/>
          <w:b/>
          <w:bCs w:val="0"/>
          <w:color w:val="FF0000"/>
          <w:sz w:val="21"/>
          <w:szCs w:val="21"/>
          <w:highlight w:val="none"/>
          <w:u w:val="none" w:color="auto"/>
          <w:lang w:val="en-US" w:eastAsia="zh-CN"/>
        </w:rPr>
        <w:t>五点式，单钩。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20" w:firstLineChars="200"/>
        <w:textAlignment w:val="auto"/>
        <w:outlineLvl w:val="0"/>
        <w:rPr>
          <w:rFonts w:hint="default" w:ascii="Arial" w:hAnsi="Arial" w:cs="Arial"/>
          <w:b w:val="0"/>
          <w:bCs/>
          <w:sz w:val="21"/>
          <w:szCs w:val="21"/>
          <w:highlight w:val="none"/>
          <w:u w:val="none" w:color="auto"/>
          <w:lang w:val="en-US" w:eastAsia="zh-CN"/>
        </w:rPr>
      </w:pPr>
      <w:r>
        <w:rPr>
          <w:rFonts w:hint="eastAsia" w:ascii="Arial" w:hAnsi="Arial" w:cs="Arial"/>
          <w:b w:val="0"/>
          <w:bCs/>
          <w:sz w:val="21"/>
          <w:szCs w:val="21"/>
          <w:highlight w:val="none"/>
          <w:u w:val="none" w:color="auto"/>
          <w:lang w:val="en-US" w:eastAsia="zh-CN"/>
        </w:rPr>
        <w:t>清单第30项：一次性耳塞要带绳还是不带绳?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22" w:firstLineChars="200"/>
        <w:textAlignment w:val="auto"/>
        <w:outlineLvl w:val="0"/>
        <w:rPr>
          <w:rFonts w:hint="default" w:ascii="Arial" w:hAnsi="Arial" w:cs="Arial"/>
          <w:b/>
          <w:bCs w:val="0"/>
          <w:color w:val="FF0000"/>
          <w:sz w:val="21"/>
          <w:szCs w:val="21"/>
          <w:highlight w:val="none"/>
          <w:u w:val="none" w:color="auto"/>
          <w:lang w:val="en-US" w:eastAsia="zh-CN"/>
        </w:rPr>
      </w:pPr>
      <w:r>
        <w:rPr>
          <w:rFonts w:ascii="Arial" w:hAnsi="Arial" w:cs="Arial"/>
          <w:b/>
          <w:bCs w:val="0"/>
          <w:color w:val="FF0000"/>
          <w:sz w:val="21"/>
          <w:szCs w:val="21"/>
          <w:highlight w:val="none"/>
          <w:u w:val="none" w:color="auto"/>
        </w:rPr>
        <w:t>答：</w:t>
      </w:r>
      <w:r>
        <w:rPr>
          <w:rFonts w:hint="eastAsia" w:ascii="Arial" w:hAnsi="Arial" w:cs="Arial"/>
          <w:b/>
          <w:bCs w:val="0"/>
          <w:color w:val="FF0000"/>
          <w:sz w:val="21"/>
          <w:szCs w:val="21"/>
          <w:highlight w:val="none"/>
          <w:u w:val="none" w:color="auto"/>
          <w:lang w:val="en-US" w:eastAsia="zh-CN"/>
        </w:rPr>
        <w:t>一次性耳塞不带绳。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20" w:firstLineChars="200"/>
        <w:textAlignment w:val="auto"/>
        <w:outlineLvl w:val="0"/>
        <w:rPr>
          <w:rFonts w:hint="eastAsia" w:ascii="Arial" w:hAnsi="Arial" w:cs="Arial"/>
          <w:b/>
          <w:bCs w:val="0"/>
          <w:sz w:val="21"/>
          <w:szCs w:val="21"/>
          <w:highlight w:val="none"/>
          <w:u w:val="none" w:color="auto"/>
          <w:lang w:val="en-US" w:eastAsia="zh-CN"/>
        </w:rPr>
      </w:pPr>
      <w:r>
        <w:rPr>
          <w:rFonts w:hint="eastAsia" w:ascii="Arial" w:hAnsi="Arial" w:cs="Arial"/>
          <w:b w:val="0"/>
          <w:bCs/>
          <w:sz w:val="21"/>
          <w:szCs w:val="21"/>
          <w:highlight w:val="none"/>
          <w:u w:val="none" w:color="auto"/>
          <w:lang w:val="en-US" w:eastAsia="zh-CN"/>
        </w:rPr>
        <w:t>清单第22项：A级防化服(配合空呼使用)型号规格3000标准型。产品名称和规格不同，请问确定是要配空呼使用还是按型号报价?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2" w:lineRule="atLeast"/>
        <w:ind w:left="0" w:right="0" w:firstLine="422" w:firstLineChars="200"/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4"/>
          <w:vertAlign w:val="baseline"/>
          <w:lang w:val="en-US" w:eastAsia="zh-CN" w:bidi="ar-SA"/>
        </w:rPr>
      </w:pPr>
      <w:r>
        <w:rPr>
          <w:rFonts w:ascii="Arial" w:hAnsi="Arial" w:cs="Arial"/>
          <w:b/>
          <w:bCs w:val="0"/>
          <w:color w:val="FF0000"/>
          <w:sz w:val="21"/>
          <w:szCs w:val="21"/>
          <w:highlight w:val="none"/>
          <w:u w:val="none" w:color="auto"/>
        </w:rPr>
        <w:t>答：</w:t>
      </w:r>
      <w:r>
        <w:rPr>
          <w:rFonts w:hint="eastAsia" w:ascii="Arial" w:hAnsi="Arial" w:eastAsia="宋体" w:cs="Arial"/>
          <w:b/>
          <w:bCs w:val="0"/>
          <w:color w:val="FF0000"/>
          <w:kern w:val="2"/>
          <w:sz w:val="21"/>
          <w:szCs w:val="21"/>
          <w:highlight w:val="none"/>
          <w:u w:val="none" w:color="auto"/>
          <w:lang w:val="en-US" w:eastAsia="zh-CN" w:bidi="ar-SA"/>
        </w:rPr>
        <w:t>满足GB24539-2021《防护服装 化学防护服》中气密型化学防护服</w:t>
      </w:r>
      <w:r>
        <w:rPr>
          <w:rFonts w:hint="eastAsia" w:ascii="Arial" w:hAnsi="Arial" w:cs="Arial"/>
          <w:b/>
          <w:bCs w:val="0"/>
          <w:color w:val="FF0000"/>
          <w:kern w:val="2"/>
          <w:sz w:val="21"/>
          <w:szCs w:val="21"/>
          <w:highlight w:val="none"/>
          <w:u w:val="none" w:color="auto"/>
          <w:lang w:val="en-US" w:eastAsia="zh-CN" w:bidi="ar-SA"/>
        </w:rPr>
        <w:t>类别代号为</w:t>
      </w:r>
      <w:r>
        <w:rPr>
          <w:rFonts w:hint="eastAsia" w:ascii="Arial" w:hAnsi="Arial" w:eastAsia="宋体" w:cs="Arial"/>
          <w:b/>
          <w:bCs w:val="0"/>
          <w:color w:val="FF0000"/>
          <w:kern w:val="2"/>
          <w:sz w:val="21"/>
          <w:szCs w:val="21"/>
          <w:highlight w:val="none"/>
          <w:u w:val="none" w:color="auto"/>
          <w:lang w:val="en-US" w:eastAsia="zh-CN" w:bidi="ar-SA"/>
        </w:rPr>
        <w:t>1a</w:t>
      </w:r>
      <w:r>
        <w:rPr>
          <w:rFonts w:hint="eastAsia" w:ascii="Arial" w:hAnsi="Arial" w:cs="Arial"/>
          <w:b/>
          <w:bCs w:val="0"/>
          <w:color w:val="FF0000"/>
          <w:kern w:val="2"/>
          <w:sz w:val="21"/>
          <w:szCs w:val="21"/>
          <w:highlight w:val="none"/>
          <w:u w:val="none" w:color="auto"/>
          <w:lang w:val="en-US" w:eastAsia="zh-CN" w:bidi="ar-SA"/>
        </w:rPr>
        <w:t>的</w:t>
      </w:r>
      <w:r>
        <w:rPr>
          <w:rFonts w:hint="eastAsia" w:ascii="Arial" w:hAnsi="Arial" w:eastAsia="宋体" w:cs="Arial"/>
          <w:b/>
          <w:bCs w:val="0"/>
          <w:color w:val="FF0000"/>
          <w:kern w:val="2"/>
          <w:sz w:val="21"/>
          <w:szCs w:val="21"/>
          <w:highlight w:val="none"/>
          <w:u w:val="none" w:color="auto"/>
          <w:lang w:val="en-US" w:eastAsia="zh-CN" w:bidi="ar-SA"/>
        </w:rPr>
        <w:t>要求，</w:t>
      </w:r>
      <w:r>
        <w:rPr>
          <w:rFonts w:hint="default" w:ascii="Arial" w:hAnsi="Arial" w:eastAsia="宋体" w:cs="Arial"/>
          <w:b/>
          <w:bCs w:val="0"/>
          <w:color w:val="FF0000"/>
          <w:kern w:val="2"/>
          <w:sz w:val="21"/>
          <w:szCs w:val="21"/>
          <w:highlight w:val="none"/>
          <w:u w:val="none" w:color="auto"/>
          <w:lang w:val="en-US" w:eastAsia="zh-CN" w:bidi="ar-SA"/>
        </w:rPr>
        <w:t>内置空呼</w:t>
      </w:r>
      <w:r>
        <w:rPr>
          <w:rFonts w:hint="eastAsia" w:ascii="Arial" w:hAnsi="Arial" w:eastAsia="宋体" w:cs="Arial"/>
          <w:b/>
          <w:bCs w:val="0"/>
          <w:color w:val="FF0000"/>
          <w:kern w:val="2"/>
          <w:sz w:val="21"/>
          <w:szCs w:val="21"/>
          <w:highlight w:val="none"/>
          <w:u w:val="none" w:color="auto"/>
          <w:lang w:val="en-US" w:eastAsia="zh-CN" w:bidi="ar-SA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20" w:firstLineChars="200"/>
        <w:textAlignment w:val="auto"/>
        <w:outlineLvl w:val="0"/>
        <w:rPr>
          <w:rFonts w:hint="default" w:ascii="Arial" w:hAnsi="Arial" w:cs="Arial"/>
          <w:b w:val="0"/>
          <w:bCs/>
          <w:sz w:val="21"/>
          <w:szCs w:val="21"/>
          <w:highlight w:val="none"/>
          <w:u w:val="none" w:color="auto"/>
          <w:lang w:val="en-US" w:eastAsia="zh-CN"/>
        </w:rPr>
      </w:pPr>
      <w:r>
        <w:rPr>
          <w:rFonts w:hint="eastAsia" w:ascii="Arial" w:hAnsi="Arial" w:cs="Arial"/>
          <w:b w:val="0"/>
          <w:bCs/>
          <w:sz w:val="21"/>
          <w:szCs w:val="21"/>
          <w:highlight w:val="none"/>
          <w:u w:val="none" w:color="auto"/>
          <w:lang w:val="en-US" w:eastAsia="zh-CN"/>
        </w:rPr>
        <w:t>请描述清单第23项防化服C、第24项防护服D的国家标准。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2" w:lineRule="atLeast"/>
        <w:ind w:left="0" w:right="0" w:firstLine="422" w:firstLineChars="200"/>
        <w:rPr>
          <w:rFonts w:hint="eastAsia" w:ascii="Arial" w:hAnsi="Arial" w:cs="Arial"/>
          <w:b/>
          <w:bCs w:val="0"/>
          <w:color w:val="FF0000"/>
          <w:sz w:val="21"/>
          <w:szCs w:val="21"/>
          <w:highlight w:val="none"/>
          <w:u w:val="none" w:color="auto"/>
          <w:lang w:val="en-US" w:eastAsia="zh-CN"/>
        </w:rPr>
      </w:pPr>
      <w:r>
        <w:rPr>
          <w:rFonts w:hint="eastAsia" w:ascii="Arial" w:hAnsi="Arial" w:cs="Arial"/>
          <w:b/>
          <w:bCs w:val="0"/>
          <w:color w:val="FF0000"/>
          <w:sz w:val="21"/>
          <w:szCs w:val="21"/>
          <w:highlight w:val="none"/>
          <w:u w:val="none" w:color="auto"/>
          <w:lang w:val="en-US" w:eastAsia="zh-CN"/>
        </w:rPr>
        <w:t>答：防化服C为满足GB24539-2021《防护服装 化学防护服》中喷射液密型化学防扩服-ET</w:t>
      </w:r>
      <w:r>
        <w:rPr>
          <w:rFonts w:hint="eastAsia" w:ascii="Arial" w:hAnsi="Arial" w:cs="Arial"/>
          <w:b/>
          <w:bCs w:val="0"/>
          <w:color w:val="FF0000"/>
          <w:kern w:val="2"/>
          <w:sz w:val="21"/>
          <w:szCs w:val="21"/>
          <w:highlight w:val="none"/>
          <w:u w:val="none" w:color="auto"/>
          <w:lang w:val="en-US" w:eastAsia="zh-CN" w:bidi="ar-SA"/>
        </w:rPr>
        <w:t>类别代号为</w:t>
      </w:r>
      <w:r>
        <w:rPr>
          <w:rFonts w:hint="eastAsia" w:ascii="Arial" w:hAnsi="Arial" w:cs="Arial"/>
          <w:b/>
          <w:bCs w:val="0"/>
          <w:color w:val="FF0000"/>
          <w:sz w:val="21"/>
          <w:szCs w:val="21"/>
          <w:highlight w:val="none"/>
          <w:u w:val="none" w:color="auto"/>
          <w:lang w:val="en-US" w:eastAsia="zh-CN"/>
        </w:rPr>
        <w:t>3-ET的要求；防化服D为满足GB24539-2021《防护服装 化学防护服》中织物酸碱类化学防扩服</w:t>
      </w:r>
      <w:r>
        <w:rPr>
          <w:rFonts w:hint="eastAsia" w:ascii="Arial" w:hAnsi="Arial" w:cs="Arial"/>
          <w:b/>
          <w:bCs w:val="0"/>
          <w:color w:val="FF0000"/>
          <w:kern w:val="2"/>
          <w:sz w:val="21"/>
          <w:szCs w:val="21"/>
          <w:highlight w:val="none"/>
          <w:u w:val="none" w:color="auto"/>
          <w:lang w:val="en-US" w:eastAsia="zh-CN" w:bidi="ar-SA"/>
        </w:rPr>
        <w:t>类别代号为</w:t>
      </w:r>
      <w:r>
        <w:rPr>
          <w:rFonts w:hint="eastAsia" w:ascii="Arial" w:hAnsi="Arial" w:cs="Arial"/>
          <w:b/>
          <w:bCs w:val="0"/>
          <w:color w:val="FF0000"/>
          <w:sz w:val="21"/>
          <w:szCs w:val="21"/>
          <w:highlight w:val="none"/>
          <w:u w:val="none" w:color="auto"/>
          <w:lang w:val="en-US" w:eastAsia="zh-CN"/>
        </w:rPr>
        <w:t>7的要求。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22" w:firstLineChars="200"/>
        <w:textAlignment w:val="auto"/>
        <w:outlineLvl w:val="0"/>
        <w:rPr>
          <w:rFonts w:ascii="Arial" w:hAnsi="Arial" w:cs="Arial"/>
          <w:b/>
          <w:bCs w:val="0"/>
          <w:sz w:val="21"/>
          <w:szCs w:val="21"/>
          <w:highlight w:val="none"/>
          <w:u w:val="none" w:color="auto"/>
        </w:rPr>
      </w:pPr>
      <w:r>
        <w:rPr>
          <w:rFonts w:hint="eastAsia" w:ascii="Arial" w:hAnsi="Arial" w:cs="Arial"/>
          <w:b/>
          <w:bCs w:val="0"/>
          <w:sz w:val="21"/>
          <w:szCs w:val="21"/>
          <w:highlight w:val="none"/>
          <w:u w:val="none" w:color="auto"/>
          <w:lang w:val="en-US" w:eastAsia="zh-CN"/>
        </w:rPr>
        <w:t>二</w:t>
      </w:r>
      <w:r>
        <w:rPr>
          <w:rFonts w:ascii="Arial" w:hAnsi="Arial" w:cs="Arial"/>
          <w:b/>
          <w:bCs w:val="0"/>
          <w:sz w:val="21"/>
          <w:szCs w:val="21"/>
          <w:highlight w:val="none"/>
          <w:u w:val="none" w:color="auto"/>
        </w:rPr>
        <w:t>、</w:t>
      </w:r>
      <w:r>
        <w:rPr>
          <w:rFonts w:hint="eastAsia" w:ascii="Arial" w:hAnsi="Arial" w:cs="Arial"/>
          <w:b/>
          <w:bCs w:val="0"/>
          <w:sz w:val="21"/>
          <w:szCs w:val="21"/>
          <w:highlight w:val="none"/>
          <w:u w:val="none" w:color="auto"/>
          <w:lang w:val="en-US" w:eastAsia="zh-CN"/>
        </w:rPr>
        <w:t>补充</w:t>
      </w:r>
      <w:r>
        <w:rPr>
          <w:rFonts w:ascii="Arial" w:hAnsi="Arial" w:cs="Arial"/>
          <w:b/>
          <w:bCs w:val="0"/>
          <w:sz w:val="21"/>
          <w:szCs w:val="21"/>
          <w:highlight w:val="none"/>
          <w:u w:val="none" w:color="auto"/>
        </w:rPr>
        <w:t>部分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13" w:firstLineChars="196"/>
        <w:jc w:val="both"/>
        <w:textAlignment w:val="auto"/>
        <w:rPr>
          <w:rFonts w:hint="eastAsia" w:cs="Arial"/>
          <w:b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iCs/>
          <w:kern w:val="2"/>
          <w:sz w:val="21"/>
          <w:szCs w:val="21"/>
          <w:highlight w:val="none"/>
          <w:u w:val="none" w:color="auto"/>
          <w:lang w:val="en-US" w:eastAsia="zh-CN" w:bidi="ar-SA"/>
        </w:rPr>
        <w:t>1</w:t>
      </w:r>
      <w:r>
        <w:rPr>
          <w:rFonts w:hint="eastAsia" w:ascii="宋体" w:hAnsi="宋体" w:eastAsia="宋体" w:cs="宋体"/>
          <w:b/>
          <w:bCs w:val="0"/>
          <w:iCs/>
          <w:kern w:val="2"/>
          <w:sz w:val="21"/>
          <w:szCs w:val="21"/>
          <w:highlight w:val="none"/>
          <w:u w:val="none" w:color="auto"/>
          <w:lang w:val="en-US" w:eastAsia="zh-CN" w:bidi="ar-SA"/>
        </w:rPr>
        <w:t>、如本项目</w:t>
      </w:r>
      <w:r>
        <w:rPr>
          <w:rFonts w:hint="eastAsia" w:ascii="宋体" w:hAnsi="宋体" w:cs="宋体"/>
          <w:b/>
          <w:bCs w:val="0"/>
          <w:iCs/>
          <w:kern w:val="2"/>
          <w:sz w:val="21"/>
          <w:szCs w:val="21"/>
          <w:highlight w:val="none"/>
          <w:u w:val="none" w:color="auto"/>
          <w:lang w:val="en-US" w:eastAsia="zh-CN" w:bidi="ar-SA"/>
        </w:rPr>
        <w:t>采购</w:t>
      </w:r>
      <w:r>
        <w:rPr>
          <w:rFonts w:hint="eastAsia" w:ascii="宋体" w:hAnsi="宋体" w:eastAsia="宋体" w:cs="宋体"/>
          <w:b/>
          <w:bCs w:val="0"/>
          <w:iCs/>
          <w:kern w:val="2"/>
          <w:sz w:val="21"/>
          <w:szCs w:val="21"/>
          <w:highlight w:val="none"/>
          <w:u w:val="none" w:color="auto"/>
          <w:lang w:val="en-US" w:eastAsia="zh-CN" w:bidi="ar-SA"/>
        </w:rPr>
        <w:t>文件与本</w:t>
      </w:r>
      <w:r>
        <w:rPr>
          <w:rFonts w:hint="eastAsia" w:ascii="宋体" w:hAnsi="宋体" w:cs="宋体"/>
          <w:b/>
          <w:bCs w:val="0"/>
          <w:iCs/>
          <w:kern w:val="2"/>
          <w:sz w:val="21"/>
          <w:szCs w:val="21"/>
          <w:highlight w:val="none"/>
          <w:u w:val="none" w:color="auto"/>
          <w:lang w:val="en-US" w:eastAsia="zh-CN" w:bidi="ar-SA"/>
        </w:rPr>
        <w:t>采购</w:t>
      </w:r>
      <w:r>
        <w:rPr>
          <w:rFonts w:hint="eastAsia" w:ascii="宋体" w:hAnsi="宋体" w:eastAsia="宋体" w:cs="宋体"/>
          <w:b/>
          <w:bCs w:val="0"/>
          <w:iCs/>
          <w:kern w:val="2"/>
          <w:sz w:val="21"/>
          <w:szCs w:val="21"/>
          <w:highlight w:val="none"/>
          <w:u w:val="none" w:color="auto"/>
          <w:lang w:val="en-US" w:eastAsia="zh-CN" w:bidi="ar-SA"/>
        </w:rPr>
        <w:t>答疑及补充文件</w:t>
      </w:r>
      <w:r>
        <w:rPr>
          <w:rFonts w:hint="eastAsia" w:ascii="宋体" w:hAnsi="宋体" w:cs="宋体"/>
          <w:b/>
          <w:bCs w:val="0"/>
          <w:iCs/>
          <w:kern w:val="2"/>
          <w:sz w:val="21"/>
          <w:szCs w:val="21"/>
          <w:highlight w:val="none"/>
          <w:u w:val="none" w:color="auto"/>
          <w:lang w:val="en-US" w:eastAsia="zh-CN" w:bidi="ar-SA"/>
        </w:rPr>
        <w:t>（一）</w:t>
      </w:r>
      <w:r>
        <w:rPr>
          <w:rFonts w:hint="eastAsia" w:ascii="宋体" w:hAnsi="宋体" w:eastAsia="宋体" w:cs="宋体"/>
          <w:b/>
          <w:bCs w:val="0"/>
          <w:iCs/>
          <w:kern w:val="2"/>
          <w:sz w:val="21"/>
          <w:szCs w:val="21"/>
          <w:highlight w:val="none"/>
          <w:u w:val="none" w:color="auto"/>
          <w:lang w:val="en-US" w:eastAsia="zh-CN" w:bidi="ar-SA"/>
        </w:rPr>
        <w:t>有不一致处，则以本</w:t>
      </w:r>
      <w:r>
        <w:rPr>
          <w:rFonts w:hint="eastAsia" w:ascii="宋体" w:hAnsi="宋体" w:cs="宋体"/>
          <w:b/>
          <w:bCs w:val="0"/>
          <w:iCs/>
          <w:kern w:val="2"/>
          <w:sz w:val="21"/>
          <w:szCs w:val="21"/>
          <w:highlight w:val="none"/>
          <w:u w:val="none" w:color="auto"/>
          <w:lang w:val="en-US" w:eastAsia="zh-CN" w:bidi="ar-SA"/>
        </w:rPr>
        <w:t>采购</w:t>
      </w:r>
      <w:r>
        <w:rPr>
          <w:rFonts w:hint="eastAsia" w:ascii="宋体" w:hAnsi="宋体" w:eastAsia="宋体" w:cs="宋体"/>
          <w:b/>
          <w:bCs w:val="0"/>
          <w:iCs/>
          <w:kern w:val="2"/>
          <w:sz w:val="21"/>
          <w:szCs w:val="21"/>
          <w:highlight w:val="none"/>
          <w:u w:val="none" w:color="auto"/>
          <w:lang w:val="en-US" w:eastAsia="zh-CN" w:bidi="ar-SA"/>
        </w:rPr>
        <w:t>答疑及补充文件</w:t>
      </w:r>
      <w:r>
        <w:rPr>
          <w:rFonts w:hint="eastAsia" w:ascii="宋体" w:hAnsi="宋体" w:cs="宋体"/>
          <w:b/>
          <w:bCs w:val="0"/>
          <w:iCs/>
          <w:kern w:val="2"/>
          <w:sz w:val="21"/>
          <w:szCs w:val="21"/>
          <w:highlight w:val="none"/>
          <w:u w:val="none" w:color="auto"/>
          <w:lang w:val="en-US" w:eastAsia="zh-CN" w:bidi="ar-SA"/>
        </w:rPr>
        <w:t>（一）</w:t>
      </w:r>
      <w:r>
        <w:rPr>
          <w:rFonts w:hint="eastAsia" w:ascii="宋体" w:hAnsi="宋体" w:eastAsia="宋体" w:cs="宋体"/>
          <w:b/>
          <w:bCs w:val="0"/>
          <w:iCs/>
          <w:kern w:val="2"/>
          <w:sz w:val="21"/>
          <w:szCs w:val="21"/>
          <w:highlight w:val="none"/>
          <w:u w:val="none" w:color="auto"/>
          <w:lang w:val="en-US" w:eastAsia="zh-CN" w:bidi="ar-SA"/>
        </w:rPr>
        <w:t>为准。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13" w:firstLineChars="196"/>
        <w:jc w:val="right"/>
        <w:textAlignment w:val="auto"/>
        <w:rPr>
          <w:rFonts w:cs="Arial"/>
          <w:b/>
          <w:szCs w:val="21"/>
          <w:highlight w:val="none"/>
        </w:rPr>
      </w:pPr>
      <w:r>
        <w:rPr>
          <w:rFonts w:hint="eastAsia" w:cs="Arial"/>
          <w:b/>
          <w:szCs w:val="21"/>
          <w:highlight w:val="none"/>
          <w:lang w:val="en-US" w:eastAsia="zh-CN"/>
        </w:rPr>
        <w:t>杭州临江环境能源有限公司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13" w:firstLineChars="196"/>
        <w:jc w:val="right"/>
        <w:textAlignment w:val="auto"/>
        <w:rPr>
          <w:rFonts w:cs="Arial"/>
          <w:b/>
          <w:szCs w:val="21"/>
          <w:highlight w:val="none"/>
        </w:rPr>
      </w:pPr>
      <w:r>
        <w:rPr>
          <w:rFonts w:cs="Arial"/>
          <w:b/>
          <w:szCs w:val="21"/>
          <w:highlight w:val="none"/>
        </w:rPr>
        <w:t xml:space="preserve">                                         202</w:t>
      </w:r>
      <w:r>
        <w:rPr>
          <w:rFonts w:hint="eastAsia" w:cs="Arial"/>
          <w:b/>
          <w:szCs w:val="21"/>
          <w:highlight w:val="none"/>
          <w:lang w:val="en-US" w:eastAsia="zh-CN"/>
        </w:rPr>
        <w:t>4</w:t>
      </w:r>
      <w:r>
        <w:rPr>
          <w:rFonts w:cs="Arial"/>
          <w:b/>
          <w:szCs w:val="21"/>
          <w:highlight w:val="none"/>
        </w:rPr>
        <w:t>年</w:t>
      </w:r>
      <w:r>
        <w:rPr>
          <w:rFonts w:hint="eastAsia" w:cs="Arial"/>
          <w:b/>
          <w:szCs w:val="21"/>
          <w:highlight w:val="none"/>
          <w:lang w:val="en-US" w:eastAsia="zh-CN"/>
        </w:rPr>
        <w:t>1</w:t>
      </w:r>
      <w:r>
        <w:rPr>
          <w:rFonts w:cs="Arial"/>
          <w:b/>
          <w:szCs w:val="21"/>
          <w:highlight w:val="none"/>
        </w:rPr>
        <w:t>月</w:t>
      </w:r>
      <w:r>
        <w:rPr>
          <w:rFonts w:hint="eastAsia" w:cs="Arial"/>
          <w:b/>
          <w:szCs w:val="21"/>
          <w:highlight w:val="none"/>
          <w:lang w:val="en-US" w:eastAsia="zh-CN"/>
        </w:rPr>
        <w:t>22</w:t>
      </w:r>
      <w:bookmarkStart w:id="1" w:name="_GoBack"/>
      <w:bookmarkEnd w:id="1"/>
      <w:r>
        <w:rPr>
          <w:rFonts w:cs="Arial"/>
          <w:b/>
          <w:szCs w:val="21"/>
          <w:highlight w:val="none"/>
        </w:rPr>
        <w:t>日</w:t>
      </w:r>
    </w:p>
    <w:p>
      <w:pPr>
        <w:rPr>
          <w:highlight w:val="none"/>
        </w:rPr>
      </w:pPr>
    </w:p>
    <w:sectPr>
      <w:footerReference r:id="rId3" w:type="default"/>
      <w:pgSz w:w="11906" w:h="16838"/>
      <w:pgMar w:top="1213" w:right="1406" w:bottom="1270" w:left="140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5DDD6B"/>
    <w:multiLevelType w:val="singleLevel"/>
    <w:tmpl w:val="5E5DDD6B"/>
    <w:lvl w:ilvl="0" w:tentative="0">
      <w:start w:val="6"/>
      <w:numFmt w:val="decimal"/>
      <w:suff w:val="nothing"/>
      <w:lvlText w:val="%1、"/>
      <w:lvlJc w:val="left"/>
      <w:rPr>
        <w:rFonts w:hint="default"/>
        <w:b w:val="0"/>
        <w:bCs w:val="0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MzZkZjM2MDJhYjY1OWNjZDE1ZDE1YjY1MWQ5MjAifQ=="/>
  </w:docVars>
  <w:rsids>
    <w:rsidRoot w:val="799E17C9"/>
    <w:rsid w:val="02AE58F9"/>
    <w:rsid w:val="035717DD"/>
    <w:rsid w:val="058F5279"/>
    <w:rsid w:val="073416E7"/>
    <w:rsid w:val="077773AF"/>
    <w:rsid w:val="07822C6F"/>
    <w:rsid w:val="09A50A72"/>
    <w:rsid w:val="0C811679"/>
    <w:rsid w:val="10E070AD"/>
    <w:rsid w:val="15F83A5E"/>
    <w:rsid w:val="17A549B2"/>
    <w:rsid w:val="1CF5514D"/>
    <w:rsid w:val="20444647"/>
    <w:rsid w:val="2406077D"/>
    <w:rsid w:val="254F68D2"/>
    <w:rsid w:val="264E4600"/>
    <w:rsid w:val="265A399D"/>
    <w:rsid w:val="26620A07"/>
    <w:rsid w:val="275A3B38"/>
    <w:rsid w:val="278C6B7E"/>
    <w:rsid w:val="27EC05CA"/>
    <w:rsid w:val="28061663"/>
    <w:rsid w:val="29B97B7D"/>
    <w:rsid w:val="2D2A43DC"/>
    <w:rsid w:val="306C5E99"/>
    <w:rsid w:val="31E3055C"/>
    <w:rsid w:val="3368650E"/>
    <w:rsid w:val="33F627C9"/>
    <w:rsid w:val="3845351E"/>
    <w:rsid w:val="3A9E3AC6"/>
    <w:rsid w:val="3E9F334C"/>
    <w:rsid w:val="40C911B5"/>
    <w:rsid w:val="41A2189A"/>
    <w:rsid w:val="431B5D1F"/>
    <w:rsid w:val="434D7F2B"/>
    <w:rsid w:val="49D57237"/>
    <w:rsid w:val="4A682BDD"/>
    <w:rsid w:val="4E350587"/>
    <w:rsid w:val="51430FA4"/>
    <w:rsid w:val="52041F8C"/>
    <w:rsid w:val="5593737C"/>
    <w:rsid w:val="571C1E02"/>
    <w:rsid w:val="58E1624D"/>
    <w:rsid w:val="6917096C"/>
    <w:rsid w:val="695A603E"/>
    <w:rsid w:val="6BB9306D"/>
    <w:rsid w:val="6BC664A0"/>
    <w:rsid w:val="6C095A43"/>
    <w:rsid w:val="6F571666"/>
    <w:rsid w:val="6FAB61B0"/>
    <w:rsid w:val="70114080"/>
    <w:rsid w:val="722D66AE"/>
    <w:rsid w:val="735D15E2"/>
    <w:rsid w:val="740A3A2D"/>
    <w:rsid w:val="75F93C02"/>
    <w:rsid w:val="77451E9F"/>
    <w:rsid w:val="799E17C9"/>
    <w:rsid w:val="7BFA1CF7"/>
    <w:rsid w:val="7C1C0373"/>
    <w:rsid w:val="7E304F4D"/>
    <w:rsid w:val="7E6553F5"/>
    <w:rsid w:val="7EE8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39"/>
    <w:pPr>
      <w:tabs>
        <w:tab w:val="left" w:pos="840"/>
        <w:tab w:val="right" w:leader="dot" w:pos="9356"/>
      </w:tabs>
      <w:spacing w:before="120" w:after="120" w:line="360" w:lineRule="auto"/>
      <w:jc w:val="left"/>
    </w:pPr>
    <w:rPr>
      <w:b/>
      <w:bCs/>
      <w:caps/>
      <w:kern w:val="0"/>
      <w:sz w:val="2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autoRedefine/>
    <w:qFormat/>
    <w:uiPriority w:val="0"/>
    <w:rPr>
      <w:color w:val="800080"/>
      <w:u w:val="none"/>
    </w:rPr>
  </w:style>
  <w:style w:type="character" w:styleId="10">
    <w:name w:val="Hyperlink"/>
    <w:basedOn w:val="8"/>
    <w:autoRedefine/>
    <w:qFormat/>
    <w:uiPriority w:val="0"/>
    <w:rPr>
      <w:color w:val="0000FF"/>
      <w:u w:val="none"/>
    </w:rPr>
  </w:style>
  <w:style w:type="paragraph" w:customStyle="1" w:styleId="11">
    <w:name w:val="内文"/>
    <w:autoRedefine/>
    <w:qFormat/>
    <w:uiPriority w:val="0"/>
    <w:pPr>
      <w:adjustRightInd w:val="0"/>
      <w:snapToGrid w:val="0"/>
      <w:spacing w:line="400" w:lineRule="exact"/>
      <w:ind w:firstLine="200" w:firstLineChars="200"/>
      <w:jc w:val="both"/>
    </w:pPr>
    <w:rPr>
      <w:rFonts w:ascii="Arial" w:hAnsi="Arial" w:eastAsia="宋体" w:cs="Times New Roman"/>
      <w:kern w:val="2"/>
      <w:sz w:val="21"/>
      <w:lang w:val="en-US" w:eastAsia="zh-CN" w:bidi="ar-SA"/>
    </w:rPr>
  </w:style>
  <w:style w:type="character" w:customStyle="1" w:styleId="12">
    <w:name w:val="textcolor1"/>
    <w:basedOn w:val="8"/>
    <w:autoRedefine/>
    <w:qFormat/>
    <w:uiPriority w:val="0"/>
    <w:rPr>
      <w:color w:val="FF66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8238</Words>
  <Characters>8633</Characters>
  <Lines>0</Lines>
  <Paragraphs>0</Paragraphs>
  <TotalTime>0</TotalTime>
  <ScaleCrop>false</ScaleCrop>
  <LinksUpToDate>false</LinksUpToDate>
  <CharactersWithSpaces>8741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2022-09-30T08:14:00Z</dcterms:created>
  <dc:creator>成套-李晓倩</dc:creator>
  <cp:lastModifiedBy>叶钐湖</cp:lastModifiedBy>
  <dcterms:modified xsi:type="dcterms:W3CDTF">2024-01-22T09:12:34Z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4A3D02F563D149F2A03AA0A72249AFF5_13</vt:lpwstr>
  </property>
</Properties>
</file>