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2024年临江公司哈利法克斯风机备件采购</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202402026</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bookmarkStart w:id="517" w:name="_GoBack"/>
      <w:bookmarkEnd w:id="517"/>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2024年临江公司哈利法克斯风机备件采购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202402026</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2024年临江公司哈利法克斯风机备件采购</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29.56</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哈利法克斯风机备件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 xml:space="preserve"> 2</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26</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5800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前以电汇或网银转账方式缴纳至杭州临江环境能源有限公司。同时将银行缴款凭证复印件作为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2024年临江公司哈利法克斯风机备件采购</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哈利法克斯风机备件一批</w:t>
      </w:r>
      <w:r>
        <w:rPr>
          <w:rFonts w:hint="eastAsia"/>
          <w:b/>
          <w:bCs/>
          <w:color w:val="auto"/>
          <w:lang w:val="en-US" w:eastAsia="zh-CN"/>
        </w:rPr>
        <w:t>。</w:t>
      </w:r>
    </w:p>
    <w:tbl>
      <w:tblPr>
        <w:tblStyle w:val="14"/>
        <w:tblW w:w="87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81"/>
        <w:gridCol w:w="1493"/>
        <w:gridCol w:w="1774"/>
        <w:gridCol w:w="1800"/>
        <w:gridCol w:w="7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设备铭牌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自动调心球轴承</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SNL522-619+2222KM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H322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定位环</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FRB13.5/200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TSN522L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自动调心球轴承 </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SNL518-615+1218K</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H218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TSN518L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bl>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二、合同期限及履约方式</w:t>
      </w:r>
    </w:p>
    <w:p>
      <w:pPr>
        <w:pStyle w:val="6"/>
        <w:ind w:firstLine="480" w:firstLineChars="200"/>
        <w:rPr>
          <w:color w:val="auto"/>
          <w:lang w:val="en-US"/>
        </w:rPr>
      </w:pPr>
      <w:r>
        <w:rPr>
          <w:rFonts w:hint="eastAsia"/>
          <w:color w:val="auto"/>
          <w:lang w:val="en-US"/>
        </w:rPr>
        <w:t>1.合同期限：</w:t>
      </w:r>
      <w:r>
        <w:rPr>
          <w:rFonts w:hint="eastAsia"/>
          <w:color w:val="auto"/>
          <w:lang w:val="en-US" w:eastAsia="zh-CN"/>
        </w:rPr>
        <w:t>自合同签订后12个月</w:t>
      </w:r>
      <w:r>
        <w:rPr>
          <w:rFonts w:hint="eastAsia"/>
          <w:color w:val="auto"/>
          <w:lang w:val="en-US"/>
        </w:rPr>
        <w:t>；</w:t>
      </w:r>
    </w:p>
    <w:p>
      <w:pPr>
        <w:pStyle w:val="6"/>
        <w:ind w:firstLine="480" w:firstLineChars="200"/>
        <w:rPr>
          <w:color w:val="auto"/>
          <w:lang w:val="en-US"/>
        </w:rPr>
      </w:pPr>
      <w:r>
        <w:rPr>
          <w:rFonts w:hint="eastAsia"/>
          <w:color w:val="auto"/>
          <w:lang w:val="en-US"/>
        </w:rPr>
        <w:t>2.履约方式：</w:t>
      </w:r>
      <w:r>
        <w:rPr>
          <w:rFonts w:hint="eastAsia"/>
          <w:color w:val="auto"/>
          <w:lang w:val="en-US" w:eastAsia="zh-CN"/>
        </w:rPr>
        <w:t>按采购人订单分批次交货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color w:val="auto"/>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zh-CN" w:eastAsia="zh-CN" w:bidi="ar-SA"/>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color w:val="auto"/>
          <w:lang w:val="en-US" w:eastAsia="zh-CN"/>
        </w:rPr>
      </w:pPr>
      <w:r>
        <w:rPr>
          <w:rFonts w:hint="eastAsia"/>
          <w:color w:val="auto"/>
          <w:lang w:val="en-US" w:eastAsia="zh-CN"/>
        </w:rPr>
        <w:t>2.供应商所供必须为合格正品，不得为假冒伪劣产品。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须提供该批次货物哈利法克斯风机(深圳)有限公司</w:t>
      </w:r>
      <w:r>
        <w:rPr>
          <w:rFonts w:hint="eastAsia"/>
          <w:color w:val="auto"/>
          <w:lang w:val="en-US" w:eastAsia="zh-CN"/>
        </w:rPr>
        <w:t>的质量证明材料（格式由哈利法克斯风机(深圳)有限公司拟定）</w:t>
      </w:r>
      <w:r>
        <w:rPr>
          <w:rFonts w:hint="eastAsia"/>
          <w:color w:val="auto"/>
          <w:lang w:val="en-US"/>
        </w:rPr>
        <w:t>和送货单，配合采购人做好货物的到货数量验收工作，将货物运达采购人指定交货地点后及时书面通知采购人。</w:t>
      </w:r>
    </w:p>
    <w:p>
      <w:pPr>
        <w:pStyle w:val="6"/>
        <w:ind w:firstLine="480" w:firstLineChars="200"/>
        <w:rPr>
          <w:rFonts w:hint="eastAsia" w:ascii="宋体"/>
          <w:color w:val="auto"/>
          <w:lang w:val="en-US"/>
        </w:rPr>
      </w:pPr>
      <w:r>
        <w:rPr>
          <w:rFonts w:hint="eastAsia" w:ascii="宋体"/>
          <w:color w:val="auto"/>
          <w:lang w:val="en-US"/>
        </w:rPr>
        <w:t>2.双方指定人员现场确认送货数量并由双方签字确认。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1"/>
      <w:bookmarkEnd w:id="19"/>
      <w:bookmarkStart w:id="20" w:name="_Toc184312082"/>
      <w:bookmarkEnd w:id="20"/>
      <w:bookmarkStart w:id="21" w:name="_Toc184314415"/>
      <w:bookmarkEnd w:id="21"/>
      <w:bookmarkStart w:id="22" w:name="_Toc184314429"/>
      <w:bookmarkEnd w:id="22"/>
      <w:bookmarkStart w:id="23" w:name="_Toc184313292"/>
      <w:bookmarkEnd w:id="23"/>
      <w:bookmarkStart w:id="24" w:name="_Toc184308047"/>
      <w:bookmarkEnd w:id="24"/>
      <w:bookmarkStart w:id="25" w:name="_Toc184313285"/>
      <w:bookmarkEnd w:id="25"/>
      <w:bookmarkStart w:id="26" w:name="_Toc184312132"/>
      <w:bookmarkEnd w:id="26"/>
      <w:bookmarkStart w:id="27" w:name="_Toc184312076"/>
      <w:bookmarkEnd w:id="27"/>
      <w:bookmarkStart w:id="28" w:name="_Toc184314482"/>
      <w:bookmarkEnd w:id="28"/>
      <w:bookmarkStart w:id="29" w:name="_Toc184313259"/>
      <w:bookmarkEnd w:id="29"/>
      <w:bookmarkStart w:id="30" w:name="_Toc184314438"/>
      <w:bookmarkEnd w:id="30"/>
      <w:bookmarkStart w:id="31" w:name="_Toc184314469"/>
      <w:bookmarkEnd w:id="31"/>
      <w:bookmarkStart w:id="32" w:name="_Toc184308064"/>
      <w:bookmarkEnd w:id="32"/>
      <w:bookmarkStart w:id="33" w:name="_Toc184308099"/>
      <w:bookmarkEnd w:id="33"/>
      <w:bookmarkStart w:id="34" w:name="_Toc184314458"/>
      <w:bookmarkEnd w:id="34"/>
      <w:bookmarkStart w:id="35" w:name="_Toc184313248"/>
      <w:bookmarkEnd w:id="35"/>
      <w:bookmarkStart w:id="36" w:name="_Toc184313263"/>
      <w:bookmarkEnd w:id="36"/>
      <w:bookmarkStart w:id="37" w:name="_Toc184308065"/>
      <w:bookmarkEnd w:id="37"/>
      <w:bookmarkStart w:id="38" w:name="_Toc184310328"/>
      <w:bookmarkEnd w:id="38"/>
      <w:bookmarkStart w:id="39" w:name="_Toc184310287"/>
      <w:bookmarkEnd w:id="39"/>
      <w:bookmarkStart w:id="40" w:name="_Toc184310292"/>
      <w:bookmarkEnd w:id="40"/>
      <w:bookmarkStart w:id="41" w:name="_Toc184314466"/>
      <w:bookmarkEnd w:id="41"/>
      <w:bookmarkStart w:id="42" w:name="_Toc184310322"/>
      <w:bookmarkEnd w:id="42"/>
      <w:bookmarkStart w:id="43" w:name="_Toc184310275"/>
      <w:bookmarkEnd w:id="43"/>
      <w:bookmarkStart w:id="44" w:name="_Toc184312139"/>
      <w:bookmarkEnd w:id="44"/>
      <w:bookmarkStart w:id="45" w:name="_Toc184313242"/>
      <w:bookmarkEnd w:id="45"/>
      <w:bookmarkStart w:id="46" w:name="_Toc184312126"/>
      <w:bookmarkEnd w:id="46"/>
      <w:bookmarkStart w:id="47" w:name="_Toc184314442"/>
      <w:bookmarkEnd w:id="47"/>
      <w:bookmarkStart w:id="48" w:name="_Toc184313244"/>
      <w:bookmarkEnd w:id="48"/>
      <w:bookmarkStart w:id="49" w:name="_Toc184312113"/>
      <w:bookmarkEnd w:id="49"/>
      <w:bookmarkStart w:id="50" w:name="_Toc184308067"/>
      <w:bookmarkEnd w:id="50"/>
      <w:bookmarkStart w:id="51" w:name="_Toc184314435"/>
      <w:bookmarkEnd w:id="51"/>
      <w:bookmarkStart w:id="52" w:name="_Toc184310286"/>
      <w:bookmarkEnd w:id="52"/>
      <w:bookmarkStart w:id="53" w:name="_Toc184308040"/>
      <w:bookmarkEnd w:id="53"/>
      <w:bookmarkStart w:id="54" w:name="_Toc184310283"/>
      <w:bookmarkEnd w:id="54"/>
      <w:bookmarkStart w:id="55" w:name="_Toc184312079"/>
      <w:bookmarkEnd w:id="55"/>
      <w:bookmarkStart w:id="56" w:name="_Toc184313254"/>
      <w:bookmarkEnd w:id="56"/>
      <w:bookmarkStart w:id="57" w:name="_Toc184308104"/>
      <w:bookmarkEnd w:id="57"/>
      <w:bookmarkStart w:id="58" w:name="_Toc184312119"/>
      <w:bookmarkEnd w:id="58"/>
      <w:bookmarkStart w:id="59" w:name="_Toc184313243"/>
      <w:bookmarkEnd w:id="59"/>
      <w:bookmarkStart w:id="60" w:name="_Toc184310320"/>
      <w:bookmarkEnd w:id="60"/>
      <w:bookmarkStart w:id="61" w:name="_Toc184310288"/>
      <w:bookmarkEnd w:id="61"/>
      <w:bookmarkStart w:id="62" w:name="_Toc184313279"/>
      <w:bookmarkEnd w:id="62"/>
      <w:bookmarkStart w:id="63" w:name="_Toc184314433"/>
      <w:bookmarkEnd w:id="63"/>
      <w:bookmarkStart w:id="64" w:name="_Toc184310324"/>
      <w:bookmarkEnd w:id="64"/>
      <w:bookmarkStart w:id="65" w:name="_Toc184312118"/>
      <w:bookmarkEnd w:id="65"/>
      <w:bookmarkStart w:id="66" w:name="_Toc184312107"/>
      <w:bookmarkEnd w:id="66"/>
      <w:bookmarkStart w:id="67" w:name="_Toc184310300"/>
      <w:bookmarkEnd w:id="67"/>
      <w:bookmarkStart w:id="68" w:name="_Toc184313304"/>
      <w:bookmarkEnd w:id="68"/>
      <w:bookmarkStart w:id="69" w:name="_Toc184310297"/>
      <w:bookmarkEnd w:id="69"/>
      <w:bookmarkStart w:id="70" w:name="_Toc184312074"/>
      <w:bookmarkEnd w:id="70"/>
      <w:bookmarkStart w:id="71" w:name="_Toc184313271"/>
      <w:bookmarkEnd w:id="71"/>
      <w:bookmarkStart w:id="72" w:name="_Toc184310326"/>
      <w:bookmarkEnd w:id="72"/>
      <w:bookmarkStart w:id="73" w:name="_Toc184310277"/>
      <w:bookmarkEnd w:id="73"/>
      <w:bookmarkStart w:id="74" w:name="_Toc184313257"/>
      <w:bookmarkEnd w:id="74"/>
      <w:bookmarkStart w:id="75" w:name="_Toc184313298"/>
      <w:bookmarkEnd w:id="75"/>
      <w:bookmarkStart w:id="76" w:name="_Toc184314447"/>
      <w:bookmarkEnd w:id="76"/>
      <w:bookmarkStart w:id="77" w:name="_Toc184310293"/>
      <w:bookmarkEnd w:id="77"/>
      <w:bookmarkStart w:id="78" w:name="_Toc184308095"/>
      <w:bookmarkEnd w:id="78"/>
      <w:bookmarkStart w:id="79" w:name="_Toc184308100"/>
      <w:bookmarkEnd w:id="79"/>
      <w:bookmarkStart w:id="80" w:name="_Toc184314449"/>
      <w:bookmarkEnd w:id="80"/>
      <w:bookmarkStart w:id="81" w:name="_Toc184308080"/>
      <w:bookmarkEnd w:id="81"/>
      <w:bookmarkStart w:id="82" w:name="_Toc184308102"/>
      <w:bookmarkEnd w:id="82"/>
      <w:bookmarkStart w:id="83" w:name="_Toc184312137"/>
      <w:bookmarkEnd w:id="83"/>
      <w:bookmarkStart w:id="84" w:name="_Toc184314473"/>
      <w:bookmarkEnd w:id="84"/>
      <w:bookmarkStart w:id="85" w:name="_Toc184308083"/>
      <w:bookmarkEnd w:id="85"/>
      <w:bookmarkStart w:id="86" w:name="_Toc184308062"/>
      <w:bookmarkEnd w:id="86"/>
      <w:bookmarkStart w:id="87" w:name="_Toc184308060"/>
      <w:bookmarkEnd w:id="87"/>
      <w:bookmarkStart w:id="88" w:name="_Toc184314416"/>
      <w:bookmarkEnd w:id="88"/>
      <w:bookmarkStart w:id="89" w:name="_Toc184308053"/>
      <w:bookmarkEnd w:id="89"/>
      <w:bookmarkStart w:id="90" w:name="_Toc184310310"/>
      <w:bookmarkEnd w:id="90"/>
      <w:bookmarkStart w:id="91" w:name="_Toc184312110"/>
      <w:bookmarkEnd w:id="91"/>
      <w:bookmarkStart w:id="92" w:name="_Toc184313252"/>
      <w:bookmarkEnd w:id="92"/>
      <w:bookmarkStart w:id="93" w:name="_Toc184312089"/>
      <w:bookmarkEnd w:id="93"/>
      <w:bookmarkStart w:id="94" w:name="_Toc184313250"/>
      <w:bookmarkEnd w:id="94"/>
      <w:bookmarkStart w:id="95" w:name="_Toc184312085"/>
      <w:bookmarkEnd w:id="95"/>
      <w:bookmarkStart w:id="96" w:name="_Toc184314425"/>
      <w:bookmarkEnd w:id="96"/>
      <w:bookmarkStart w:id="97" w:name="_Toc184313240"/>
      <w:bookmarkEnd w:id="97"/>
      <w:bookmarkStart w:id="98" w:name="_Toc184312120"/>
      <w:bookmarkEnd w:id="98"/>
      <w:bookmarkStart w:id="99" w:name="_Toc184310281"/>
      <w:bookmarkEnd w:id="99"/>
      <w:bookmarkStart w:id="100" w:name="_Toc184308084"/>
      <w:bookmarkEnd w:id="100"/>
      <w:bookmarkStart w:id="101" w:name="_Toc184310316"/>
      <w:bookmarkEnd w:id="101"/>
      <w:bookmarkStart w:id="102" w:name="_Toc184313296"/>
      <w:bookmarkEnd w:id="102"/>
      <w:bookmarkStart w:id="103" w:name="_Toc184312084"/>
      <w:bookmarkEnd w:id="103"/>
      <w:bookmarkStart w:id="104" w:name="_Toc184312081"/>
      <w:bookmarkEnd w:id="104"/>
      <w:bookmarkStart w:id="105" w:name="_Toc184308082"/>
      <w:bookmarkEnd w:id="105"/>
      <w:bookmarkStart w:id="106" w:name="_Toc184312087"/>
      <w:bookmarkEnd w:id="106"/>
      <w:bookmarkStart w:id="107" w:name="_Toc184314443"/>
      <w:bookmarkEnd w:id="107"/>
      <w:bookmarkStart w:id="108" w:name="_Toc184314413"/>
      <w:bookmarkEnd w:id="108"/>
      <w:bookmarkStart w:id="109" w:name="_Toc184312083"/>
      <w:bookmarkEnd w:id="109"/>
      <w:bookmarkStart w:id="110" w:name="_Toc184314427"/>
      <w:bookmarkEnd w:id="110"/>
      <w:bookmarkStart w:id="111" w:name="_Toc184308092"/>
      <w:bookmarkEnd w:id="111"/>
      <w:bookmarkStart w:id="112" w:name="_Toc184308097"/>
      <w:bookmarkEnd w:id="112"/>
      <w:bookmarkStart w:id="113" w:name="_Toc184314452"/>
      <w:bookmarkEnd w:id="113"/>
      <w:bookmarkStart w:id="114" w:name="_Toc184313246"/>
      <w:bookmarkEnd w:id="114"/>
      <w:bookmarkStart w:id="115" w:name="_Toc184314418"/>
      <w:bookmarkEnd w:id="115"/>
      <w:bookmarkStart w:id="116" w:name="_Toc184314451"/>
      <w:bookmarkEnd w:id="116"/>
      <w:bookmarkStart w:id="117" w:name="_Toc184310335"/>
      <w:bookmarkEnd w:id="117"/>
      <w:bookmarkStart w:id="118" w:name="_Toc184314421"/>
      <w:bookmarkEnd w:id="118"/>
      <w:bookmarkStart w:id="119" w:name="_Toc184308044"/>
      <w:bookmarkEnd w:id="119"/>
      <w:bookmarkStart w:id="120" w:name="_Toc184314426"/>
      <w:bookmarkEnd w:id="120"/>
      <w:bookmarkStart w:id="121" w:name="_Toc184310278"/>
      <w:bookmarkEnd w:id="121"/>
      <w:bookmarkStart w:id="122" w:name="_Toc184313290"/>
      <w:bookmarkEnd w:id="122"/>
      <w:bookmarkStart w:id="123" w:name="_Toc184312098"/>
      <w:bookmarkEnd w:id="123"/>
      <w:bookmarkStart w:id="124" w:name="_Toc184310311"/>
      <w:bookmarkEnd w:id="124"/>
      <w:bookmarkStart w:id="125" w:name="_Toc184314462"/>
      <w:bookmarkEnd w:id="125"/>
      <w:bookmarkStart w:id="126" w:name="_Toc184313307"/>
      <w:bookmarkEnd w:id="126"/>
      <w:bookmarkStart w:id="127" w:name="_Toc184308052"/>
      <w:bookmarkEnd w:id="127"/>
      <w:bookmarkStart w:id="128" w:name="_Toc184312097"/>
      <w:bookmarkEnd w:id="128"/>
      <w:bookmarkStart w:id="129" w:name="_Toc184310295"/>
      <w:bookmarkEnd w:id="129"/>
      <w:bookmarkStart w:id="130" w:name="_Toc184310330"/>
      <w:bookmarkEnd w:id="130"/>
      <w:bookmarkStart w:id="131" w:name="_Toc184308048"/>
      <w:bookmarkEnd w:id="131"/>
      <w:bookmarkStart w:id="132" w:name="_Toc184310332"/>
      <w:bookmarkEnd w:id="132"/>
      <w:bookmarkStart w:id="133" w:name="_Toc184308039"/>
      <w:bookmarkEnd w:id="133"/>
      <w:bookmarkStart w:id="134" w:name="_Toc184312104"/>
      <w:bookmarkEnd w:id="134"/>
      <w:bookmarkStart w:id="135" w:name="_Toc184310318"/>
      <w:bookmarkEnd w:id="135"/>
      <w:bookmarkStart w:id="136" w:name="_Toc184313270"/>
      <w:bookmarkEnd w:id="136"/>
      <w:bookmarkStart w:id="137" w:name="_Toc184308070"/>
      <w:bookmarkEnd w:id="137"/>
      <w:bookmarkStart w:id="138" w:name="_Toc184310307"/>
      <w:bookmarkEnd w:id="138"/>
      <w:bookmarkStart w:id="139" w:name="_Toc184310289"/>
      <w:bookmarkEnd w:id="139"/>
      <w:bookmarkStart w:id="140" w:name="_Toc184314439"/>
      <w:bookmarkEnd w:id="140"/>
      <w:bookmarkStart w:id="141" w:name="_Toc184312129"/>
      <w:bookmarkEnd w:id="141"/>
      <w:bookmarkStart w:id="142" w:name="_Toc184308074"/>
      <w:bookmarkEnd w:id="142"/>
      <w:bookmarkStart w:id="143" w:name="_Toc184313294"/>
      <w:bookmarkEnd w:id="143"/>
      <w:bookmarkStart w:id="144" w:name="_Toc184310285"/>
      <w:bookmarkEnd w:id="144"/>
      <w:bookmarkStart w:id="145" w:name="_Toc184313303"/>
      <w:bookmarkEnd w:id="145"/>
      <w:bookmarkStart w:id="146" w:name="_Toc184313276"/>
      <w:bookmarkEnd w:id="146"/>
      <w:bookmarkStart w:id="147" w:name="_Toc184310279"/>
      <w:bookmarkEnd w:id="147"/>
      <w:bookmarkStart w:id="148" w:name="_Toc184310306"/>
      <w:bookmarkEnd w:id="148"/>
      <w:bookmarkStart w:id="149" w:name="_Toc184314453"/>
      <w:bookmarkEnd w:id="149"/>
      <w:bookmarkStart w:id="150" w:name="_Toc184314414"/>
      <w:bookmarkEnd w:id="150"/>
      <w:bookmarkStart w:id="151" w:name="_Toc184310291"/>
      <w:bookmarkEnd w:id="151"/>
      <w:bookmarkStart w:id="152" w:name="_Toc184314471"/>
      <w:bookmarkEnd w:id="152"/>
      <w:bookmarkStart w:id="153" w:name="_Toc184313289"/>
      <w:bookmarkEnd w:id="153"/>
      <w:bookmarkStart w:id="154" w:name="_Toc184310280"/>
      <w:bookmarkEnd w:id="154"/>
      <w:bookmarkStart w:id="155" w:name="_Toc184310336"/>
      <w:bookmarkEnd w:id="155"/>
      <w:bookmarkStart w:id="156" w:name="_Toc184314411"/>
      <w:bookmarkEnd w:id="156"/>
      <w:bookmarkStart w:id="157" w:name="_Toc184313309"/>
      <w:bookmarkEnd w:id="157"/>
      <w:bookmarkStart w:id="158" w:name="_Toc184314455"/>
      <w:bookmarkEnd w:id="158"/>
      <w:bookmarkStart w:id="159" w:name="_Toc184312135"/>
      <w:bookmarkEnd w:id="159"/>
      <w:bookmarkStart w:id="160" w:name="_Toc184308061"/>
      <w:bookmarkEnd w:id="160"/>
      <w:bookmarkStart w:id="161" w:name="_Toc184308068"/>
      <w:bookmarkEnd w:id="161"/>
      <w:bookmarkStart w:id="162" w:name="_Toc184310315"/>
      <w:bookmarkEnd w:id="162"/>
      <w:bookmarkStart w:id="163" w:name="_Toc184308041"/>
      <w:bookmarkEnd w:id="163"/>
      <w:bookmarkStart w:id="164" w:name="_Toc184312075"/>
      <w:bookmarkEnd w:id="164"/>
      <w:bookmarkStart w:id="165" w:name="_Toc184310296"/>
      <w:bookmarkEnd w:id="165"/>
      <w:bookmarkStart w:id="166" w:name="_Toc184308046"/>
      <w:bookmarkEnd w:id="166"/>
      <w:bookmarkStart w:id="167" w:name="_Toc184314472"/>
      <w:bookmarkEnd w:id="167"/>
      <w:bookmarkStart w:id="168" w:name="_Toc184313306"/>
      <w:bookmarkEnd w:id="168"/>
      <w:bookmarkStart w:id="169" w:name="_Toc184308086"/>
      <w:bookmarkEnd w:id="169"/>
      <w:bookmarkStart w:id="170" w:name="_Toc184314465"/>
      <w:bookmarkEnd w:id="170"/>
      <w:bookmarkStart w:id="171" w:name="_Toc184308106"/>
      <w:bookmarkEnd w:id="171"/>
      <w:bookmarkStart w:id="172" w:name="_Toc184312124"/>
      <w:bookmarkEnd w:id="172"/>
      <w:bookmarkStart w:id="173" w:name="_Toc184312067"/>
      <w:bookmarkEnd w:id="173"/>
      <w:bookmarkStart w:id="174" w:name="_Toc184312095"/>
      <w:bookmarkEnd w:id="174"/>
      <w:bookmarkStart w:id="175" w:name="_Toc184310302"/>
      <w:bookmarkEnd w:id="175"/>
      <w:bookmarkStart w:id="176" w:name="_Toc184314457"/>
      <w:bookmarkEnd w:id="176"/>
      <w:bookmarkStart w:id="177" w:name="_Toc184308051"/>
      <w:bookmarkEnd w:id="177"/>
      <w:bookmarkStart w:id="178" w:name="_Toc184313288"/>
      <w:bookmarkEnd w:id="178"/>
      <w:bookmarkStart w:id="179" w:name="_Toc184313274"/>
      <w:bookmarkEnd w:id="179"/>
      <w:bookmarkStart w:id="180" w:name="_Toc184308078"/>
      <w:bookmarkEnd w:id="180"/>
      <w:bookmarkStart w:id="181" w:name="_Toc184314441"/>
      <w:bookmarkEnd w:id="181"/>
      <w:bookmarkStart w:id="182" w:name="_Toc184313308"/>
      <w:bookmarkEnd w:id="182"/>
      <w:bookmarkStart w:id="183" w:name="_Toc184313253"/>
      <w:bookmarkEnd w:id="183"/>
      <w:bookmarkStart w:id="184" w:name="_Toc184308093"/>
      <w:bookmarkEnd w:id="184"/>
      <w:bookmarkStart w:id="185" w:name="_Toc184310325"/>
      <w:bookmarkEnd w:id="185"/>
      <w:bookmarkStart w:id="186" w:name="_Toc184312122"/>
      <w:bookmarkEnd w:id="186"/>
      <w:bookmarkStart w:id="187" w:name="_Toc184313266"/>
      <w:bookmarkEnd w:id="187"/>
      <w:bookmarkStart w:id="188" w:name="_Toc184312105"/>
      <w:bookmarkEnd w:id="188"/>
      <w:bookmarkStart w:id="189" w:name="_Toc184310284"/>
      <w:bookmarkEnd w:id="189"/>
      <w:bookmarkStart w:id="190" w:name="_Toc184312116"/>
      <w:bookmarkEnd w:id="190"/>
      <w:bookmarkStart w:id="191" w:name="_Toc184310298"/>
      <w:bookmarkEnd w:id="191"/>
      <w:bookmarkStart w:id="192" w:name="_Toc184310273"/>
      <w:bookmarkEnd w:id="192"/>
      <w:bookmarkStart w:id="193" w:name="_Toc184313269"/>
      <w:bookmarkEnd w:id="193"/>
      <w:bookmarkStart w:id="194" w:name="_Toc184313238"/>
      <w:bookmarkEnd w:id="194"/>
      <w:bookmarkStart w:id="195" w:name="_Toc184310338"/>
      <w:bookmarkEnd w:id="195"/>
      <w:bookmarkStart w:id="196" w:name="_Toc184308038"/>
      <w:bookmarkEnd w:id="196"/>
      <w:bookmarkStart w:id="197" w:name="_Toc184312101"/>
      <w:bookmarkEnd w:id="197"/>
      <w:bookmarkStart w:id="198" w:name="_Toc184310276"/>
      <w:bookmarkEnd w:id="198"/>
      <w:bookmarkStart w:id="199" w:name="_Toc184314479"/>
      <w:bookmarkEnd w:id="199"/>
      <w:bookmarkStart w:id="200" w:name="_Toc184313261"/>
      <w:bookmarkEnd w:id="200"/>
      <w:bookmarkStart w:id="201" w:name="_Toc184308090"/>
      <w:bookmarkEnd w:id="201"/>
      <w:bookmarkStart w:id="202" w:name="_Toc184308072"/>
      <w:bookmarkEnd w:id="202"/>
      <w:bookmarkStart w:id="203" w:name="_Toc184313267"/>
      <w:bookmarkEnd w:id="203"/>
      <w:bookmarkStart w:id="204" w:name="_Toc184312092"/>
      <w:bookmarkEnd w:id="204"/>
      <w:bookmarkStart w:id="205" w:name="_Toc184312136"/>
      <w:bookmarkEnd w:id="205"/>
      <w:bookmarkStart w:id="206" w:name="_Toc184314474"/>
      <w:bookmarkEnd w:id="206"/>
      <w:bookmarkStart w:id="207" w:name="_Toc184312112"/>
      <w:bookmarkEnd w:id="207"/>
      <w:bookmarkStart w:id="208" w:name="_Toc184312094"/>
      <w:bookmarkEnd w:id="208"/>
      <w:bookmarkStart w:id="209" w:name="_Toc184313305"/>
      <w:bookmarkEnd w:id="209"/>
      <w:bookmarkStart w:id="210" w:name="_Toc184313241"/>
      <w:bookmarkEnd w:id="210"/>
      <w:bookmarkStart w:id="211" w:name="_Toc184313239"/>
      <w:bookmarkEnd w:id="211"/>
      <w:bookmarkStart w:id="212" w:name="_Toc184308069"/>
      <w:bookmarkEnd w:id="212"/>
      <w:bookmarkStart w:id="213" w:name="_Toc184310331"/>
      <w:bookmarkEnd w:id="213"/>
      <w:bookmarkStart w:id="214" w:name="_Toc184313265"/>
      <w:bookmarkEnd w:id="214"/>
      <w:bookmarkStart w:id="215" w:name="_Toc184310339"/>
      <w:bookmarkEnd w:id="215"/>
      <w:bookmarkStart w:id="216" w:name="_Toc184314434"/>
      <w:bookmarkEnd w:id="216"/>
      <w:bookmarkStart w:id="217" w:name="_Toc184312070"/>
      <w:bookmarkEnd w:id="217"/>
      <w:bookmarkStart w:id="218" w:name="_Toc184314478"/>
      <w:bookmarkEnd w:id="218"/>
      <w:bookmarkStart w:id="219" w:name="_Toc184310305"/>
      <w:bookmarkEnd w:id="219"/>
      <w:bookmarkStart w:id="220" w:name="_Toc184310274"/>
      <w:bookmarkEnd w:id="220"/>
      <w:bookmarkStart w:id="221" w:name="_Toc184310314"/>
      <w:bookmarkEnd w:id="221"/>
      <w:bookmarkStart w:id="222" w:name="_Toc184314423"/>
      <w:bookmarkEnd w:id="222"/>
      <w:bookmarkStart w:id="223" w:name="_Toc184310327"/>
      <w:bookmarkEnd w:id="223"/>
      <w:bookmarkStart w:id="224" w:name="_Toc184313282"/>
      <w:bookmarkEnd w:id="224"/>
      <w:bookmarkStart w:id="225" w:name="_Toc184310282"/>
      <w:bookmarkEnd w:id="225"/>
      <w:bookmarkStart w:id="226" w:name="_Toc184313283"/>
      <w:bookmarkEnd w:id="226"/>
      <w:bookmarkStart w:id="227" w:name="_Toc184312069"/>
      <w:bookmarkEnd w:id="227"/>
      <w:bookmarkStart w:id="228" w:name="_Toc184313262"/>
      <w:bookmarkEnd w:id="228"/>
      <w:bookmarkStart w:id="229" w:name="_Toc184310319"/>
      <w:bookmarkEnd w:id="229"/>
      <w:bookmarkStart w:id="230" w:name="_Toc184314420"/>
      <w:bookmarkEnd w:id="230"/>
      <w:bookmarkStart w:id="231" w:name="_Toc184314456"/>
      <w:bookmarkEnd w:id="231"/>
      <w:bookmarkStart w:id="232" w:name="_Toc184312103"/>
      <w:bookmarkEnd w:id="232"/>
      <w:bookmarkStart w:id="233" w:name="_Toc184310337"/>
      <w:bookmarkEnd w:id="233"/>
      <w:bookmarkStart w:id="234" w:name="_Toc184314460"/>
      <w:bookmarkEnd w:id="234"/>
      <w:bookmarkStart w:id="235" w:name="_Toc184313275"/>
      <w:bookmarkEnd w:id="235"/>
      <w:bookmarkStart w:id="236" w:name="_Toc184314444"/>
      <w:bookmarkEnd w:id="236"/>
      <w:bookmarkStart w:id="237" w:name="_Toc184314417"/>
      <w:bookmarkEnd w:id="237"/>
      <w:bookmarkStart w:id="238" w:name="_Toc184313287"/>
      <w:bookmarkEnd w:id="238"/>
      <w:bookmarkStart w:id="239" w:name="_Toc184310342"/>
      <w:bookmarkEnd w:id="239"/>
      <w:bookmarkStart w:id="240" w:name="_Toc184308059"/>
      <w:bookmarkEnd w:id="240"/>
      <w:bookmarkStart w:id="241" w:name="_Toc184312086"/>
      <w:bookmarkEnd w:id="241"/>
      <w:bookmarkStart w:id="242" w:name="_Toc184314480"/>
      <w:bookmarkEnd w:id="242"/>
      <w:bookmarkStart w:id="243" w:name="_Toc184314475"/>
      <w:bookmarkEnd w:id="243"/>
      <w:bookmarkStart w:id="244" w:name="_Toc184313310"/>
      <w:bookmarkEnd w:id="244"/>
      <w:bookmarkStart w:id="245" w:name="_Toc184313258"/>
      <w:bookmarkEnd w:id="245"/>
      <w:bookmarkStart w:id="246" w:name="_Toc184308088"/>
      <w:bookmarkEnd w:id="246"/>
      <w:bookmarkStart w:id="247" w:name="_Toc184314461"/>
      <w:bookmarkEnd w:id="247"/>
      <w:bookmarkStart w:id="248" w:name="_Toc184314437"/>
      <w:bookmarkEnd w:id="248"/>
      <w:bookmarkStart w:id="249" w:name="_Toc184308096"/>
      <w:bookmarkEnd w:id="249"/>
      <w:bookmarkStart w:id="250" w:name="_Toc184313256"/>
      <w:bookmarkEnd w:id="250"/>
      <w:bookmarkStart w:id="251" w:name="_Toc184312133"/>
      <w:bookmarkEnd w:id="251"/>
      <w:bookmarkStart w:id="252" w:name="_Toc184312138"/>
      <w:bookmarkEnd w:id="252"/>
      <w:bookmarkStart w:id="253" w:name="_Toc184314470"/>
      <w:bookmarkEnd w:id="253"/>
      <w:bookmarkStart w:id="254" w:name="_Toc184308089"/>
      <w:bookmarkEnd w:id="254"/>
      <w:bookmarkStart w:id="255" w:name="_Toc184314481"/>
      <w:bookmarkEnd w:id="255"/>
      <w:bookmarkStart w:id="256" w:name="_Toc184310304"/>
      <w:bookmarkEnd w:id="256"/>
      <w:bookmarkStart w:id="257" w:name="_Toc184313251"/>
      <w:bookmarkEnd w:id="257"/>
      <w:bookmarkStart w:id="258" w:name="_Toc184313286"/>
      <w:bookmarkEnd w:id="258"/>
      <w:bookmarkStart w:id="259" w:name="_Toc184313277"/>
      <w:bookmarkEnd w:id="259"/>
      <w:bookmarkStart w:id="260" w:name="_Toc184314428"/>
      <w:bookmarkEnd w:id="260"/>
      <w:bookmarkStart w:id="261" w:name="_Toc184308073"/>
      <w:bookmarkEnd w:id="261"/>
      <w:bookmarkStart w:id="262" w:name="_Toc184308054"/>
      <w:bookmarkEnd w:id="262"/>
      <w:bookmarkStart w:id="263" w:name="_Toc184313268"/>
      <w:bookmarkEnd w:id="263"/>
      <w:bookmarkStart w:id="264" w:name="_Toc184313284"/>
      <w:bookmarkEnd w:id="264"/>
      <w:bookmarkStart w:id="265" w:name="_Toc184312100"/>
      <w:bookmarkEnd w:id="265"/>
      <w:bookmarkStart w:id="266" w:name="_Toc184308037"/>
      <w:bookmarkEnd w:id="266"/>
      <w:bookmarkStart w:id="267" w:name="_Toc184308103"/>
      <w:bookmarkEnd w:id="267"/>
      <w:bookmarkStart w:id="268" w:name="_Toc184308058"/>
      <w:bookmarkEnd w:id="268"/>
      <w:bookmarkStart w:id="269" w:name="_Toc184313297"/>
      <w:bookmarkEnd w:id="269"/>
      <w:bookmarkStart w:id="270" w:name="_Toc184312130"/>
      <w:bookmarkEnd w:id="270"/>
      <w:bookmarkStart w:id="271" w:name="_Toc184310340"/>
      <w:bookmarkEnd w:id="271"/>
      <w:bookmarkStart w:id="272" w:name="_Toc184312072"/>
      <w:bookmarkEnd w:id="272"/>
      <w:bookmarkStart w:id="273" w:name="_Toc184313281"/>
      <w:bookmarkEnd w:id="273"/>
      <w:bookmarkStart w:id="274" w:name="_Toc184312123"/>
      <w:bookmarkEnd w:id="274"/>
      <w:bookmarkStart w:id="275" w:name="_Toc184308101"/>
      <w:bookmarkEnd w:id="275"/>
      <w:bookmarkStart w:id="276" w:name="_Toc184314445"/>
      <w:bookmarkEnd w:id="276"/>
      <w:bookmarkStart w:id="277" w:name="_Toc184310301"/>
      <w:bookmarkEnd w:id="277"/>
      <w:bookmarkStart w:id="278" w:name="_Toc184313295"/>
      <w:bookmarkEnd w:id="278"/>
      <w:bookmarkStart w:id="279" w:name="_Toc184312127"/>
      <w:bookmarkEnd w:id="279"/>
      <w:bookmarkStart w:id="280" w:name="_Toc184310272"/>
      <w:bookmarkEnd w:id="280"/>
      <w:bookmarkStart w:id="281" w:name="_Toc184314422"/>
      <w:bookmarkEnd w:id="281"/>
      <w:bookmarkStart w:id="282" w:name="_Toc184313273"/>
      <w:bookmarkEnd w:id="282"/>
      <w:bookmarkStart w:id="283" w:name="_Toc184314424"/>
      <w:bookmarkEnd w:id="283"/>
      <w:bookmarkStart w:id="284" w:name="_Toc184310303"/>
      <w:bookmarkEnd w:id="284"/>
      <w:bookmarkStart w:id="285" w:name="_Toc184312125"/>
      <w:bookmarkEnd w:id="285"/>
      <w:bookmarkStart w:id="286" w:name="_Toc184312077"/>
      <w:bookmarkEnd w:id="286"/>
      <w:bookmarkStart w:id="287" w:name="_Toc184308087"/>
      <w:bookmarkEnd w:id="287"/>
      <w:bookmarkStart w:id="288" w:name="_Toc184310317"/>
      <w:bookmarkEnd w:id="288"/>
      <w:bookmarkStart w:id="289" w:name="_Toc184314410"/>
      <w:bookmarkEnd w:id="289"/>
      <w:bookmarkStart w:id="290" w:name="_Toc184310309"/>
      <w:bookmarkEnd w:id="290"/>
      <w:bookmarkStart w:id="291" w:name="_Toc184314467"/>
      <w:bookmarkEnd w:id="291"/>
      <w:bookmarkStart w:id="292" w:name="_Toc184314454"/>
      <w:bookmarkEnd w:id="292"/>
      <w:bookmarkStart w:id="293" w:name="_Toc184312131"/>
      <w:bookmarkEnd w:id="293"/>
      <w:bookmarkStart w:id="294" w:name="_Toc184313255"/>
      <w:bookmarkEnd w:id="294"/>
      <w:bookmarkStart w:id="295" w:name="_Toc184310294"/>
      <w:bookmarkEnd w:id="295"/>
      <w:bookmarkStart w:id="296" w:name="_Toc184313247"/>
      <w:bookmarkEnd w:id="296"/>
      <w:bookmarkStart w:id="297" w:name="_Toc184314477"/>
      <w:bookmarkEnd w:id="297"/>
      <w:bookmarkStart w:id="298" w:name="_Toc184312099"/>
      <w:bookmarkEnd w:id="298"/>
      <w:bookmarkStart w:id="299" w:name="_Toc184310343"/>
      <w:bookmarkEnd w:id="299"/>
      <w:bookmarkStart w:id="300" w:name="_Toc184313272"/>
      <w:bookmarkEnd w:id="300"/>
      <w:bookmarkStart w:id="301" w:name="_Toc184312078"/>
      <w:bookmarkEnd w:id="301"/>
      <w:bookmarkStart w:id="302" w:name="_Toc184308075"/>
      <w:bookmarkEnd w:id="302"/>
      <w:bookmarkStart w:id="303" w:name="_Toc184312096"/>
      <w:bookmarkEnd w:id="303"/>
      <w:bookmarkStart w:id="304" w:name="_Toc184314440"/>
      <w:bookmarkEnd w:id="304"/>
      <w:bookmarkStart w:id="305" w:name="_Toc184312115"/>
      <w:bookmarkEnd w:id="305"/>
      <w:bookmarkStart w:id="306" w:name="_Toc184313293"/>
      <w:bookmarkEnd w:id="306"/>
      <w:bookmarkStart w:id="307" w:name="_Toc184312117"/>
      <w:bookmarkEnd w:id="307"/>
      <w:bookmarkStart w:id="308" w:name="_Toc184308108"/>
      <w:bookmarkEnd w:id="308"/>
      <w:bookmarkStart w:id="309" w:name="_Toc184308081"/>
      <w:bookmarkEnd w:id="309"/>
      <w:bookmarkStart w:id="310" w:name="_Toc184310313"/>
      <w:bookmarkEnd w:id="310"/>
      <w:bookmarkStart w:id="311" w:name="_Toc184308042"/>
      <w:bookmarkEnd w:id="311"/>
      <w:bookmarkStart w:id="312" w:name="_Toc184310321"/>
      <w:bookmarkEnd w:id="312"/>
      <w:bookmarkStart w:id="313" w:name="_Toc184312080"/>
      <w:bookmarkEnd w:id="313"/>
      <w:bookmarkStart w:id="314" w:name="_Toc184308071"/>
      <w:bookmarkEnd w:id="314"/>
      <w:bookmarkStart w:id="315" w:name="_Toc184308066"/>
      <w:bookmarkEnd w:id="315"/>
      <w:bookmarkStart w:id="316" w:name="_Toc184313300"/>
      <w:bookmarkEnd w:id="316"/>
      <w:bookmarkStart w:id="317" w:name="_Toc184310290"/>
      <w:bookmarkEnd w:id="317"/>
      <w:bookmarkStart w:id="318" w:name="_Toc184308049"/>
      <w:bookmarkEnd w:id="318"/>
      <w:bookmarkStart w:id="319" w:name="_Toc184310344"/>
      <w:bookmarkEnd w:id="319"/>
      <w:bookmarkStart w:id="320" w:name="_Toc184314448"/>
      <w:bookmarkEnd w:id="320"/>
      <w:bookmarkStart w:id="321" w:name="_Toc184314431"/>
      <w:bookmarkEnd w:id="321"/>
      <w:bookmarkStart w:id="322" w:name="_Toc184314463"/>
      <w:bookmarkEnd w:id="322"/>
      <w:bookmarkStart w:id="323" w:name="_Toc184308057"/>
      <w:bookmarkEnd w:id="323"/>
      <w:bookmarkStart w:id="324" w:name="_Toc184313280"/>
      <w:bookmarkEnd w:id="324"/>
      <w:bookmarkStart w:id="325" w:name="_Toc184314436"/>
      <w:bookmarkEnd w:id="325"/>
      <w:bookmarkStart w:id="326" w:name="_Toc184314432"/>
      <w:bookmarkEnd w:id="326"/>
      <w:bookmarkStart w:id="327" w:name="_Toc184314446"/>
      <w:bookmarkEnd w:id="327"/>
      <w:bookmarkStart w:id="328" w:name="_Toc184314450"/>
      <w:bookmarkEnd w:id="328"/>
      <w:bookmarkStart w:id="329" w:name="_Toc184312111"/>
      <w:bookmarkEnd w:id="329"/>
      <w:bookmarkStart w:id="330" w:name="_Toc184313249"/>
      <w:bookmarkEnd w:id="330"/>
      <w:bookmarkStart w:id="331" w:name="_Toc184308105"/>
      <w:bookmarkEnd w:id="331"/>
      <w:bookmarkStart w:id="332" w:name="_Toc184310308"/>
      <w:bookmarkEnd w:id="332"/>
      <w:bookmarkStart w:id="333" w:name="_Toc184312134"/>
      <w:bookmarkEnd w:id="333"/>
      <w:bookmarkStart w:id="334" w:name="_Toc184312109"/>
      <w:bookmarkEnd w:id="334"/>
      <w:bookmarkStart w:id="335" w:name="_Toc184313245"/>
      <w:bookmarkEnd w:id="335"/>
      <w:bookmarkStart w:id="336" w:name="_Toc184310334"/>
      <w:bookmarkEnd w:id="336"/>
      <w:bookmarkStart w:id="337" w:name="_Toc184308045"/>
      <w:bookmarkEnd w:id="337"/>
      <w:bookmarkStart w:id="338" w:name="_Toc184310333"/>
      <w:bookmarkEnd w:id="338"/>
      <w:bookmarkStart w:id="339" w:name="_Toc184312088"/>
      <w:bookmarkEnd w:id="339"/>
      <w:bookmarkStart w:id="340" w:name="_Toc184312114"/>
      <w:bookmarkEnd w:id="340"/>
      <w:bookmarkStart w:id="341" w:name="_Toc184308063"/>
      <w:bookmarkEnd w:id="341"/>
      <w:bookmarkStart w:id="342" w:name="_Toc184312068"/>
      <w:bookmarkEnd w:id="342"/>
      <w:bookmarkStart w:id="343" w:name="_Toc184314476"/>
      <w:bookmarkEnd w:id="343"/>
      <w:bookmarkStart w:id="344" w:name="_Toc184312073"/>
      <w:bookmarkEnd w:id="344"/>
      <w:bookmarkStart w:id="345" w:name="_Toc184308077"/>
      <w:bookmarkEnd w:id="345"/>
      <w:bookmarkStart w:id="346" w:name="_Toc184313278"/>
      <w:bookmarkEnd w:id="346"/>
      <w:bookmarkStart w:id="347" w:name="_Toc184308050"/>
      <w:bookmarkEnd w:id="347"/>
      <w:bookmarkStart w:id="348" w:name="_Toc184314468"/>
      <w:bookmarkEnd w:id="348"/>
      <w:bookmarkStart w:id="349" w:name="_Toc184314419"/>
      <w:bookmarkEnd w:id="349"/>
      <w:bookmarkStart w:id="350" w:name="_Toc184313260"/>
      <w:bookmarkEnd w:id="350"/>
      <w:bookmarkStart w:id="351" w:name="_Toc184308043"/>
      <w:bookmarkEnd w:id="351"/>
      <w:bookmarkStart w:id="352" w:name="_Toc184308056"/>
      <w:bookmarkEnd w:id="352"/>
      <w:bookmarkStart w:id="353" w:name="_Toc184312108"/>
      <w:bookmarkEnd w:id="353"/>
      <w:bookmarkStart w:id="354" w:name="_Toc184308107"/>
      <w:bookmarkEnd w:id="354"/>
      <w:bookmarkStart w:id="355" w:name="_Toc184308079"/>
      <w:bookmarkEnd w:id="355"/>
      <w:bookmarkStart w:id="356" w:name="_Toc184313291"/>
      <w:bookmarkEnd w:id="356"/>
      <w:bookmarkStart w:id="357" w:name="_Toc184312106"/>
      <w:bookmarkEnd w:id="357"/>
      <w:bookmarkStart w:id="358" w:name="_Toc184313301"/>
      <w:bookmarkEnd w:id="358"/>
      <w:bookmarkStart w:id="359" w:name="_Toc184314412"/>
      <w:bookmarkEnd w:id="359"/>
      <w:bookmarkStart w:id="360" w:name="_Toc184312128"/>
      <w:bookmarkEnd w:id="360"/>
      <w:bookmarkStart w:id="361" w:name="_Toc184314459"/>
      <w:bookmarkEnd w:id="361"/>
      <w:bookmarkStart w:id="362" w:name="_Toc184313299"/>
      <w:bookmarkEnd w:id="362"/>
      <w:bookmarkStart w:id="363" w:name="_Toc184308076"/>
      <w:bookmarkEnd w:id="363"/>
      <w:bookmarkStart w:id="364" w:name="_Toc184310312"/>
      <w:bookmarkEnd w:id="364"/>
      <w:bookmarkStart w:id="365" w:name="_Toc184314430"/>
      <w:bookmarkEnd w:id="365"/>
      <w:bookmarkStart w:id="366" w:name="_Toc184310323"/>
      <w:bookmarkEnd w:id="366"/>
      <w:bookmarkStart w:id="367" w:name="_Toc184314464"/>
      <w:bookmarkEnd w:id="367"/>
      <w:bookmarkStart w:id="368" w:name="_Toc184310329"/>
      <w:bookmarkEnd w:id="368"/>
      <w:bookmarkStart w:id="369" w:name="_Toc184313264"/>
      <w:bookmarkEnd w:id="369"/>
      <w:bookmarkStart w:id="370" w:name="_Toc184313302"/>
      <w:bookmarkEnd w:id="370"/>
      <w:bookmarkStart w:id="371" w:name="_Toc184308094"/>
      <w:bookmarkEnd w:id="371"/>
      <w:bookmarkStart w:id="372" w:name="_Toc184312121"/>
      <w:bookmarkEnd w:id="372"/>
      <w:bookmarkStart w:id="373" w:name="_Toc184312091"/>
      <w:bookmarkEnd w:id="373"/>
      <w:bookmarkStart w:id="374" w:name="_Toc184312102"/>
      <w:bookmarkEnd w:id="374"/>
      <w:bookmarkStart w:id="375" w:name="_Toc184308036"/>
      <w:bookmarkEnd w:id="375"/>
      <w:bookmarkStart w:id="376" w:name="_Toc184312093"/>
      <w:bookmarkEnd w:id="376"/>
      <w:bookmarkStart w:id="377" w:name="_Toc184308085"/>
      <w:bookmarkEnd w:id="377"/>
      <w:bookmarkStart w:id="378" w:name="_Toc184310299"/>
      <w:bookmarkEnd w:id="378"/>
      <w:bookmarkStart w:id="379" w:name="_Toc184308055"/>
      <w:bookmarkEnd w:id="379"/>
      <w:bookmarkStart w:id="380" w:name="_Toc184312090"/>
      <w:bookmarkEnd w:id="380"/>
      <w:bookmarkStart w:id="381" w:name="_Toc184308098"/>
      <w:bookmarkEnd w:id="381"/>
      <w:bookmarkStart w:id="382" w:name="_Toc184310341"/>
      <w:bookmarkEnd w:id="382"/>
      <w:bookmarkStart w:id="383" w:name="_Toc18430809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2024年临江公司哈利法克斯风机备件采购</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2024年临江公司哈利法克斯风机备件采购</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3029"/>
      <w:bookmarkStart w:id="385" w:name="_Toc24059"/>
      <w:bookmarkStart w:id="386" w:name="_Toc2232"/>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4300"/>
      <w:bookmarkStart w:id="388" w:name="_Toc21295"/>
      <w:bookmarkStart w:id="389" w:name="_Toc27126"/>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3.货物名称、品牌、规格型号：</w:t>
      </w:r>
      <w:r>
        <w:rPr>
          <w:rFonts w:hint="eastAsia" w:ascii="宋体" w:hAnsi="宋体" w:cs="宋体"/>
          <w:color w:val="auto"/>
          <w:sz w:val="24"/>
          <w:u w:val="single"/>
        </w:rPr>
        <w:t>详见</w:t>
      </w:r>
      <w:r>
        <w:rPr>
          <w:rFonts w:hint="eastAsia" w:ascii="宋体" w:hAnsi="宋体"/>
          <w:b/>
          <w:color w:val="auto"/>
          <w:sz w:val="24"/>
          <w:u w:val="single"/>
        </w:rPr>
        <w:t>合同清单</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1814"/>
      <w:bookmarkStart w:id="391" w:name="_Toc22618"/>
      <w:bookmarkStart w:id="392" w:name="_Toc10340"/>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14563"/>
      <w:bookmarkStart w:id="394" w:name="_Toc1125"/>
      <w:bookmarkStart w:id="395" w:name="_Toc6596"/>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hAnsi="宋体" w:eastAsia="宋体" w:cs="宋体"/>
          <w:color w:val="auto"/>
          <w:sz w:val="24"/>
          <w:u w:val="single"/>
          <w:lang w:val="en-US" w:eastAsia="zh-CN"/>
        </w:rPr>
        <w:t>乙方须提供该批次货物哈利法克斯风机(深圳)有限公司的质量证明材料（格式按哈利法克斯风机(深圳)有限公司拟定）和送货单。</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2846"/>
      <w:bookmarkStart w:id="397" w:name="_Toc32071"/>
      <w:bookmarkStart w:id="398" w:name="_Toc19304"/>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27250"/>
      <w:bookmarkStart w:id="400" w:name="_Toc19554"/>
      <w:bookmarkStart w:id="401" w:name="_Toc21423"/>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6021"/>
      <w:bookmarkStart w:id="403" w:name="_Toc28375"/>
      <w:bookmarkStart w:id="404" w:name="_Toc15583"/>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5322"/>
      <w:bookmarkStart w:id="406" w:name="_Toc11173"/>
      <w:bookmarkStart w:id="407" w:name="_Toc7245"/>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ind w:left="0" w:leftChars="0" w:firstLine="0" w:firstLineChars="0"/>
        <w:jc w:val="center"/>
        <w:rPr>
          <w:rFonts w:hint="eastAsia"/>
          <w:b/>
          <w:bCs/>
          <w:color w:val="auto"/>
          <w:lang w:val="en-US" w:eastAsia="zh-CN"/>
        </w:rPr>
      </w:pPr>
    </w:p>
    <w:p>
      <w:pPr>
        <w:pStyle w:val="9"/>
        <w:ind w:left="0" w:leftChars="0" w:firstLine="0" w:firstLineChars="0"/>
        <w:jc w:val="center"/>
        <w:rPr>
          <w:rFonts w:hint="default" w:ascii="宋体" w:hAnsi="宋体" w:eastAsiaTheme="minorEastAsia"/>
          <w:b/>
          <w:bCs/>
          <w:color w:val="auto"/>
          <w:lang w:val="en-US" w:eastAsia="zh-CN"/>
        </w:rPr>
      </w:pPr>
      <w:r>
        <w:rPr>
          <w:rFonts w:hint="eastAsia"/>
          <w:b/>
          <w:bCs/>
          <w:color w:val="auto"/>
          <w:lang w:val="en-US" w:eastAsia="zh-CN"/>
        </w:rPr>
        <w:t>合同清单</w:t>
      </w:r>
    </w:p>
    <w:tbl>
      <w:tblPr>
        <w:tblStyle w:val="14"/>
        <w:tblW w:w="93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147"/>
        <w:gridCol w:w="1187"/>
        <w:gridCol w:w="1866"/>
        <w:gridCol w:w="1227"/>
        <w:gridCol w:w="1067"/>
        <w:gridCol w:w="773"/>
        <w:gridCol w:w="773"/>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设备铭牌</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自动调心球轴承</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SNL522-619+2222KM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H322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定位环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FRB13.5/200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TSN522L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自动调心球轴承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SNL518-615+1218K</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TSN518L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color w:val="auto"/>
          <w:szCs w:val="24"/>
        </w:rPr>
      </w:pP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Toc487900349"/>
      <w:bookmarkStart w:id="409" w:name="_Ref467378404"/>
      <w:bookmarkStart w:id="410" w:name="_Ref467379101"/>
      <w:bookmarkStart w:id="411" w:name="_Ref467379205"/>
      <w:bookmarkStart w:id="412" w:name="_Ref467379225"/>
      <w:bookmarkStart w:id="413" w:name="_Ref467378463"/>
      <w:bookmarkStart w:id="414" w:name="_Ref467379109"/>
      <w:bookmarkStart w:id="415" w:name="_Ref467379094"/>
      <w:bookmarkStart w:id="416" w:name="_Ref467379214"/>
      <w:bookmarkStart w:id="417" w:name="_Ref467379195"/>
      <w:bookmarkStart w:id="418" w:name="_Toc16917"/>
      <w:bookmarkStart w:id="419" w:name="_Toc259093669"/>
      <w:bookmarkStart w:id="420" w:name="_Toc28763"/>
      <w:bookmarkStart w:id="421" w:name="_Ref467378499"/>
      <w:bookmarkStart w:id="422" w:name="_Toc279701240"/>
      <w:bookmarkStart w:id="423" w:name="_Toc19614"/>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27635"/>
      <w:bookmarkStart w:id="428" w:name="_Toc32504"/>
      <w:bookmarkStart w:id="429" w:name="_Toc487900350"/>
      <w:bookmarkStart w:id="430" w:name="_Toc279701241"/>
      <w:bookmarkStart w:id="431" w:name="_Toc259093670"/>
      <w:bookmarkStart w:id="432" w:name="_Toc13336"/>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9829"/>
      <w:bookmarkStart w:id="434" w:name="_Toc487900351"/>
      <w:bookmarkStart w:id="435" w:name="_Toc259093671"/>
      <w:bookmarkStart w:id="436" w:name="_Toc279701242"/>
      <w:bookmarkStart w:id="437" w:name="_Toc27853"/>
      <w:bookmarkStart w:id="438" w:name="_Toc31634"/>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11932"/>
      <w:bookmarkStart w:id="440" w:name="_Toc4194"/>
      <w:bookmarkStart w:id="441" w:name="_Toc29149"/>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30272"/>
      <w:bookmarkStart w:id="443" w:name="_Toc26182"/>
      <w:bookmarkStart w:id="444" w:name="_Toc19074"/>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Toc487900357"/>
      <w:bookmarkStart w:id="447" w:name="_Toc279701247"/>
      <w:bookmarkStart w:id="448" w:name="_Ref467379793"/>
      <w:bookmarkStart w:id="449" w:name="_Toc259093676"/>
      <w:bookmarkStart w:id="450" w:name="_Ref46737980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852"/>
      <w:bookmarkStart w:id="453" w:name="_Ref467379923"/>
      <w:bookmarkStart w:id="454" w:name="_Toc279701248"/>
      <w:bookmarkStart w:id="455" w:name="_Ref467379863"/>
      <w:bookmarkStart w:id="456" w:name="_Toc487900358"/>
      <w:bookmarkStart w:id="457" w:name="_Toc259093677"/>
      <w:bookmarkStart w:id="458" w:name="_Toc774"/>
      <w:bookmarkStart w:id="459" w:name="_Toc16110"/>
      <w:bookmarkStart w:id="460" w:name="_Toc3225"/>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487900362"/>
      <w:bookmarkStart w:id="464" w:name="_Toc279701252"/>
      <w:bookmarkStart w:id="465" w:name="_Toc259093681"/>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3566"/>
      <w:bookmarkStart w:id="479" w:name="_Toc16508"/>
      <w:bookmarkStart w:id="480" w:name="_Toc140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6969"/>
      <w:bookmarkStart w:id="482" w:name="_Toc689"/>
      <w:bookmarkStart w:id="483" w:name="_Toc279701255"/>
      <w:bookmarkStart w:id="484" w:name="_Toc30676"/>
      <w:bookmarkStart w:id="485" w:name="_Toc259093684"/>
      <w:bookmarkStart w:id="486" w:name="_Toc48790036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16959"/>
      <w:bookmarkStart w:id="488" w:name="_Toc7102"/>
      <w:bookmarkStart w:id="489" w:name="_Toc259093687"/>
      <w:bookmarkStart w:id="490" w:name="_Toc487900368"/>
      <w:bookmarkStart w:id="491" w:name="_Toc8298"/>
      <w:bookmarkStart w:id="492" w:name="_Toc279701258"/>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6134"/>
      <w:bookmarkStart w:id="494" w:name="_Toc15387"/>
      <w:bookmarkStart w:id="495" w:name="_Toc29333"/>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18540"/>
      <w:bookmarkStart w:id="505" w:name="_Toc4355"/>
      <w:bookmarkStart w:id="506" w:name="_Toc259093691"/>
      <w:bookmarkStart w:id="507" w:name="_Toc279701262"/>
      <w:bookmarkStart w:id="508" w:name="_Toc30599"/>
      <w:bookmarkStart w:id="509" w:name="_Toc487900372"/>
      <w:r>
        <w:rPr>
          <w:rFonts w:hint="eastAsia" w:ascii="宋体" w:hAnsi="宋体"/>
          <w:color w:val="auto"/>
          <w:sz w:val="24"/>
        </w:rPr>
        <w:t>1.任何一方因履行合同而以合同第一章尾部所列明的电子邮件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510183657@qq.com</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18567"/>
      <w:bookmarkStart w:id="511" w:name="_Toc259093692"/>
      <w:bookmarkStart w:id="512" w:name="_Toc12773"/>
      <w:bookmarkStart w:id="513" w:name="_Toc487900373"/>
      <w:bookmarkStart w:id="514" w:name="_Toc10330"/>
      <w:bookmarkStart w:id="515" w:name="_Toc27970126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p>
      <w:pPr>
        <w:jc w:val="center"/>
        <w:rPr>
          <w:rFonts w:ascii="宋体" w:hAnsi="宋体" w:eastAsia="宋体" w:cs="Times New Roman"/>
          <w:b/>
          <w:color w:val="auto"/>
        </w:rPr>
      </w:pPr>
    </w:p>
    <w:p>
      <w:pPr>
        <w:autoSpaceDE w:val="0"/>
        <w:autoSpaceDN w:val="0"/>
        <w:spacing w:line="360" w:lineRule="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地址：</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临江街道红十五路10388-123号</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（签字）: </w:t>
      </w:r>
    </w:p>
    <w:p>
      <w:pPr>
        <w:autoSpaceDE w:val="0"/>
        <w:autoSpaceDN w:val="0"/>
        <w:spacing w:line="360" w:lineRule="auto"/>
        <w:rPr>
          <w:rFonts w:ascii="宋体" w:hAnsi="宋体"/>
          <w:color w:val="auto"/>
          <w:sz w:val="24"/>
        </w:rPr>
      </w:pPr>
      <w:r>
        <w:rPr>
          <w:rFonts w:hint="eastAsia" w:ascii="宋体" w:hAnsi="宋体"/>
          <w:color w:val="auto"/>
          <w:sz w:val="24"/>
        </w:rPr>
        <w:t>开户银行：杭州银行大江东支行：</w:t>
      </w:r>
      <w:r>
        <w:rPr>
          <w:rFonts w:ascii="宋体" w:hAnsi="宋体"/>
          <w:color w:val="auto"/>
          <w:sz w:val="24"/>
        </w:rPr>
        <w:t xml:space="preserve">          开户银行： </w:t>
      </w:r>
    </w:p>
    <w:p>
      <w:pPr>
        <w:autoSpaceDE w:val="0"/>
        <w:autoSpaceDN w:val="0"/>
        <w:spacing w:line="360" w:lineRule="auto"/>
        <w:rPr>
          <w:rFonts w:ascii="宋体" w:hAnsi="宋体" w:cs="Times New Roman"/>
          <w:b/>
          <w:color w:val="auto"/>
          <w:szCs w:val="24"/>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2"/>
        <w:spacing w:line="560" w:lineRule="exact"/>
        <w:ind w:left="0" w:leftChars="0" w:firstLine="0" w:firstLineChars="0"/>
        <w:jc w:val="center"/>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8"/>
        <w:rPr>
          <w:color w:val="auto"/>
        </w:rPr>
      </w:pPr>
    </w:p>
    <w:p>
      <w:pPr>
        <w:rPr>
          <w:color w:val="auto"/>
        </w:rPr>
      </w:pPr>
    </w:p>
    <w:p>
      <w:pPr>
        <w:pStyle w:val="13"/>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2024年临江公司哈利法克斯风机备件采购</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2024年临江公司哈利法克斯风机备件采购</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2024年临江公司哈利法克斯风机备件</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202402026</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2024年临江公司哈利法克斯风机备件</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202402026</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2024年临江公司哈利法克斯风机备件</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202402026</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2024年临江公司哈利法克斯风机备件采购</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202402026</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2024年临江公司哈利法克斯风机备件采购</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4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1679"/>
        <w:gridCol w:w="3120"/>
        <w:gridCol w:w="1867"/>
        <w:gridCol w:w="810"/>
        <w:gridCol w:w="816"/>
        <w:gridCol w:w="828"/>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679"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312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设备铭牌</w:t>
            </w:r>
          </w:p>
        </w:tc>
        <w:tc>
          <w:tcPr>
            <w:tcW w:w="1867"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81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886643 _28.75"BLBC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886643 _28.75"BLBC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风机减震器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886643 _28.75"BLBC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886642 _25"C3BC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FAN22110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886642 _25"C3BC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FAN22110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风机减震器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886642 _25"C3BC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FAN22110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FAN12620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FAN12620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FAN22640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FAN22640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FAN22630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FAN22630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FAN22160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FAN22160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轴承座</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FAN（辅助引风机）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FAN（辅助引风机）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轴承座</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FAN（主引风机）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FAN（主引风机）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风机减震器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FAN（主引风机）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自动调心球轴承</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SNL522-619+2222KM</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紧定套</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H322</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定位环</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FRB13.5/200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唇封</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TSN522L</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自动调心球轴承 </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SNL518-615+1218K</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紧定套</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H218</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唇封</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TSN518L</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7"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9980" w:type="dxa"/>
            <w:gridSpan w:val="7"/>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7"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9980" w:type="dxa"/>
            <w:gridSpan w:val="7"/>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7"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9980" w:type="dxa"/>
            <w:gridSpan w:val="7"/>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2024年临江公司哈利法克斯风机备件采购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rPr>
        <w:t xml:space="preserve"> </w:t>
      </w:r>
      <w:r>
        <w:rPr>
          <w:rFonts w:hint="eastAsia" w:cs="仿宋" w:asciiTheme="minorEastAsia" w:hAnsiTheme="minorEastAsia"/>
          <w:color w:val="auto"/>
          <w:sz w:val="24"/>
          <w:lang w:eastAsia="zh-CN"/>
        </w:rPr>
        <w:t>2024年临江公司哈利法克斯风机备件</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4F27A0F"/>
    <w:rsid w:val="050D04E5"/>
    <w:rsid w:val="051B6528"/>
    <w:rsid w:val="05B622F4"/>
    <w:rsid w:val="06803F38"/>
    <w:rsid w:val="07013F3A"/>
    <w:rsid w:val="078B333A"/>
    <w:rsid w:val="07C24B12"/>
    <w:rsid w:val="07D15ABF"/>
    <w:rsid w:val="087E795F"/>
    <w:rsid w:val="09221DB5"/>
    <w:rsid w:val="09EC7123"/>
    <w:rsid w:val="09ED56C9"/>
    <w:rsid w:val="0A7E1D45"/>
    <w:rsid w:val="0AF10769"/>
    <w:rsid w:val="0B3C1DE3"/>
    <w:rsid w:val="0B530D41"/>
    <w:rsid w:val="0BF7590B"/>
    <w:rsid w:val="0C492847"/>
    <w:rsid w:val="0CF31D21"/>
    <w:rsid w:val="0DBE1FBD"/>
    <w:rsid w:val="0EE3057E"/>
    <w:rsid w:val="0F111837"/>
    <w:rsid w:val="0F81598B"/>
    <w:rsid w:val="0FB91E94"/>
    <w:rsid w:val="0FD71A64"/>
    <w:rsid w:val="1067415A"/>
    <w:rsid w:val="10825D03"/>
    <w:rsid w:val="108A4FA0"/>
    <w:rsid w:val="112537EC"/>
    <w:rsid w:val="11C46A46"/>
    <w:rsid w:val="12635AA8"/>
    <w:rsid w:val="12E110C3"/>
    <w:rsid w:val="12F14156"/>
    <w:rsid w:val="13201BEB"/>
    <w:rsid w:val="13835120"/>
    <w:rsid w:val="13A24CF6"/>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D204FBE"/>
    <w:rsid w:val="1D3A4892"/>
    <w:rsid w:val="1D61352C"/>
    <w:rsid w:val="1D9B6FDC"/>
    <w:rsid w:val="1DFA0457"/>
    <w:rsid w:val="1E5F5CBE"/>
    <w:rsid w:val="1E7E1EBC"/>
    <w:rsid w:val="1E8307F5"/>
    <w:rsid w:val="1F457921"/>
    <w:rsid w:val="1F7F51D6"/>
    <w:rsid w:val="20331409"/>
    <w:rsid w:val="20BA2271"/>
    <w:rsid w:val="20D12777"/>
    <w:rsid w:val="20FB672E"/>
    <w:rsid w:val="213339C4"/>
    <w:rsid w:val="21677697"/>
    <w:rsid w:val="21BA145D"/>
    <w:rsid w:val="21F148EF"/>
    <w:rsid w:val="21F833F1"/>
    <w:rsid w:val="228D26CE"/>
    <w:rsid w:val="22916FA5"/>
    <w:rsid w:val="24357C0A"/>
    <w:rsid w:val="24367E58"/>
    <w:rsid w:val="247C6E9E"/>
    <w:rsid w:val="25650E5F"/>
    <w:rsid w:val="26010880"/>
    <w:rsid w:val="262F7557"/>
    <w:rsid w:val="26F15921"/>
    <w:rsid w:val="26F5161A"/>
    <w:rsid w:val="294E0F60"/>
    <w:rsid w:val="2987716A"/>
    <w:rsid w:val="29A7365D"/>
    <w:rsid w:val="29AE18A7"/>
    <w:rsid w:val="29EA3E3E"/>
    <w:rsid w:val="2A6366FF"/>
    <w:rsid w:val="2B043E7E"/>
    <w:rsid w:val="2B117932"/>
    <w:rsid w:val="2B3D5BF4"/>
    <w:rsid w:val="2BE21CDC"/>
    <w:rsid w:val="2BF4042E"/>
    <w:rsid w:val="2C4141D8"/>
    <w:rsid w:val="2C901738"/>
    <w:rsid w:val="2D0A2172"/>
    <w:rsid w:val="2E836670"/>
    <w:rsid w:val="2F4D3609"/>
    <w:rsid w:val="2F5836E9"/>
    <w:rsid w:val="2F633D0C"/>
    <w:rsid w:val="30062480"/>
    <w:rsid w:val="30323FB6"/>
    <w:rsid w:val="30556F21"/>
    <w:rsid w:val="308C5F1F"/>
    <w:rsid w:val="31111553"/>
    <w:rsid w:val="314B6E80"/>
    <w:rsid w:val="32032617"/>
    <w:rsid w:val="320F23B9"/>
    <w:rsid w:val="32264FDA"/>
    <w:rsid w:val="32843E96"/>
    <w:rsid w:val="32BC401B"/>
    <w:rsid w:val="333077D1"/>
    <w:rsid w:val="335C010C"/>
    <w:rsid w:val="34454474"/>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08465EB"/>
    <w:rsid w:val="411A0F39"/>
    <w:rsid w:val="415A5C88"/>
    <w:rsid w:val="41A17C1A"/>
    <w:rsid w:val="41B062FB"/>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CB127E"/>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3CF15A0"/>
    <w:rsid w:val="64607667"/>
    <w:rsid w:val="646A1374"/>
    <w:rsid w:val="64F66D5B"/>
    <w:rsid w:val="65A92947"/>
    <w:rsid w:val="661A50B7"/>
    <w:rsid w:val="671F6AA4"/>
    <w:rsid w:val="673E5F91"/>
    <w:rsid w:val="67D428B6"/>
    <w:rsid w:val="67D6317A"/>
    <w:rsid w:val="67D649B5"/>
    <w:rsid w:val="681C1AF7"/>
    <w:rsid w:val="6861124B"/>
    <w:rsid w:val="689F1462"/>
    <w:rsid w:val="68DB3E44"/>
    <w:rsid w:val="68ED6365"/>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426BCB"/>
    <w:rsid w:val="6DA02882"/>
    <w:rsid w:val="6DA12E69"/>
    <w:rsid w:val="6DBB3B60"/>
    <w:rsid w:val="6DD15131"/>
    <w:rsid w:val="6E663ACB"/>
    <w:rsid w:val="6E874863"/>
    <w:rsid w:val="6EDE1CA1"/>
    <w:rsid w:val="6F0B4673"/>
    <w:rsid w:val="6F18123A"/>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E442FB"/>
    <w:rsid w:val="744A48B2"/>
    <w:rsid w:val="75903CD5"/>
    <w:rsid w:val="75A51775"/>
    <w:rsid w:val="75B3511C"/>
    <w:rsid w:val="75D87DB8"/>
    <w:rsid w:val="761D64FD"/>
    <w:rsid w:val="767E5B01"/>
    <w:rsid w:val="769B601A"/>
    <w:rsid w:val="76D65CAB"/>
    <w:rsid w:val="778F44F9"/>
    <w:rsid w:val="77F2017E"/>
    <w:rsid w:val="77F515E7"/>
    <w:rsid w:val="78E370A5"/>
    <w:rsid w:val="79017606"/>
    <w:rsid w:val="79586707"/>
    <w:rsid w:val="797F0137"/>
    <w:rsid w:val="79D7762B"/>
    <w:rsid w:val="79EB254B"/>
    <w:rsid w:val="7B9652C4"/>
    <w:rsid w:val="7BA82ABD"/>
    <w:rsid w:val="7BDB201C"/>
    <w:rsid w:val="7C284683"/>
    <w:rsid w:val="7C4178C7"/>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8</TotalTime>
  <ScaleCrop>false</ScaleCrop>
  <LinksUpToDate>false</LinksUpToDate>
  <CharactersWithSpaces>29189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假辉驹灰雷</cp:lastModifiedBy>
  <dcterms:modified xsi:type="dcterms:W3CDTF">2024-02-26T05:58:52Z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6A8FEE40B9E14D38A6934ACE40E79C8A_13</vt:lpwstr>
  </property>
</Properties>
</file>