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2024年临江公司西门子高压变频器备件</w:t>
      </w:r>
    </w:p>
    <w:p>
      <w:pPr>
        <w:pStyle w:val="10"/>
        <w:jc w:val="center"/>
        <w:rPr>
          <w:rFonts w:hint="default" w:eastAsiaTheme="minorEastAsia"/>
          <w:lang w:val="en-US" w:eastAsia="zh-CN"/>
        </w:rPr>
      </w:pP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5月23日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621"/>
      <w:bookmarkStart w:id="4" w:name="_Toc35393790"/>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22</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采购西门子高压变频器备件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28359080"/>
      <w:bookmarkStart w:id="9" w:name="_Toc35393622"/>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35393792"/>
      <w:bookmarkStart w:id="13" w:name="_Toc28359004"/>
      <w:bookmarkStart w:id="14"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793"/>
      <w:bookmarkStart w:id="16" w:name="_Toc28359005"/>
      <w:bookmarkStart w:id="17" w:name="_Toc35393624"/>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5月30日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5月30日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lang w:eastAsia="zh-CN"/>
        </w:rPr>
        <w:t>LJGS_CG@163.com</w:t>
      </w:r>
      <w:r>
        <w:rPr>
          <w:rFonts w:hint="eastAsia" w:cs="仿宋" w:asciiTheme="minorEastAsia" w:hAnsiTheme="minorEastAsia"/>
          <w:sz w:val="24"/>
          <w:u w:val="single"/>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5月23日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w:t>
            </w:r>
            <w:r>
              <w:rPr>
                <w:rFonts w:hint="eastAsia" w:ascii="宋体" w:hAnsi="宋体" w:eastAsia="宋体" w:cs="宋体"/>
                <w:szCs w:val="21"/>
                <w:lang w:eastAsia="zh-CN"/>
              </w:rPr>
              <w:t>：</w:t>
            </w:r>
            <w:r>
              <w:rPr>
                <w:rFonts w:hint="eastAsia" w:ascii="宋体" w:hAnsi="宋体" w:eastAsia="宋体" w:cs="宋体"/>
                <w:szCs w:val="21"/>
              </w:rPr>
              <w:t>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A3"/>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4400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杭州临江环境能源有限公司需</w:t>
      </w:r>
      <w:r>
        <w:rPr>
          <w:rFonts w:hint="eastAsia"/>
          <w:lang w:val="en-US" w:eastAsia="zh-CN"/>
        </w:rPr>
        <w:t>采购西门子西门子高压变频器备件</w:t>
      </w:r>
      <w:r>
        <w:rPr>
          <w:rFonts w:hint="eastAsia"/>
          <w:lang w:val="en-US"/>
        </w:rPr>
        <w:t>一批</w:t>
      </w:r>
      <w:r>
        <w:rPr>
          <w:rFonts w:hint="eastAsia"/>
          <w:lang w:val="en-US" w:eastAsia="zh-CN"/>
        </w:rPr>
        <w:t>，</w:t>
      </w:r>
      <w:r>
        <w:rPr>
          <w:rFonts w:hint="eastAsia"/>
          <w:lang w:val="en-US"/>
        </w:rPr>
        <w:t>具体如下：</w:t>
      </w:r>
    </w:p>
    <w:tbl>
      <w:tblPr>
        <w:tblStyle w:val="15"/>
        <w:tblW w:w="897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8"/>
        <w:gridCol w:w="2002"/>
        <w:gridCol w:w="1010"/>
        <w:gridCol w:w="3840"/>
        <w:gridCol w:w="608"/>
        <w:gridCol w:w="6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A5E39021146  6SR5-45A 750V Bypass cell assy_value</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A5E38977502  6SR5-70A 750V Bypass cell assy_value</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A5E42881731  6SR5-200A 750V Bypass cell assy_value</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KTP700DP SINAMICS 6AV2 143-6GA00-0SN0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功率单元接触器</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A5E40727031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功率单元接触器</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A5E37110177</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USER I/O板</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A5E32100313</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SIB板</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A5E36968571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A5E45127002                     FIBER OPTIC ASSY DUPLEX 5.5m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A5E45127003                     FIBER OPTIC ASSY DUPLEX 6m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A5E45127004                     FIBER OPTIC ASSY DUPLEX 6.5m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A5E45127005                     FIBER OPTIC ASSY DUPLEX 7m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A5E45127014                     FIBER OPTIC ASSY DUPLEX 8m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A5E45127009                     FIBER OPTIC ASSY DUPLEX 8.5m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A5E45127010                     FIBER OPTIC ASSY DUPLEX 9.5m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pPr>
        <w:pStyle w:val="8"/>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int="eastAsia"/>
          <w:lang w:val="en-US"/>
        </w:rPr>
      </w:pPr>
      <w:r>
        <w:rPr>
          <w:rFonts w:hint="eastAsia"/>
          <w:lang w:val="en-US"/>
        </w:rPr>
        <w:t>2.履约方式：</w:t>
      </w:r>
      <w:r>
        <w:rPr>
          <w:rFonts w:hint="eastAsia"/>
          <w:lang w:val="en-US" w:eastAsia="zh-CN"/>
        </w:rPr>
        <w:t>分批</w:t>
      </w:r>
      <w:r>
        <w:rPr>
          <w:rFonts w:hint="eastAsia"/>
          <w:lang w:val="en-US"/>
        </w:rPr>
        <w:t>供货。</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rFonts w:hint="eastAsia"/>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西门子高压变频器备件</w:t>
      </w:r>
      <w:r>
        <w:rPr>
          <w:rFonts w:hint="eastAsia"/>
          <w:lang w:val="en-US"/>
        </w:rPr>
        <w:t>必须为原厂正品，不得为假冒伪劣产品。</w:t>
      </w:r>
    </w:p>
    <w:p>
      <w:pPr>
        <w:pStyle w:val="7"/>
        <w:ind w:firstLine="480" w:firstLineChars="200"/>
        <w:rPr>
          <w:rFonts w:hint="eastAsia" w:hAnsi="Arial" w:cs="Arial"/>
          <w:lang w:val="en-US"/>
        </w:rPr>
      </w:pPr>
      <w:r>
        <w:rPr>
          <w:rFonts w:hint="eastAsia" w:hAnsi="Arial" w:cs="Arial"/>
          <w:lang w:val="en-US" w:eastAsia="zh-CN"/>
        </w:rPr>
        <w:t>3.西门子产品生产日期必须是2023年1月及以后。</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15个工作日内将货物</w:t>
      </w:r>
      <w:r>
        <w:rPr>
          <w:rFonts w:hint="eastAsia"/>
          <w:lang w:val="en-US"/>
        </w:rPr>
        <w:t>如数送至采购人指定地点。</w:t>
      </w:r>
    </w:p>
    <w:p>
      <w:pPr>
        <w:pStyle w:val="7"/>
        <w:ind w:firstLine="480" w:firstLineChars="200"/>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r>
        <w:rPr>
          <w:rFonts w:hint="eastAsia" w:hAnsi="Arial" w:cs="Arial"/>
          <w:lang w:val="en-US" w:eastAsia="zh-CN"/>
        </w:rPr>
        <w:t xml:space="preserve">在质保期内产品出现问题，供应商能启动质保响应，提供同种型号的产品保证现场生产。 </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336"/>
      <w:bookmarkEnd w:id="20"/>
      <w:bookmarkStart w:id="21" w:name="_Toc184308099"/>
      <w:bookmarkEnd w:id="21"/>
      <w:bookmarkStart w:id="22" w:name="_Toc184310328"/>
      <w:bookmarkEnd w:id="22"/>
      <w:bookmarkStart w:id="23" w:name="_Toc184314482"/>
      <w:bookmarkEnd w:id="23"/>
      <w:bookmarkStart w:id="24" w:name="_Toc184313256"/>
      <w:bookmarkEnd w:id="24"/>
      <w:bookmarkStart w:id="25" w:name="_Toc184313304"/>
      <w:bookmarkEnd w:id="25"/>
      <w:bookmarkStart w:id="26" w:name="_Toc184313282"/>
      <w:bookmarkEnd w:id="26"/>
      <w:bookmarkStart w:id="27" w:name="_Toc184308083"/>
      <w:bookmarkEnd w:id="27"/>
      <w:bookmarkStart w:id="28" w:name="_Toc184314460"/>
      <w:bookmarkEnd w:id="28"/>
      <w:bookmarkStart w:id="29" w:name="_Toc184314475"/>
      <w:bookmarkEnd w:id="29"/>
      <w:bookmarkStart w:id="30" w:name="_Toc184313276"/>
      <w:bookmarkEnd w:id="30"/>
      <w:bookmarkStart w:id="31" w:name="_Toc184313242"/>
      <w:bookmarkEnd w:id="31"/>
      <w:bookmarkStart w:id="32" w:name="_Toc184314450"/>
      <w:bookmarkEnd w:id="32"/>
      <w:bookmarkStart w:id="33" w:name="_Toc184308046"/>
      <w:bookmarkEnd w:id="33"/>
      <w:bookmarkStart w:id="34" w:name="_Toc184314429"/>
      <w:bookmarkEnd w:id="34"/>
      <w:bookmarkStart w:id="35" w:name="_Toc184310278"/>
      <w:bookmarkEnd w:id="35"/>
      <w:bookmarkStart w:id="36" w:name="_Toc184313252"/>
      <w:bookmarkEnd w:id="36"/>
      <w:bookmarkStart w:id="37" w:name="_Toc184310287"/>
      <w:bookmarkEnd w:id="37"/>
      <w:bookmarkStart w:id="38" w:name="_Toc184308040"/>
      <w:bookmarkEnd w:id="38"/>
      <w:bookmarkStart w:id="39" w:name="_Toc184308080"/>
      <w:bookmarkEnd w:id="39"/>
      <w:bookmarkStart w:id="40" w:name="_Toc184308087"/>
      <w:bookmarkEnd w:id="40"/>
      <w:bookmarkStart w:id="41" w:name="_Toc184312090"/>
      <w:bookmarkEnd w:id="41"/>
      <w:bookmarkStart w:id="42" w:name="_Toc184313259"/>
      <w:bookmarkEnd w:id="42"/>
      <w:bookmarkStart w:id="43" w:name="_Toc184313297"/>
      <w:bookmarkEnd w:id="43"/>
      <w:bookmarkStart w:id="44" w:name="_Toc184308085"/>
      <w:bookmarkEnd w:id="44"/>
      <w:bookmarkStart w:id="45" w:name="_Toc184312079"/>
      <w:bookmarkEnd w:id="45"/>
      <w:bookmarkStart w:id="46" w:name="_Toc184314410"/>
      <w:bookmarkEnd w:id="46"/>
      <w:bookmarkStart w:id="47" w:name="_Toc184312113"/>
      <w:bookmarkEnd w:id="47"/>
      <w:bookmarkStart w:id="48" w:name="_Toc184312134"/>
      <w:bookmarkEnd w:id="48"/>
      <w:bookmarkStart w:id="49" w:name="_Toc184314469"/>
      <w:bookmarkEnd w:id="49"/>
      <w:bookmarkStart w:id="50" w:name="_Toc184312124"/>
      <w:bookmarkEnd w:id="50"/>
      <w:bookmarkStart w:id="51" w:name="_Toc184313308"/>
      <w:bookmarkEnd w:id="51"/>
      <w:bookmarkStart w:id="52" w:name="_Toc184308097"/>
      <w:bookmarkEnd w:id="52"/>
      <w:bookmarkStart w:id="53" w:name="_Toc184313300"/>
      <w:bookmarkEnd w:id="53"/>
      <w:bookmarkStart w:id="54" w:name="_Toc184310343"/>
      <w:bookmarkEnd w:id="54"/>
      <w:bookmarkStart w:id="55" w:name="_Toc184308043"/>
      <w:bookmarkEnd w:id="55"/>
      <w:bookmarkStart w:id="56" w:name="_Toc184310315"/>
      <w:bookmarkEnd w:id="56"/>
      <w:bookmarkStart w:id="57" w:name="_Toc184310289"/>
      <w:bookmarkEnd w:id="57"/>
      <w:bookmarkStart w:id="58" w:name="_Toc184312070"/>
      <w:bookmarkEnd w:id="58"/>
      <w:bookmarkStart w:id="59" w:name="_Toc184314476"/>
      <w:bookmarkEnd w:id="59"/>
      <w:bookmarkStart w:id="60" w:name="_Toc184314441"/>
      <w:bookmarkEnd w:id="60"/>
      <w:bookmarkStart w:id="61" w:name="_Toc184312105"/>
      <w:bookmarkEnd w:id="61"/>
      <w:bookmarkStart w:id="62" w:name="_Toc184313284"/>
      <w:bookmarkEnd w:id="62"/>
      <w:bookmarkStart w:id="63" w:name="_Toc184308062"/>
      <w:bookmarkEnd w:id="63"/>
      <w:bookmarkStart w:id="64" w:name="_Toc184314449"/>
      <w:bookmarkEnd w:id="64"/>
      <w:bookmarkStart w:id="65" w:name="_Toc184313247"/>
      <w:bookmarkEnd w:id="65"/>
      <w:bookmarkStart w:id="66" w:name="_Toc184312108"/>
      <w:bookmarkEnd w:id="66"/>
      <w:bookmarkStart w:id="67" w:name="_Toc184312136"/>
      <w:bookmarkEnd w:id="67"/>
      <w:bookmarkStart w:id="68" w:name="_Toc184310303"/>
      <w:bookmarkEnd w:id="68"/>
      <w:bookmarkStart w:id="69" w:name="_Toc184314417"/>
      <w:bookmarkEnd w:id="69"/>
      <w:bookmarkStart w:id="70" w:name="_Toc184314428"/>
      <w:bookmarkEnd w:id="70"/>
      <w:bookmarkStart w:id="71" w:name="_Toc184314446"/>
      <w:bookmarkEnd w:id="71"/>
      <w:bookmarkStart w:id="72" w:name="_Toc184314463"/>
      <w:bookmarkEnd w:id="72"/>
      <w:bookmarkStart w:id="73" w:name="_Toc184310295"/>
      <w:bookmarkEnd w:id="73"/>
      <w:bookmarkStart w:id="74" w:name="_Toc184313281"/>
      <w:bookmarkEnd w:id="74"/>
      <w:bookmarkStart w:id="75" w:name="_Toc184314412"/>
      <w:bookmarkEnd w:id="75"/>
      <w:bookmarkStart w:id="76" w:name="_Toc184312075"/>
      <w:bookmarkEnd w:id="76"/>
      <w:bookmarkStart w:id="77" w:name="_Toc184312078"/>
      <w:bookmarkEnd w:id="77"/>
      <w:bookmarkStart w:id="78" w:name="_Toc184308044"/>
      <w:bookmarkEnd w:id="78"/>
      <w:bookmarkStart w:id="79" w:name="_Toc184312098"/>
      <w:bookmarkEnd w:id="79"/>
      <w:bookmarkStart w:id="80" w:name="_Toc184314453"/>
      <w:bookmarkEnd w:id="80"/>
      <w:bookmarkStart w:id="81" w:name="_Toc184308045"/>
      <w:bookmarkEnd w:id="81"/>
      <w:bookmarkStart w:id="82" w:name="_Toc184310324"/>
      <w:bookmarkEnd w:id="82"/>
      <w:bookmarkStart w:id="83" w:name="_Toc184312135"/>
      <w:bookmarkEnd w:id="83"/>
      <w:bookmarkStart w:id="84" w:name="_Toc184312121"/>
      <w:bookmarkEnd w:id="84"/>
      <w:bookmarkStart w:id="85" w:name="_Toc184313248"/>
      <w:bookmarkEnd w:id="85"/>
      <w:bookmarkStart w:id="86" w:name="_Toc184312120"/>
      <w:bookmarkEnd w:id="86"/>
      <w:bookmarkStart w:id="87" w:name="_Toc184313290"/>
      <w:bookmarkEnd w:id="87"/>
      <w:bookmarkStart w:id="88" w:name="_Toc184314452"/>
      <w:bookmarkEnd w:id="88"/>
      <w:bookmarkStart w:id="89" w:name="_Toc184310316"/>
      <w:bookmarkEnd w:id="89"/>
      <w:bookmarkStart w:id="90" w:name="_Toc184313253"/>
      <w:bookmarkEnd w:id="90"/>
      <w:bookmarkStart w:id="91" w:name="_Toc184312073"/>
      <w:bookmarkEnd w:id="91"/>
      <w:bookmarkStart w:id="92" w:name="_Toc184314477"/>
      <w:bookmarkEnd w:id="92"/>
      <w:bookmarkStart w:id="93" w:name="_Toc184310286"/>
      <w:bookmarkEnd w:id="93"/>
      <w:bookmarkStart w:id="94" w:name="_Toc184313238"/>
      <w:bookmarkEnd w:id="94"/>
      <w:bookmarkStart w:id="95" w:name="_Toc184310304"/>
      <w:bookmarkEnd w:id="95"/>
      <w:bookmarkStart w:id="96" w:name="_Toc184310285"/>
      <w:bookmarkEnd w:id="96"/>
      <w:bookmarkStart w:id="97" w:name="_Toc184312129"/>
      <w:bookmarkEnd w:id="97"/>
      <w:bookmarkStart w:id="98" w:name="_Toc184313255"/>
      <w:bookmarkEnd w:id="98"/>
      <w:bookmarkStart w:id="99" w:name="_Toc184312086"/>
      <w:bookmarkEnd w:id="99"/>
      <w:bookmarkStart w:id="100" w:name="_Toc184314423"/>
      <w:bookmarkEnd w:id="100"/>
      <w:bookmarkStart w:id="101" w:name="_Toc184314468"/>
      <w:bookmarkEnd w:id="101"/>
      <w:bookmarkStart w:id="102" w:name="_Toc184313296"/>
      <w:bookmarkEnd w:id="102"/>
      <w:bookmarkStart w:id="103" w:name="_Toc184313288"/>
      <w:bookmarkEnd w:id="103"/>
      <w:bookmarkStart w:id="104" w:name="_Toc184310301"/>
      <w:bookmarkEnd w:id="104"/>
      <w:bookmarkStart w:id="105" w:name="_Toc184308078"/>
      <w:bookmarkEnd w:id="105"/>
      <w:bookmarkStart w:id="106" w:name="_Toc184314438"/>
      <w:bookmarkEnd w:id="106"/>
      <w:bookmarkStart w:id="107" w:name="_Toc184310292"/>
      <w:bookmarkEnd w:id="107"/>
      <w:bookmarkStart w:id="108" w:name="_Toc184310314"/>
      <w:bookmarkEnd w:id="108"/>
      <w:bookmarkStart w:id="109" w:name="_Toc184312080"/>
      <w:bookmarkEnd w:id="109"/>
      <w:bookmarkStart w:id="110" w:name="_Toc184313257"/>
      <w:bookmarkEnd w:id="110"/>
      <w:bookmarkStart w:id="111" w:name="_Toc184313251"/>
      <w:bookmarkEnd w:id="111"/>
      <w:bookmarkStart w:id="112" w:name="_Toc184312106"/>
      <w:bookmarkEnd w:id="112"/>
      <w:bookmarkStart w:id="113" w:name="_Toc184313269"/>
      <w:bookmarkEnd w:id="113"/>
      <w:bookmarkStart w:id="114" w:name="_Toc184313261"/>
      <w:bookmarkEnd w:id="114"/>
      <w:bookmarkStart w:id="115" w:name="_Toc184310298"/>
      <w:bookmarkEnd w:id="115"/>
      <w:bookmarkStart w:id="116" w:name="_Toc184310338"/>
      <w:bookmarkEnd w:id="116"/>
      <w:bookmarkStart w:id="117" w:name="_Toc184308096"/>
      <w:bookmarkEnd w:id="117"/>
      <w:bookmarkStart w:id="118" w:name="_Toc184308054"/>
      <w:bookmarkEnd w:id="118"/>
      <w:bookmarkStart w:id="119" w:name="_Toc184313298"/>
      <w:bookmarkEnd w:id="119"/>
      <w:bookmarkStart w:id="120" w:name="_Toc184310339"/>
      <w:bookmarkEnd w:id="120"/>
      <w:bookmarkStart w:id="121" w:name="_Toc184313306"/>
      <w:bookmarkEnd w:id="121"/>
      <w:bookmarkStart w:id="122" w:name="_Toc184310307"/>
      <w:bookmarkEnd w:id="122"/>
      <w:bookmarkStart w:id="123" w:name="_Toc184312125"/>
      <w:bookmarkEnd w:id="123"/>
      <w:bookmarkStart w:id="124" w:name="_Toc184312095"/>
      <w:bookmarkEnd w:id="124"/>
      <w:bookmarkStart w:id="125" w:name="_Toc184312138"/>
      <w:bookmarkEnd w:id="125"/>
      <w:bookmarkStart w:id="126" w:name="_Toc184313280"/>
      <w:bookmarkEnd w:id="126"/>
      <w:bookmarkStart w:id="127" w:name="_Toc184314462"/>
      <w:bookmarkEnd w:id="127"/>
      <w:bookmarkStart w:id="128" w:name="_Toc184313246"/>
      <w:bookmarkEnd w:id="128"/>
      <w:bookmarkStart w:id="129" w:name="_Toc184312126"/>
      <w:bookmarkEnd w:id="129"/>
      <w:bookmarkStart w:id="130" w:name="_Toc184310342"/>
      <w:bookmarkEnd w:id="130"/>
      <w:bookmarkStart w:id="131" w:name="_Toc184314415"/>
      <w:bookmarkEnd w:id="131"/>
      <w:bookmarkStart w:id="132" w:name="_Toc184310290"/>
      <w:bookmarkEnd w:id="132"/>
      <w:bookmarkStart w:id="133" w:name="_Toc184312115"/>
      <w:bookmarkEnd w:id="133"/>
      <w:bookmarkStart w:id="134" w:name="_Toc184314461"/>
      <w:bookmarkEnd w:id="134"/>
      <w:bookmarkStart w:id="135" w:name="_Toc184314436"/>
      <w:bookmarkEnd w:id="135"/>
      <w:bookmarkStart w:id="136" w:name="_Toc184314480"/>
      <w:bookmarkEnd w:id="136"/>
      <w:bookmarkStart w:id="137" w:name="_Toc184314437"/>
      <w:bookmarkEnd w:id="137"/>
      <w:bookmarkStart w:id="138" w:name="_Toc184308067"/>
      <w:bookmarkEnd w:id="138"/>
      <w:bookmarkStart w:id="139" w:name="_Toc184314440"/>
      <w:bookmarkEnd w:id="139"/>
      <w:bookmarkStart w:id="140" w:name="_Toc184312110"/>
      <w:bookmarkEnd w:id="140"/>
      <w:bookmarkStart w:id="141" w:name="_Toc184314434"/>
      <w:bookmarkEnd w:id="141"/>
      <w:bookmarkStart w:id="142" w:name="_Toc184314456"/>
      <w:bookmarkEnd w:id="142"/>
      <w:bookmarkStart w:id="143" w:name="_Toc184312118"/>
      <w:bookmarkEnd w:id="143"/>
      <w:bookmarkStart w:id="144" w:name="_Toc184308065"/>
      <w:bookmarkEnd w:id="144"/>
      <w:bookmarkStart w:id="145" w:name="_Toc184312093"/>
      <w:bookmarkEnd w:id="145"/>
      <w:bookmarkStart w:id="146" w:name="_Toc184312089"/>
      <w:bookmarkEnd w:id="146"/>
      <w:bookmarkStart w:id="147" w:name="_Toc184310308"/>
      <w:bookmarkEnd w:id="147"/>
      <w:bookmarkStart w:id="148" w:name="_Toc184308064"/>
      <w:bookmarkEnd w:id="148"/>
      <w:bookmarkStart w:id="149" w:name="_Toc184312099"/>
      <w:bookmarkEnd w:id="149"/>
      <w:bookmarkStart w:id="150" w:name="_Toc184314466"/>
      <w:bookmarkEnd w:id="150"/>
      <w:bookmarkStart w:id="151" w:name="_Toc184310276"/>
      <w:bookmarkEnd w:id="151"/>
      <w:bookmarkStart w:id="152" w:name="_Toc184314472"/>
      <w:bookmarkEnd w:id="152"/>
      <w:bookmarkStart w:id="153" w:name="_Toc184308042"/>
      <w:bookmarkEnd w:id="153"/>
      <w:bookmarkStart w:id="154" w:name="_Toc184314416"/>
      <w:bookmarkEnd w:id="154"/>
      <w:bookmarkStart w:id="155" w:name="_Toc184313295"/>
      <w:bookmarkEnd w:id="155"/>
      <w:bookmarkStart w:id="156" w:name="_Toc184313243"/>
      <w:bookmarkEnd w:id="156"/>
      <w:bookmarkStart w:id="157" w:name="_Toc184308103"/>
      <w:bookmarkEnd w:id="157"/>
      <w:bookmarkStart w:id="158" w:name="_Toc184310341"/>
      <w:bookmarkEnd w:id="158"/>
      <w:bookmarkStart w:id="159" w:name="_Toc184308051"/>
      <w:bookmarkEnd w:id="159"/>
      <w:bookmarkStart w:id="160" w:name="_Toc184310293"/>
      <w:bookmarkEnd w:id="160"/>
      <w:bookmarkStart w:id="161" w:name="_Toc184313266"/>
      <w:bookmarkEnd w:id="161"/>
      <w:bookmarkStart w:id="162" w:name="_Toc184314445"/>
      <w:bookmarkEnd w:id="162"/>
      <w:bookmarkStart w:id="163" w:name="_Toc184308036"/>
      <w:bookmarkEnd w:id="163"/>
      <w:bookmarkStart w:id="164" w:name="_Toc184314424"/>
      <w:bookmarkEnd w:id="164"/>
      <w:bookmarkStart w:id="165" w:name="_Toc184308092"/>
      <w:bookmarkEnd w:id="165"/>
      <w:bookmarkStart w:id="166" w:name="_Toc184308057"/>
      <w:bookmarkEnd w:id="166"/>
      <w:bookmarkStart w:id="167" w:name="_Toc184314458"/>
      <w:bookmarkEnd w:id="167"/>
      <w:bookmarkStart w:id="168" w:name="_Toc184308098"/>
      <w:bookmarkEnd w:id="168"/>
      <w:bookmarkStart w:id="169" w:name="_Toc184310337"/>
      <w:bookmarkEnd w:id="169"/>
      <w:bookmarkStart w:id="170" w:name="_Toc184313309"/>
      <w:bookmarkEnd w:id="170"/>
      <w:bookmarkStart w:id="171" w:name="_Toc184310331"/>
      <w:bookmarkEnd w:id="171"/>
      <w:bookmarkStart w:id="172" w:name="_Toc184314464"/>
      <w:bookmarkEnd w:id="172"/>
      <w:bookmarkStart w:id="173" w:name="_Toc184312107"/>
      <w:bookmarkEnd w:id="173"/>
      <w:bookmarkStart w:id="174" w:name="_Toc184313241"/>
      <w:bookmarkEnd w:id="174"/>
      <w:bookmarkStart w:id="175" w:name="_Toc184314457"/>
      <w:bookmarkEnd w:id="175"/>
      <w:bookmarkStart w:id="176" w:name="_Toc184314418"/>
      <w:bookmarkEnd w:id="176"/>
      <w:bookmarkStart w:id="177" w:name="_Toc184314422"/>
      <w:bookmarkEnd w:id="177"/>
      <w:bookmarkStart w:id="178" w:name="_Toc184308086"/>
      <w:bookmarkEnd w:id="178"/>
      <w:bookmarkStart w:id="179" w:name="_Toc184312081"/>
      <w:bookmarkEnd w:id="179"/>
      <w:bookmarkStart w:id="180" w:name="_Toc184308075"/>
      <w:bookmarkEnd w:id="180"/>
      <w:bookmarkStart w:id="181" w:name="_Toc184310284"/>
      <w:bookmarkEnd w:id="181"/>
      <w:bookmarkStart w:id="182" w:name="_Toc184310280"/>
      <w:bookmarkEnd w:id="182"/>
      <w:bookmarkStart w:id="183" w:name="_Toc184310323"/>
      <w:bookmarkEnd w:id="183"/>
      <w:bookmarkStart w:id="184" w:name="_Toc184310313"/>
      <w:bookmarkEnd w:id="184"/>
      <w:bookmarkStart w:id="185" w:name="_Toc184308102"/>
      <w:bookmarkEnd w:id="185"/>
      <w:bookmarkStart w:id="186" w:name="_Toc184308101"/>
      <w:bookmarkEnd w:id="186"/>
      <w:bookmarkStart w:id="187" w:name="_Toc184310297"/>
      <w:bookmarkEnd w:id="187"/>
      <w:bookmarkStart w:id="188" w:name="_Toc184310279"/>
      <w:bookmarkEnd w:id="188"/>
      <w:bookmarkStart w:id="189" w:name="_Toc184314465"/>
      <w:bookmarkEnd w:id="189"/>
      <w:bookmarkStart w:id="190" w:name="_Toc184313272"/>
      <w:bookmarkEnd w:id="190"/>
      <w:bookmarkStart w:id="191" w:name="_Toc184310321"/>
      <w:bookmarkEnd w:id="191"/>
      <w:bookmarkStart w:id="192" w:name="_Toc184313254"/>
      <w:bookmarkEnd w:id="192"/>
      <w:bookmarkStart w:id="193" w:name="_Toc184314467"/>
      <w:bookmarkEnd w:id="193"/>
      <w:bookmarkStart w:id="194" w:name="_Toc184314433"/>
      <w:bookmarkEnd w:id="194"/>
      <w:bookmarkStart w:id="195" w:name="_Toc184310296"/>
      <w:bookmarkEnd w:id="195"/>
      <w:bookmarkStart w:id="196" w:name="_Toc184312082"/>
      <w:bookmarkEnd w:id="196"/>
      <w:bookmarkStart w:id="197" w:name="_Toc184314459"/>
      <w:bookmarkEnd w:id="197"/>
      <w:bookmarkStart w:id="198" w:name="_Toc184313262"/>
      <w:bookmarkEnd w:id="198"/>
      <w:bookmarkStart w:id="199" w:name="_Toc184310273"/>
      <w:bookmarkEnd w:id="199"/>
      <w:bookmarkStart w:id="200" w:name="_Toc184313302"/>
      <w:bookmarkEnd w:id="200"/>
      <w:bookmarkStart w:id="201" w:name="_Toc184312102"/>
      <w:bookmarkEnd w:id="201"/>
      <w:bookmarkStart w:id="202" w:name="_Toc184313274"/>
      <w:bookmarkEnd w:id="202"/>
      <w:bookmarkStart w:id="203" w:name="_Toc184308100"/>
      <w:bookmarkEnd w:id="203"/>
      <w:bookmarkStart w:id="204" w:name="_Toc184312069"/>
      <w:bookmarkEnd w:id="204"/>
      <w:bookmarkStart w:id="205" w:name="_Toc184313250"/>
      <w:bookmarkEnd w:id="205"/>
      <w:bookmarkStart w:id="206" w:name="_Toc184312103"/>
      <w:bookmarkEnd w:id="206"/>
      <w:bookmarkStart w:id="207" w:name="_Toc184312139"/>
      <w:bookmarkEnd w:id="207"/>
      <w:bookmarkStart w:id="208" w:name="_Toc184312112"/>
      <w:bookmarkEnd w:id="208"/>
      <w:bookmarkStart w:id="209" w:name="_Toc184310299"/>
      <w:bookmarkEnd w:id="209"/>
      <w:bookmarkStart w:id="210" w:name="_Toc184313239"/>
      <w:bookmarkEnd w:id="210"/>
      <w:bookmarkStart w:id="211" w:name="_Toc184313278"/>
      <w:bookmarkEnd w:id="211"/>
      <w:bookmarkStart w:id="212" w:name="_Toc184308038"/>
      <w:bookmarkEnd w:id="212"/>
      <w:bookmarkStart w:id="213" w:name="_Toc184308073"/>
      <w:bookmarkEnd w:id="213"/>
      <w:bookmarkStart w:id="214" w:name="_Toc184313310"/>
      <w:bookmarkEnd w:id="214"/>
      <w:bookmarkStart w:id="215" w:name="_Toc184308063"/>
      <w:bookmarkEnd w:id="215"/>
      <w:bookmarkStart w:id="216" w:name="_Toc184310311"/>
      <w:bookmarkEnd w:id="216"/>
      <w:bookmarkStart w:id="217" w:name="_Toc184310333"/>
      <w:bookmarkEnd w:id="217"/>
      <w:bookmarkStart w:id="218" w:name="_Toc184313271"/>
      <w:bookmarkEnd w:id="218"/>
      <w:bookmarkStart w:id="219" w:name="_Toc184314411"/>
      <w:bookmarkEnd w:id="219"/>
      <w:bookmarkStart w:id="220" w:name="_Toc184313292"/>
      <w:bookmarkEnd w:id="220"/>
      <w:bookmarkStart w:id="221" w:name="_Toc184310291"/>
      <w:bookmarkEnd w:id="221"/>
      <w:bookmarkStart w:id="222" w:name="_Toc184314451"/>
      <w:bookmarkEnd w:id="222"/>
      <w:bookmarkStart w:id="223" w:name="_Toc184313287"/>
      <w:bookmarkEnd w:id="223"/>
      <w:bookmarkStart w:id="224" w:name="_Toc184312133"/>
      <w:bookmarkEnd w:id="224"/>
      <w:bookmarkStart w:id="225" w:name="_Toc184314430"/>
      <w:bookmarkEnd w:id="225"/>
      <w:bookmarkStart w:id="226" w:name="_Toc184308071"/>
      <w:bookmarkEnd w:id="226"/>
      <w:bookmarkStart w:id="227" w:name="_Toc184310272"/>
      <w:bookmarkEnd w:id="227"/>
      <w:bookmarkStart w:id="228" w:name="_Toc184313286"/>
      <w:bookmarkEnd w:id="228"/>
      <w:bookmarkStart w:id="229" w:name="_Toc184308053"/>
      <w:bookmarkEnd w:id="229"/>
      <w:bookmarkStart w:id="230" w:name="_Toc184310326"/>
      <w:bookmarkEnd w:id="230"/>
      <w:bookmarkStart w:id="231" w:name="_Toc184310344"/>
      <w:bookmarkEnd w:id="231"/>
      <w:bookmarkStart w:id="232" w:name="_Toc184312096"/>
      <w:bookmarkEnd w:id="232"/>
      <w:bookmarkStart w:id="233" w:name="_Toc184312119"/>
      <w:bookmarkEnd w:id="233"/>
      <w:bookmarkStart w:id="234" w:name="_Toc184313270"/>
      <w:bookmarkEnd w:id="234"/>
      <w:bookmarkStart w:id="235" w:name="_Toc184313267"/>
      <w:bookmarkEnd w:id="235"/>
      <w:bookmarkStart w:id="236" w:name="_Toc184314478"/>
      <w:bookmarkEnd w:id="236"/>
      <w:bookmarkStart w:id="237" w:name="_Toc184312128"/>
      <w:bookmarkEnd w:id="237"/>
      <w:bookmarkStart w:id="238" w:name="_Toc184312137"/>
      <w:bookmarkEnd w:id="238"/>
      <w:bookmarkStart w:id="239" w:name="_Toc184310302"/>
      <w:bookmarkEnd w:id="239"/>
      <w:bookmarkStart w:id="240" w:name="_Toc184314414"/>
      <w:bookmarkEnd w:id="240"/>
      <w:bookmarkStart w:id="241" w:name="_Toc184313240"/>
      <w:bookmarkEnd w:id="241"/>
      <w:bookmarkStart w:id="242" w:name="_Toc184313244"/>
      <w:bookmarkEnd w:id="242"/>
      <w:bookmarkStart w:id="243" w:name="_Toc184308050"/>
      <w:bookmarkEnd w:id="243"/>
      <w:bookmarkStart w:id="244" w:name="_Toc184312085"/>
      <w:bookmarkEnd w:id="244"/>
      <w:bookmarkStart w:id="245" w:name="_Toc184310332"/>
      <w:bookmarkEnd w:id="245"/>
      <w:bookmarkStart w:id="246" w:name="_Toc184310309"/>
      <w:bookmarkEnd w:id="246"/>
      <w:bookmarkStart w:id="247" w:name="_Toc184313299"/>
      <w:bookmarkEnd w:id="247"/>
      <w:bookmarkStart w:id="248" w:name="_Toc184310329"/>
      <w:bookmarkEnd w:id="248"/>
      <w:bookmarkStart w:id="249" w:name="_Toc184314481"/>
      <w:bookmarkEnd w:id="249"/>
      <w:bookmarkStart w:id="250" w:name="_Toc184313263"/>
      <w:bookmarkEnd w:id="250"/>
      <w:bookmarkStart w:id="251" w:name="_Toc184313249"/>
      <w:bookmarkEnd w:id="251"/>
      <w:bookmarkStart w:id="252" w:name="_Toc184310335"/>
      <w:bookmarkEnd w:id="252"/>
      <w:bookmarkStart w:id="253" w:name="_Toc184308068"/>
      <w:bookmarkEnd w:id="253"/>
      <w:bookmarkStart w:id="254" w:name="_Toc184308041"/>
      <w:bookmarkEnd w:id="254"/>
      <w:bookmarkStart w:id="255" w:name="_Toc184314454"/>
      <w:bookmarkEnd w:id="255"/>
      <w:bookmarkStart w:id="256" w:name="_Toc184313273"/>
      <w:bookmarkEnd w:id="256"/>
      <w:bookmarkStart w:id="257" w:name="_Toc184312114"/>
      <w:bookmarkEnd w:id="257"/>
      <w:bookmarkStart w:id="258" w:name="_Toc184313294"/>
      <w:bookmarkEnd w:id="258"/>
      <w:bookmarkStart w:id="259" w:name="_Toc184308070"/>
      <w:bookmarkEnd w:id="259"/>
      <w:bookmarkStart w:id="260" w:name="_Toc184308084"/>
      <w:bookmarkEnd w:id="260"/>
      <w:bookmarkStart w:id="261" w:name="_Toc184314444"/>
      <w:bookmarkEnd w:id="261"/>
      <w:bookmarkStart w:id="262" w:name="_Toc184308061"/>
      <w:bookmarkEnd w:id="262"/>
      <w:bookmarkStart w:id="263" w:name="_Toc184308037"/>
      <w:bookmarkEnd w:id="263"/>
      <w:bookmarkStart w:id="264" w:name="_Toc184308055"/>
      <w:bookmarkEnd w:id="264"/>
      <w:bookmarkStart w:id="265" w:name="_Toc184313303"/>
      <w:bookmarkEnd w:id="265"/>
      <w:bookmarkStart w:id="266" w:name="_Toc184312088"/>
      <w:bookmarkEnd w:id="266"/>
      <w:bookmarkStart w:id="267" w:name="_Toc184310283"/>
      <w:bookmarkEnd w:id="267"/>
      <w:bookmarkStart w:id="268" w:name="_Toc184313265"/>
      <w:bookmarkEnd w:id="268"/>
      <w:bookmarkStart w:id="269" w:name="_Toc184314442"/>
      <w:bookmarkEnd w:id="269"/>
      <w:bookmarkStart w:id="270" w:name="_Toc184312116"/>
      <w:bookmarkEnd w:id="270"/>
      <w:bookmarkStart w:id="271" w:name="_Toc184312123"/>
      <w:bookmarkEnd w:id="271"/>
      <w:bookmarkStart w:id="272" w:name="_Toc184310294"/>
      <w:bookmarkEnd w:id="272"/>
      <w:bookmarkStart w:id="273" w:name="_Toc184310334"/>
      <w:bookmarkEnd w:id="273"/>
      <w:bookmarkStart w:id="274" w:name="_Toc184312109"/>
      <w:bookmarkEnd w:id="274"/>
      <w:bookmarkStart w:id="275" w:name="_Toc184310305"/>
      <w:bookmarkEnd w:id="275"/>
      <w:bookmarkStart w:id="276" w:name="_Toc184312132"/>
      <w:bookmarkEnd w:id="276"/>
      <w:bookmarkStart w:id="277" w:name="_Toc184310275"/>
      <w:bookmarkEnd w:id="277"/>
      <w:bookmarkStart w:id="278" w:name="_Toc184308091"/>
      <w:bookmarkEnd w:id="278"/>
      <w:bookmarkStart w:id="279" w:name="_Toc184308049"/>
      <w:bookmarkEnd w:id="279"/>
      <w:bookmarkStart w:id="280" w:name="_Toc184313305"/>
      <w:bookmarkEnd w:id="280"/>
      <w:bookmarkStart w:id="281" w:name="_Toc184308048"/>
      <w:bookmarkEnd w:id="281"/>
      <w:bookmarkStart w:id="282" w:name="_Toc184314413"/>
      <w:bookmarkEnd w:id="282"/>
      <w:bookmarkStart w:id="283" w:name="_Toc184308088"/>
      <w:bookmarkEnd w:id="283"/>
      <w:bookmarkStart w:id="284" w:name="_Toc184314425"/>
      <w:bookmarkEnd w:id="284"/>
      <w:bookmarkStart w:id="285" w:name="_Toc184313245"/>
      <w:bookmarkEnd w:id="285"/>
      <w:bookmarkStart w:id="286" w:name="_Toc184313268"/>
      <w:bookmarkEnd w:id="286"/>
      <w:bookmarkStart w:id="287" w:name="_Toc184308059"/>
      <w:bookmarkEnd w:id="287"/>
      <w:bookmarkStart w:id="288" w:name="_Toc184312097"/>
      <w:bookmarkEnd w:id="288"/>
      <w:bookmarkStart w:id="289" w:name="_Toc184314419"/>
      <w:bookmarkEnd w:id="289"/>
      <w:bookmarkStart w:id="290" w:name="_Toc184312111"/>
      <w:bookmarkEnd w:id="290"/>
      <w:bookmarkStart w:id="291" w:name="_Toc184314474"/>
      <w:bookmarkEnd w:id="291"/>
      <w:bookmarkStart w:id="292" w:name="_Toc184314455"/>
      <w:bookmarkEnd w:id="292"/>
      <w:bookmarkStart w:id="293" w:name="_Toc184308082"/>
      <w:bookmarkEnd w:id="293"/>
      <w:bookmarkStart w:id="294" w:name="_Toc184313289"/>
      <w:bookmarkEnd w:id="294"/>
      <w:bookmarkStart w:id="295" w:name="_Toc184310327"/>
      <w:bookmarkEnd w:id="295"/>
      <w:bookmarkStart w:id="296" w:name="_Toc184308052"/>
      <w:bookmarkEnd w:id="296"/>
      <w:bookmarkStart w:id="297" w:name="_Toc184312087"/>
      <w:bookmarkEnd w:id="297"/>
      <w:bookmarkStart w:id="298" w:name="_Toc184310340"/>
      <w:bookmarkEnd w:id="298"/>
      <w:bookmarkStart w:id="299" w:name="_Toc184310312"/>
      <w:bookmarkEnd w:id="299"/>
      <w:bookmarkStart w:id="300" w:name="_Toc184313258"/>
      <w:bookmarkEnd w:id="300"/>
      <w:bookmarkStart w:id="301" w:name="_Toc184312091"/>
      <w:bookmarkEnd w:id="301"/>
      <w:bookmarkStart w:id="302" w:name="_Toc184308095"/>
      <w:bookmarkEnd w:id="302"/>
      <w:bookmarkStart w:id="303" w:name="_Toc184310319"/>
      <w:bookmarkEnd w:id="303"/>
      <w:bookmarkStart w:id="304" w:name="_Toc184312071"/>
      <w:bookmarkEnd w:id="304"/>
      <w:bookmarkStart w:id="305" w:name="_Toc184312094"/>
      <w:bookmarkEnd w:id="305"/>
      <w:bookmarkStart w:id="306" w:name="_Toc184314473"/>
      <w:bookmarkEnd w:id="306"/>
      <w:bookmarkStart w:id="307" w:name="_Toc184308060"/>
      <w:bookmarkEnd w:id="307"/>
      <w:bookmarkStart w:id="308" w:name="_Toc184310317"/>
      <w:bookmarkEnd w:id="308"/>
      <w:bookmarkStart w:id="309" w:name="_Toc184308047"/>
      <w:bookmarkEnd w:id="309"/>
      <w:bookmarkStart w:id="310" w:name="_Toc184313293"/>
      <w:bookmarkEnd w:id="310"/>
      <w:bookmarkStart w:id="311" w:name="_Toc184314448"/>
      <w:bookmarkEnd w:id="311"/>
      <w:bookmarkStart w:id="312" w:name="_Toc184310288"/>
      <w:bookmarkEnd w:id="312"/>
      <w:bookmarkStart w:id="313" w:name="_Toc184312077"/>
      <w:bookmarkEnd w:id="313"/>
      <w:bookmarkStart w:id="314" w:name="_Toc184310306"/>
      <w:bookmarkEnd w:id="314"/>
      <w:bookmarkStart w:id="315" w:name="_Toc184312074"/>
      <w:bookmarkEnd w:id="315"/>
      <w:bookmarkStart w:id="316" w:name="_Toc184308079"/>
      <w:bookmarkEnd w:id="316"/>
      <w:bookmarkStart w:id="317" w:name="_Toc184312092"/>
      <w:bookmarkEnd w:id="317"/>
      <w:bookmarkStart w:id="318" w:name="_Toc184310282"/>
      <w:bookmarkEnd w:id="318"/>
      <w:bookmarkStart w:id="319" w:name="_Toc184312100"/>
      <w:bookmarkEnd w:id="319"/>
      <w:bookmarkStart w:id="320" w:name="_Toc184308107"/>
      <w:bookmarkEnd w:id="320"/>
      <w:bookmarkStart w:id="321" w:name="_Toc184313279"/>
      <w:bookmarkEnd w:id="321"/>
      <w:bookmarkStart w:id="322" w:name="_Toc184308093"/>
      <w:bookmarkEnd w:id="322"/>
      <w:bookmarkStart w:id="323" w:name="_Toc184308039"/>
      <w:bookmarkEnd w:id="323"/>
      <w:bookmarkStart w:id="324" w:name="_Toc184313283"/>
      <w:bookmarkEnd w:id="324"/>
      <w:bookmarkStart w:id="325" w:name="_Toc184308104"/>
      <w:bookmarkEnd w:id="325"/>
      <w:bookmarkStart w:id="326" w:name="_Toc184314443"/>
      <w:bookmarkEnd w:id="326"/>
      <w:bookmarkStart w:id="327" w:name="_Toc184313285"/>
      <w:bookmarkEnd w:id="327"/>
      <w:bookmarkStart w:id="328" w:name="_Toc184314427"/>
      <w:bookmarkEnd w:id="328"/>
      <w:bookmarkStart w:id="329" w:name="_Toc184312083"/>
      <w:bookmarkEnd w:id="329"/>
      <w:bookmarkStart w:id="330" w:name="_Toc184310274"/>
      <w:bookmarkEnd w:id="330"/>
      <w:bookmarkStart w:id="331" w:name="_Toc184310322"/>
      <w:bookmarkEnd w:id="331"/>
      <w:bookmarkStart w:id="332" w:name="_Toc184314471"/>
      <w:bookmarkEnd w:id="332"/>
      <w:bookmarkStart w:id="333" w:name="_Toc184312101"/>
      <w:bookmarkEnd w:id="333"/>
      <w:bookmarkStart w:id="334" w:name="_Toc184308108"/>
      <w:bookmarkEnd w:id="334"/>
      <w:bookmarkStart w:id="335" w:name="_Toc184314447"/>
      <w:bookmarkEnd w:id="335"/>
      <w:bookmarkStart w:id="336" w:name="_Toc184308074"/>
      <w:bookmarkEnd w:id="336"/>
      <w:bookmarkStart w:id="337" w:name="_Toc184310277"/>
      <w:bookmarkEnd w:id="337"/>
      <w:bookmarkStart w:id="338" w:name="_Toc184310318"/>
      <w:bookmarkEnd w:id="338"/>
      <w:bookmarkStart w:id="339" w:name="_Toc184313277"/>
      <w:bookmarkEnd w:id="339"/>
      <w:bookmarkStart w:id="340" w:name="_Toc184314431"/>
      <w:bookmarkEnd w:id="340"/>
      <w:bookmarkStart w:id="341" w:name="_Toc184308072"/>
      <w:bookmarkEnd w:id="341"/>
      <w:bookmarkStart w:id="342" w:name="_Toc184314421"/>
      <w:bookmarkEnd w:id="342"/>
      <w:bookmarkStart w:id="343" w:name="_Toc184312067"/>
      <w:bookmarkEnd w:id="343"/>
      <w:bookmarkStart w:id="344" w:name="_Toc184312117"/>
      <w:bookmarkEnd w:id="344"/>
      <w:bookmarkStart w:id="345" w:name="_Toc184308094"/>
      <w:bookmarkEnd w:id="345"/>
      <w:bookmarkStart w:id="346" w:name="_Toc184314432"/>
      <w:bookmarkEnd w:id="346"/>
      <w:bookmarkStart w:id="347" w:name="_Toc184314479"/>
      <w:bookmarkEnd w:id="347"/>
      <w:bookmarkStart w:id="348" w:name="_Toc184308069"/>
      <w:bookmarkEnd w:id="348"/>
      <w:bookmarkStart w:id="349" w:name="_Toc184313301"/>
      <w:bookmarkEnd w:id="349"/>
      <w:bookmarkStart w:id="350" w:name="_Toc184314420"/>
      <w:bookmarkEnd w:id="350"/>
      <w:bookmarkStart w:id="351" w:name="_Toc184310310"/>
      <w:bookmarkEnd w:id="351"/>
      <w:bookmarkStart w:id="352" w:name="_Toc184312076"/>
      <w:bookmarkEnd w:id="352"/>
      <w:bookmarkStart w:id="353" w:name="_Toc184312084"/>
      <w:bookmarkEnd w:id="353"/>
      <w:bookmarkStart w:id="354" w:name="_Toc184308058"/>
      <w:bookmarkEnd w:id="354"/>
      <w:bookmarkStart w:id="355" w:name="_Toc184310300"/>
      <w:bookmarkEnd w:id="355"/>
      <w:bookmarkStart w:id="356" w:name="_Toc184314435"/>
      <w:bookmarkEnd w:id="356"/>
      <w:bookmarkStart w:id="357" w:name="_Toc184312130"/>
      <w:bookmarkEnd w:id="357"/>
      <w:bookmarkStart w:id="358" w:name="_Toc184313291"/>
      <w:bookmarkEnd w:id="358"/>
      <w:bookmarkStart w:id="359" w:name="_Toc184308056"/>
      <w:bookmarkEnd w:id="359"/>
      <w:bookmarkStart w:id="360" w:name="_Toc184310281"/>
      <w:bookmarkEnd w:id="360"/>
      <w:bookmarkStart w:id="361" w:name="_Toc184312072"/>
      <w:bookmarkEnd w:id="361"/>
      <w:bookmarkStart w:id="362" w:name="_Toc184312068"/>
      <w:bookmarkEnd w:id="362"/>
      <w:bookmarkStart w:id="363" w:name="_Toc184310325"/>
      <w:bookmarkEnd w:id="363"/>
      <w:bookmarkStart w:id="364" w:name="_Toc184308090"/>
      <w:bookmarkEnd w:id="364"/>
      <w:bookmarkStart w:id="365" w:name="_Toc184313260"/>
      <w:bookmarkEnd w:id="365"/>
      <w:bookmarkStart w:id="366" w:name="_Toc184308106"/>
      <w:bookmarkEnd w:id="366"/>
      <w:bookmarkStart w:id="367" w:name="_Toc184312131"/>
      <w:bookmarkEnd w:id="367"/>
      <w:bookmarkStart w:id="368" w:name="_Toc184312127"/>
      <w:bookmarkEnd w:id="368"/>
      <w:bookmarkStart w:id="369" w:name="_Toc184308081"/>
      <w:bookmarkEnd w:id="369"/>
      <w:bookmarkStart w:id="370" w:name="_Toc184310320"/>
      <w:bookmarkEnd w:id="370"/>
      <w:bookmarkStart w:id="371" w:name="_Toc184314426"/>
      <w:bookmarkEnd w:id="371"/>
      <w:bookmarkStart w:id="372" w:name="_Toc184313275"/>
      <w:bookmarkEnd w:id="372"/>
      <w:bookmarkStart w:id="373" w:name="_Toc184312122"/>
      <w:bookmarkEnd w:id="373"/>
      <w:bookmarkStart w:id="374" w:name="_Toc184308066"/>
      <w:bookmarkEnd w:id="374"/>
      <w:bookmarkStart w:id="375" w:name="_Toc184310330"/>
      <w:bookmarkEnd w:id="375"/>
      <w:bookmarkStart w:id="376" w:name="_Toc184313307"/>
      <w:bookmarkEnd w:id="376"/>
      <w:bookmarkStart w:id="377" w:name="_Toc184314439"/>
      <w:bookmarkEnd w:id="377"/>
      <w:bookmarkStart w:id="378" w:name="_Toc184308089"/>
      <w:bookmarkEnd w:id="378"/>
      <w:bookmarkStart w:id="379" w:name="_Toc184308077"/>
      <w:bookmarkEnd w:id="379"/>
      <w:bookmarkStart w:id="380" w:name="_Toc184308076"/>
      <w:bookmarkEnd w:id="380"/>
      <w:bookmarkStart w:id="381" w:name="_Toc184312104"/>
      <w:bookmarkEnd w:id="381"/>
      <w:bookmarkStart w:id="382" w:name="_Toc184314470"/>
      <w:bookmarkEnd w:id="382"/>
      <w:bookmarkStart w:id="383" w:name="_Toc184308105"/>
      <w:bookmarkEnd w:id="383"/>
      <w:bookmarkStart w:id="384" w:name="_Toc18431326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2024年临江公司西门子高压变频器备件</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2024年临江公司西门子高压变频器备件采购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232"/>
      <w:bookmarkStart w:id="387" w:name="_Toc24059"/>
      <w:bookmarkStart w:id="388" w:name="_Toc302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4300"/>
      <w:bookmarkStart w:id="390" w:name="_Toc27126"/>
      <w:bookmarkStart w:id="391" w:name="_Toc21295"/>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1814"/>
      <w:bookmarkStart w:id="393" w:name="_Toc22618"/>
      <w:bookmarkStart w:id="394" w:name="_Toc10340"/>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w:t>
      </w:r>
      <w:r>
        <w:rPr>
          <w:rFonts w:hint="eastAsia" w:hAnsi="宋体" w:cs="宋体"/>
        </w:rPr>
        <w:t>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7"/>
        <w:ind w:firstLine="480" w:firstLineChars="200"/>
        <w:rPr>
          <w:rFonts w:hint="eastAsia" w:hAnsi="Arial" w:cs="Arial"/>
          <w:lang w:val="en-US"/>
        </w:rPr>
      </w:pPr>
      <w:r>
        <w:rPr>
          <w:rFonts w:hint="eastAsia" w:hAnsi="Arial" w:cs="Arial"/>
          <w:lang w:val="en-US" w:eastAsia="zh-CN"/>
        </w:rPr>
        <w:t>3.西门子产品生产日期必须是2023年1月及以后。</w:t>
      </w:r>
    </w:p>
    <w:p>
      <w:pPr>
        <w:pStyle w:val="7"/>
        <w:ind w:firstLine="480" w:firstLineChars="200"/>
        <w:rPr>
          <w:rFonts w:hint="eastAsia" w:hAnsi="Arial" w:cs="Arial"/>
          <w:lang w:val="en-US"/>
        </w:rPr>
      </w:pPr>
      <w:r>
        <w:rPr>
          <w:rFonts w:hint="eastAsia" w:hAnsi="Arial" w:cs="Arial"/>
          <w:lang w:val="en-US" w:eastAsia="zh-CN"/>
        </w:rPr>
        <w:t>4.</w:t>
      </w:r>
      <w:r>
        <w:rPr>
          <w:rFonts w:hint="eastAsia"/>
          <w:lang w:val="en-US"/>
        </w:rPr>
        <w:t>质保期：验收合格后1年</w:t>
      </w:r>
      <w:r>
        <w:rPr>
          <w:rFonts w:hint="eastAsia"/>
          <w:lang w:val="en-US" w:eastAsia="zh-CN"/>
        </w:rPr>
        <w:t>。</w:t>
      </w:r>
      <w:r>
        <w:rPr>
          <w:rFonts w:hint="eastAsia" w:hAnsi="Arial" w:cs="Arial"/>
          <w:lang w:val="en-US" w:eastAsia="zh-CN"/>
        </w:rPr>
        <w:t xml:space="preserve">在质保期内产品出现问题，供应商能启动质保响应，提供同种型号的产品保证现场生产。 </w:t>
      </w:r>
    </w:p>
    <w:p>
      <w:pPr>
        <w:spacing w:line="360" w:lineRule="auto"/>
        <w:ind w:firstLine="482" w:firstLineChars="200"/>
        <w:rPr>
          <w:rFonts w:ascii="宋体" w:hAnsi="宋体" w:cs="宋体"/>
          <w:b/>
          <w:sz w:val="24"/>
        </w:rPr>
      </w:pPr>
      <w:bookmarkStart w:id="395" w:name="_Toc6596"/>
      <w:bookmarkStart w:id="396" w:name="_Toc14563"/>
      <w:bookmarkStart w:id="397" w:name="_Toc1125"/>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2846"/>
      <w:bookmarkStart w:id="399" w:name="_Toc19304"/>
      <w:bookmarkStart w:id="400"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lang w:val="en-US" w:eastAsia="zh-CN"/>
        </w:rPr>
      </w:pPr>
      <w:r>
        <w:rPr>
          <w:rFonts w:hint="eastAsia"/>
        </w:rPr>
        <w:t>（1） 按月支付，本月</w:t>
      </w:r>
      <w:r>
        <w:rPr>
          <w:rFonts w:hint="eastAsia"/>
          <w:lang w:val="en-US" w:eastAsia="zh-CN"/>
        </w:rPr>
        <w:t>验收合格的</w:t>
      </w:r>
      <w:r>
        <w:rPr>
          <w:rFonts w:hint="eastAsia"/>
        </w:rPr>
        <w:t>货款次月结算，甲方收到乙方提供的增值税专用发票后，甲方在本合同约定时间内完成支付；</w:t>
      </w:r>
      <w:r>
        <w:rPr>
          <w:rFonts w:hint="eastAsia"/>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u w:val="single"/>
        </w:rPr>
        <w:t xml:space="preserve"> </w:t>
      </w:r>
      <w:r>
        <w:rPr>
          <w:rFonts w:hint="eastAsia"/>
          <w:u w:val="single"/>
          <w:lang w:val="en-US" w:eastAsia="zh-CN"/>
        </w:rPr>
        <w:t xml:space="preserve">   /    </w:t>
      </w:r>
      <w:r>
        <w:rPr>
          <w:rFonts w:hint="eastAsia"/>
          <w:lang w:eastAsia="zh-CN"/>
        </w:rPr>
        <w:t>。</w:t>
      </w:r>
      <w:r>
        <w:rPr>
          <w:rFonts w:hint="eastAsia"/>
        </w:rPr>
        <w:t xml:space="preserve">    </w:t>
      </w:r>
      <w:r>
        <w:rPr>
          <w:rFonts w:hint="eastAsia"/>
          <w:b/>
          <w:kern w:val="2"/>
        </w:rPr>
        <w:t xml:space="preserve">    </w:t>
      </w:r>
    </w:p>
    <w:bookmarkEnd w:id="398"/>
    <w:bookmarkEnd w:id="399"/>
    <w:bookmarkEnd w:id="400"/>
    <w:p>
      <w:pPr>
        <w:spacing w:line="360" w:lineRule="auto"/>
        <w:ind w:firstLine="482" w:firstLineChars="200"/>
        <w:rPr>
          <w:rFonts w:ascii="宋体" w:hAnsi="宋体" w:cs="宋体"/>
          <w:b/>
          <w:sz w:val="24"/>
        </w:rPr>
      </w:pPr>
      <w:bookmarkStart w:id="401" w:name="_Toc19554"/>
      <w:bookmarkStart w:id="402" w:name="_Toc21423"/>
      <w:bookmarkStart w:id="403" w:name="_Toc27250"/>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16021"/>
      <w:bookmarkStart w:id="406" w:name="_Toc28375"/>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7245"/>
      <w:bookmarkStart w:id="408" w:name="_Toc15322"/>
      <w:bookmarkStart w:id="409"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Toc487900349"/>
      <w:bookmarkStart w:id="412" w:name="_Ref467379205"/>
      <w:bookmarkStart w:id="413" w:name="_Ref467379101"/>
      <w:bookmarkStart w:id="414" w:name="_Ref467378404"/>
      <w:bookmarkStart w:id="415" w:name="_Toc16917"/>
      <w:bookmarkStart w:id="416" w:name="_Ref467379094"/>
      <w:bookmarkStart w:id="417" w:name="_Toc279701240"/>
      <w:bookmarkStart w:id="418" w:name="_Toc28763"/>
      <w:bookmarkStart w:id="419" w:name="_Ref467379195"/>
      <w:bookmarkStart w:id="420" w:name="_Ref467378463"/>
      <w:bookmarkStart w:id="421" w:name="_Toc19614"/>
      <w:bookmarkStart w:id="422" w:name="_Ref467378499"/>
      <w:bookmarkStart w:id="423" w:name="_Ref467379214"/>
      <w:bookmarkStart w:id="424" w:name="_Ref467379225"/>
      <w:bookmarkStart w:id="425" w:name="_Toc259093669"/>
      <w:bookmarkStart w:id="426" w:name="_Ref467379109"/>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13336"/>
      <w:bookmarkStart w:id="431" w:name="_Toc279701241"/>
      <w:bookmarkStart w:id="432" w:name="_Toc487900350"/>
      <w:bookmarkStart w:id="433" w:name="_Toc259093670"/>
      <w:bookmarkStart w:id="434" w:name="_Toc27635"/>
      <w:bookmarkStart w:id="435" w:name="_Toc32504"/>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7853"/>
      <w:bookmarkStart w:id="437" w:name="_Toc31634"/>
      <w:bookmarkStart w:id="438" w:name="_Toc279701242"/>
      <w:bookmarkStart w:id="439" w:name="_Toc487900351"/>
      <w:bookmarkStart w:id="440" w:name="_Toc259093671"/>
      <w:bookmarkStart w:id="441" w:name="_Toc9829"/>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29149"/>
      <w:bookmarkStart w:id="443" w:name="_Toc4194"/>
      <w:bookmarkStart w:id="444" w:name="_Toc11932"/>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19074"/>
      <w:bookmarkStart w:id="446" w:name="_Toc26182"/>
      <w:bookmarkStart w:id="447" w:name="_Toc3027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Toc487900357"/>
      <w:bookmarkStart w:id="450" w:name="_Ref467379807"/>
      <w:bookmarkStart w:id="451" w:name="_Toc279701247"/>
      <w:bookmarkStart w:id="452" w:name="_Ref467379793"/>
      <w:bookmarkStart w:id="453"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279701248"/>
      <w:bookmarkStart w:id="456" w:name="_Toc259093677"/>
      <w:bookmarkStart w:id="457" w:name="_Ref467379923"/>
      <w:bookmarkStart w:id="458" w:name="_Ref467379863"/>
      <w:bookmarkStart w:id="459" w:name="_Toc487900358"/>
      <w:bookmarkStart w:id="460" w:name="_Ref467379852"/>
      <w:bookmarkStart w:id="461" w:name="_Toc3225"/>
      <w:bookmarkStart w:id="462" w:name="_Toc16110"/>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487900362"/>
      <w:bookmarkStart w:id="467" w:name="_Toc27970125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259093683"/>
      <w:bookmarkStart w:id="472" w:name="_Ref467378121"/>
      <w:bookmarkStart w:id="473" w:name="_Toc487900364"/>
      <w:bookmarkStart w:id="474" w:name="_Toc279701254"/>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59093688"/>
      <w:bookmarkStart w:id="476" w:name="_Toc487900369"/>
      <w:bookmarkStart w:id="477" w:name="_Toc279701259"/>
      <w:bookmarkStart w:id="478" w:name="_Toc10366"/>
      <w:bookmarkStart w:id="479" w:name="_Toc15237"/>
      <w:bookmarkStart w:id="480"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4066"/>
      <w:bookmarkStart w:id="482" w:name="_Toc13566"/>
      <w:bookmarkStart w:id="483" w:name="_Toc16508"/>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487900365"/>
      <w:bookmarkStart w:id="485" w:name="_Toc279701255"/>
      <w:bookmarkStart w:id="486" w:name="_Toc259093684"/>
      <w:bookmarkStart w:id="487" w:name="_Toc6969"/>
      <w:bookmarkStart w:id="488" w:name="_Toc689"/>
      <w:bookmarkStart w:id="489"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487900368"/>
      <w:bookmarkStart w:id="491" w:name="_Toc8298"/>
      <w:bookmarkStart w:id="492" w:name="_Toc7102"/>
      <w:bookmarkStart w:id="493" w:name="_Toc279701258"/>
      <w:bookmarkStart w:id="494" w:name="_Toc259093687"/>
      <w:bookmarkStart w:id="495" w:name="_Toc16959"/>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15387"/>
      <w:bookmarkStart w:id="497" w:name="_Toc6134"/>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59093690"/>
      <w:bookmarkStart w:id="500" w:name="_Toc487900371"/>
      <w:bookmarkStart w:id="501" w:name="_Toc279701261"/>
      <w:bookmarkStart w:id="502" w:name="_Toc19604"/>
      <w:bookmarkStart w:id="503" w:name="_Toc25182"/>
      <w:bookmarkStart w:id="504" w:name="_Toc1128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18401"/>
      <w:bookmarkStart w:id="506" w:name="_Toc27674"/>
      <w:bookmarkStart w:id="507" w:name="_Toc30599"/>
      <w:bookmarkStart w:id="508" w:name="_Toc18540"/>
      <w:bookmarkStart w:id="509" w:name="_Toc487900372"/>
      <w:bookmarkStart w:id="510" w:name="_Toc259093691"/>
      <w:bookmarkStart w:id="511" w:name="_Toc4355"/>
      <w:bookmarkStart w:id="512"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2773"/>
      <w:bookmarkStart w:id="514" w:name="_Toc259093692"/>
      <w:bookmarkStart w:id="515" w:name="_Toc10330"/>
      <w:bookmarkStart w:id="516" w:name="_Toc279701263"/>
      <w:bookmarkStart w:id="517" w:name="_Toc18567"/>
      <w:bookmarkStart w:id="518" w:name="_Toc48790037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ind w:left="240" w:hanging="240" w:hangingChars="100"/>
        <w:rPr>
          <w:rFonts w:hint="eastAsia"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en-US" w:eastAsia="zh-CN"/>
        </w:rPr>
        <w:t xml:space="preserve">          </w:t>
      </w:r>
      <w:r>
        <w:rPr>
          <w:rFonts w:hint="eastAsia" w:ascii="宋体" w:hAnsi="宋体"/>
          <w:sz w:val="24"/>
          <w:lang w:val="zh-CN"/>
        </w:rPr>
        <w:t>统一社会信用代码或身份证号码：</w:t>
      </w:r>
    </w:p>
    <w:p>
      <w:pPr>
        <w:autoSpaceDE w:val="0"/>
        <w:autoSpaceDN w:val="0"/>
        <w:spacing w:line="360" w:lineRule="auto"/>
        <w:ind w:left="240" w:hanging="240" w:hangingChars="100"/>
        <w:rPr>
          <w:rFonts w:ascii="宋体" w:hAnsi="宋体"/>
          <w:sz w:val="24"/>
          <w:lang w:val="zh-CN"/>
        </w:rPr>
      </w:pPr>
      <w:r>
        <w:rPr>
          <w:rFonts w:hint="eastAsia" w:ascii="宋体" w:hAnsi="宋体"/>
          <w:sz w:val="24"/>
          <w:lang w:val="zh-CN"/>
        </w:rPr>
        <w:t>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cs="仿宋" w:asciiTheme="minorEastAsia" w:hAnsiTheme="minorEastAsia"/>
          <w:sz w:val="24"/>
          <w:u w:val="single"/>
          <w:lang w:eastAsia="zh-CN"/>
        </w:rPr>
        <w:t>LJGS_CG@163.com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2024年临江公司西门子高压变频器备件</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2024年临江公司西门子高压变频器备件</w:t>
      </w:r>
      <w:r>
        <w:rPr>
          <w:rFonts w:hint="eastAsia" w:cs="仿宋" w:asciiTheme="minorEastAsia" w:hAnsiTheme="minorEastAsia"/>
          <w:sz w:val="24"/>
        </w:rPr>
        <w:t>【项目编号：</w:t>
      </w:r>
      <w:r>
        <w:rPr>
          <w:rFonts w:hint="eastAsia" w:cs="仿宋" w:asciiTheme="minorEastAsia" w:hAnsiTheme="minorEastAsia"/>
          <w:sz w:val="24"/>
          <w:lang w:eastAsia="zh-CN"/>
        </w:rPr>
        <w:t>202405023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w:t>
      </w:r>
      <w:r>
        <w:rPr>
          <w:rFonts w:hint="eastAsia" w:cs="仿宋" w:asciiTheme="minorEastAsia" w:hAnsiTheme="minorEastAsia"/>
          <w:kern w:val="0"/>
          <w:sz w:val="24"/>
          <w:lang w:eastAsia="zh-CN"/>
        </w:rPr>
        <w:t>、</w:t>
      </w:r>
      <w:r>
        <w:rPr>
          <w:rFonts w:hint="eastAsia" w:cs="仿宋" w:asciiTheme="minorEastAsia" w:hAnsiTheme="minorEastAsia"/>
          <w:kern w:val="0"/>
          <w:sz w:val="24"/>
          <w:lang w:val="en-US" w:eastAsia="zh-CN"/>
        </w:rPr>
        <w:t>合同签订、履行</w:t>
      </w:r>
      <w:r>
        <w:rPr>
          <w:rFonts w:hint="eastAsia" w:cs="仿宋" w:asciiTheme="minorEastAsia" w:hAnsiTheme="minorEastAsia"/>
          <w:kern w:val="0"/>
          <w:sz w:val="24"/>
        </w:rPr>
        <w:t>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2024年临江公司西门子高压变频器备件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202405023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9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3"/>
        <w:gridCol w:w="1720"/>
        <w:gridCol w:w="1072"/>
        <w:gridCol w:w="5006"/>
        <w:gridCol w:w="982"/>
        <w:gridCol w:w="895"/>
        <w:gridCol w:w="1755"/>
        <w:gridCol w:w="18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7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名称</w:t>
            </w:r>
          </w:p>
        </w:tc>
        <w:tc>
          <w:tcPr>
            <w:tcW w:w="10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50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型号规格</w:t>
            </w:r>
          </w:p>
        </w:tc>
        <w:tc>
          <w:tcPr>
            <w:tcW w:w="9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A5E39021146  6SR5-45A 750V Bypass cell assy_value</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A5E38977502  6SR5-70A 750V Bypass cell assy_value</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A5E42881731  6SR5-200A 750V Bypass cell assy_value</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触摸屏</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KTP700DP SINAMICS 6AV2 143-6GA00-0SN0</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功率单元接触器</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A5E40727031</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功率单元接触器</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A5E37110177</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USER I/O板</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A5E32100313</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SIB板</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A5E36968571</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A5E45127002    FIBER OPTIC ASSY DUPLEX 5.5m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1"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A5E45127003    FIBER OPTIC ASSY DUPLEX 6m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1"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A5E45127004    FIBER OPTIC ASSY DUPLEX 6.5m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A5E45127005    FIBER OPTIC ASSY DUPLEX 7m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A5E45127014    FIBER OPTIC ASSY DUPLEX 8m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A5E45127009    FIBER OPTIC ASSY DUPLEX 8.5m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A5E45127010   FIBER OPTIC ASSY DUPLEX 9.5m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351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0480"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351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10480"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351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0480"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202405023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若成为2024年临江公司西门子高压变频器备件采购项目（项目编号：</w:t>
      </w:r>
      <w:r>
        <w:rPr>
          <w:rFonts w:hint="eastAsia" w:cs="仿宋" w:asciiTheme="minorEastAsia" w:hAnsiTheme="minorEastAsia"/>
          <w:kern w:val="0"/>
          <w:sz w:val="24"/>
          <w:lang w:val="zh-CN" w:eastAsia="zh-CN"/>
        </w:rPr>
        <w:t>202405023</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val="en-US" w:eastAsia="zh-CN"/>
        </w:rPr>
        <w:t xml:space="preserve"> 2024年临江公司西门子高压变频器备件采购项目</w:t>
      </w:r>
      <w:r>
        <w:rPr>
          <w:rFonts w:hint="eastAsia" w:ascii="宋体" w:hAnsi="宋体" w:cs="宋体"/>
          <w:sz w:val="24"/>
          <w:lang w:val="en-US" w:eastAsia="zh-CN"/>
        </w:rPr>
        <w:t>（项目编号：202405023）的报价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47659"/>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0230C5"/>
    <w:rsid w:val="0F111837"/>
    <w:rsid w:val="0F81598B"/>
    <w:rsid w:val="0FAF77EB"/>
    <w:rsid w:val="0FB91E94"/>
    <w:rsid w:val="11C46A46"/>
    <w:rsid w:val="123211CE"/>
    <w:rsid w:val="12AC7BF1"/>
    <w:rsid w:val="12E110C3"/>
    <w:rsid w:val="1417290D"/>
    <w:rsid w:val="143E2438"/>
    <w:rsid w:val="156E215A"/>
    <w:rsid w:val="15CB2DA0"/>
    <w:rsid w:val="16583B40"/>
    <w:rsid w:val="166F3635"/>
    <w:rsid w:val="16806E74"/>
    <w:rsid w:val="17337317"/>
    <w:rsid w:val="17361246"/>
    <w:rsid w:val="17504A11"/>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D25627"/>
    <w:rsid w:val="1EEB52A4"/>
    <w:rsid w:val="1F457921"/>
    <w:rsid w:val="20D12777"/>
    <w:rsid w:val="20DA16AF"/>
    <w:rsid w:val="20FB672E"/>
    <w:rsid w:val="213339C4"/>
    <w:rsid w:val="21677697"/>
    <w:rsid w:val="228D26CE"/>
    <w:rsid w:val="22916FA5"/>
    <w:rsid w:val="247C6E9E"/>
    <w:rsid w:val="25650E5F"/>
    <w:rsid w:val="26010880"/>
    <w:rsid w:val="26F15921"/>
    <w:rsid w:val="294E0F60"/>
    <w:rsid w:val="2987716A"/>
    <w:rsid w:val="29AE18A7"/>
    <w:rsid w:val="2A400755"/>
    <w:rsid w:val="2A6366FF"/>
    <w:rsid w:val="2B3D5BF4"/>
    <w:rsid w:val="2BD1572D"/>
    <w:rsid w:val="2C4141D8"/>
    <w:rsid w:val="2DC84F02"/>
    <w:rsid w:val="2EE04B90"/>
    <w:rsid w:val="2F4D3609"/>
    <w:rsid w:val="2F5836E9"/>
    <w:rsid w:val="30062480"/>
    <w:rsid w:val="30556F21"/>
    <w:rsid w:val="308C5F1F"/>
    <w:rsid w:val="31111553"/>
    <w:rsid w:val="31301B72"/>
    <w:rsid w:val="314B6E80"/>
    <w:rsid w:val="321D777A"/>
    <w:rsid w:val="32843E96"/>
    <w:rsid w:val="336049BB"/>
    <w:rsid w:val="33A22508"/>
    <w:rsid w:val="3437693D"/>
    <w:rsid w:val="34454474"/>
    <w:rsid w:val="34AF40BC"/>
    <w:rsid w:val="36162BCB"/>
    <w:rsid w:val="36A71B58"/>
    <w:rsid w:val="36B41FB6"/>
    <w:rsid w:val="37103BA1"/>
    <w:rsid w:val="37514AF4"/>
    <w:rsid w:val="376E26A2"/>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434A7C"/>
    <w:rsid w:val="405C7B03"/>
    <w:rsid w:val="411A0F39"/>
    <w:rsid w:val="414D0673"/>
    <w:rsid w:val="415A5C88"/>
    <w:rsid w:val="41CE08E1"/>
    <w:rsid w:val="42112513"/>
    <w:rsid w:val="42114191"/>
    <w:rsid w:val="42646A77"/>
    <w:rsid w:val="42A8742D"/>
    <w:rsid w:val="433C7ACC"/>
    <w:rsid w:val="435518AD"/>
    <w:rsid w:val="43C04259"/>
    <w:rsid w:val="43FF7FEC"/>
    <w:rsid w:val="44C67F95"/>
    <w:rsid w:val="4559568A"/>
    <w:rsid w:val="45A47533"/>
    <w:rsid w:val="45B906A0"/>
    <w:rsid w:val="45FB363F"/>
    <w:rsid w:val="46A51706"/>
    <w:rsid w:val="46BC402D"/>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E0474EB"/>
    <w:rsid w:val="5E254035"/>
    <w:rsid w:val="5E7F140D"/>
    <w:rsid w:val="5F0279C4"/>
    <w:rsid w:val="5F944466"/>
    <w:rsid w:val="60844C26"/>
    <w:rsid w:val="60992897"/>
    <w:rsid w:val="60A9029A"/>
    <w:rsid w:val="60C279EE"/>
    <w:rsid w:val="60F21DC8"/>
    <w:rsid w:val="60FA16F8"/>
    <w:rsid w:val="6139287F"/>
    <w:rsid w:val="61B02315"/>
    <w:rsid w:val="63CD6C2B"/>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E4F44"/>
    <w:rsid w:val="70173239"/>
    <w:rsid w:val="711D3FA5"/>
    <w:rsid w:val="71AE7596"/>
    <w:rsid w:val="721A5B23"/>
    <w:rsid w:val="72B931C1"/>
    <w:rsid w:val="734A515C"/>
    <w:rsid w:val="73604AC1"/>
    <w:rsid w:val="737C09CA"/>
    <w:rsid w:val="738D03F5"/>
    <w:rsid w:val="73E442FB"/>
    <w:rsid w:val="75D112A9"/>
    <w:rsid w:val="76632274"/>
    <w:rsid w:val="767E5B01"/>
    <w:rsid w:val="76DE154F"/>
    <w:rsid w:val="778F44F9"/>
    <w:rsid w:val="77F2017E"/>
    <w:rsid w:val="79017606"/>
    <w:rsid w:val="79D7762B"/>
    <w:rsid w:val="79EB254B"/>
    <w:rsid w:val="7B2A19D0"/>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云赴岛啦卦</cp:lastModifiedBy>
  <dcterms:modified xsi:type="dcterms:W3CDTF">2024-05-23T06:17:16Z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