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PE电熔连接件及阀门</w:t>
      </w:r>
      <w:r>
        <w:rPr>
          <w:rFonts w:hint="eastAsia" w:cs="宋体" w:asciiTheme="minorEastAsia" w:hAnsiTheme="minorEastAsia"/>
          <w:sz w:val="48"/>
          <w:szCs w:val="48"/>
          <w:u w:val="single"/>
          <w:lang w:eastAsia="zh-CN"/>
        </w:rPr>
        <w:t>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202409013</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3A406028">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68ED3189">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PE电熔连接件及阀门</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202409013</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2024年临江公司PE电熔连接件及阀门采购项目</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7.8</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PE电熔连接件及阀门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9月12</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3F78C0FD">
      <w:pPr>
        <w:spacing w:line="460" w:lineRule="exact"/>
        <w:jc w:val="both"/>
        <w:rPr>
          <w:rFonts w:cs="仿宋" w:asciiTheme="minorEastAsia" w:hAnsiTheme="minorEastAsia"/>
          <w:b/>
          <w:bCs/>
          <w:sz w:val="36"/>
          <w:szCs w:val="36"/>
        </w:rPr>
      </w:pPr>
    </w:p>
    <w:p w14:paraId="353DDB04">
      <w:pPr>
        <w:spacing w:line="460" w:lineRule="exact"/>
        <w:jc w:val="both"/>
        <w:rPr>
          <w:rFonts w:cs="仿宋" w:asciiTheme="minorEastAsia" w:hAnsiTheme="minorEastAsia"/>
          <w:b/>
          <w:bCs/>
          <w:sz w:val="36"/>
          <w:szCs w:val="36"/>
        </w:rPr>
      </w:pPr>
    </w:p>
    <w:p w14:paraId="01365888">
      <w:pPr>
        <w:spacing w:line="460" w:lineRule="exact"/>
        <w:jc w:val="both"/>
        <w:rPr>
          <w:rFonts w:cs="仿宋" w:asciiTheme="minorEastAsia" w:hAnsiTheme="minorEastAsia"/>
          <w:b/>
          <w:bCs/>
          <w:sz w:val="36"/>
          <w:szCs w:val="36"/>
        </w:rPr>
      </w:pPr>
    </w:p>
    <w:p w14:paraId="599E2E7E">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74933"/>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6520BA10">
      <w:pPr>
        <w:spacing w:line="360" w:lineRule="auto"/>
        <w:jc w:val="center"/>
        <w:outlineLvl w:val="0"/>
        <w:rPr>
          <w:rFonts w:cs="仿宋" w:asciiTheme="minorEastAsia" w:hAnsiTheme="minorEastAsia"/>
          <w:b/>
          <w:sz w:val="32"/>
          <w:szCs w:val="20"/>
        </w:rPr>
      </w:pPr>
    </w:p>
    <w:p w14:paraId="30AF141E">
      <w:pPr>
        <w:spacing w:line="360" w:lineRule="auto"/>
        <w:jc w:val="center"/>
        <w:outlineLvl w:val="0"/>
        <w:rPr>
          <w:rFonts w:cs="仿宋" w:asciiTheme="minorEastAsia" w:hAnsiTheme="minorEastAsia"/>
          <w:b/>
          <w:sz w:val="32"/>
          <w:szCs w:val="20"/>
        </w:rPr>
      </w:pPr>
      <w:bookmarkStart w:id="517" w:name="_GoBack"/>
      <w:bookmarkEnd w:id="517"/>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475DC1D">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E3C677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1CF36155">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lang w:val="en-US"/>
        </w:rPr>
      </w:pPr>
      <w:r>
        <w:rPr>
          <w:rFonts w:hint="eastAsia"/>
          <w:lang w:val="en-US"/>
        </w:rPr>
        <w:t>杭州临江环境能源有限公司因日常生产需要，需采购</w:t>
      </w:r>
      <w:r>
        <w:rPr>
          <w:rFonts w:hint="eastAsia"/>
          <w:lang w:val="en-US" w:eastAsia="zh-CN"/>
        </w:rPr>
        <w:t>PE电熔连接件及阀门</w:t>
      </w:r>
      <w:r>
        <w:rPr>
          <w:rFonts w:hint="eastAsia"/>
          <w:lang w:val="en-US"/>
        </w:rPr>
        <w:t>一批，具体如下：</w:t>
      </w:r>
    </w:p>
    <w:tbl>
      <w:tblPr>
        <w:tblStyle w:val="16"/>
        <w:tblW w:w="43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1723"/>
        <w:gridCol w:w="694"/>
        <w:gridCol w:w="3287"/>
        <w:gridCol w:w="676"/>
        <w:gridCol w:w="748"/>
      </w:tblGrid>
      <w:tr w14:paraId="25CC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C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1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92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2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B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A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6ABC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1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C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7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C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φ450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0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9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5F78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B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8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D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5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φ400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6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C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FF1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1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5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3A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1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CD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2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F41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A6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37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2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F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2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2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1CB9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B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C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C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D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3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A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E32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E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A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C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5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D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2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F15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5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3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5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5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F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7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0603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0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0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B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B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6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F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5D44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6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C6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6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D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B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E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509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D6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3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D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4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5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F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76C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9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8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D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3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5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7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9B2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9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4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1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9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0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5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D75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8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8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PE电熔异径直通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6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5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φ160*110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2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9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488D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8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2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9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D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φ450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A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5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7E6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6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1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A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B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φ400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4B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B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179F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F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F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4E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1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9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1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2389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6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0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9A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9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A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5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E5F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3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2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4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6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7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F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83B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9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B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E1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8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B7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7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86B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6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E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0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8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D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5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F4A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A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2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8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C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A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E3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2D65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8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D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2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8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61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E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5FD0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F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3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2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A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8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95E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1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2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B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C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7C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4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6E7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7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C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D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A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C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9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134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6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8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4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φ450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B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1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AD8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9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B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9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3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φ400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9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5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6C9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9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6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C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3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1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5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287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3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7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4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8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C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D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8A9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2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2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9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C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8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8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7A2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6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3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5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6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C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6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037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1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F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6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F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E6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8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2B7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6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C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B1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A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A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D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0BE0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E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D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7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4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95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2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6CD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B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F1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C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1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26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F3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856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C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A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5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2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9F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6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DF7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8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8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4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3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承压1.6MPa（含电熔法兰头、钢片、垫片）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6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B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870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D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8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4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3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9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E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6ED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8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B6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2A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E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2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5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49CD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3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3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8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1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5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A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4CD5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2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7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9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E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8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F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2D54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C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3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C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4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5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A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A3E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A1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A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3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D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3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2CC9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6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FF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5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B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C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98F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E3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8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3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2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E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7C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6AC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C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E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8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4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7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6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E6C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DE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5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C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D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B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9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EC2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6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5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5D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E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B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3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0BDB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4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D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8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B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0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4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225A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9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9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14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1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B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7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577D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0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3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9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A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0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5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6C4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C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1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5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F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3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6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B9C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A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0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6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C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5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3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ECE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2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4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9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C8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型号：DN25×100，材质：铸铁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3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3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1EE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13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4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C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1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型号：DN32×200，材质：铸铁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E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A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D7B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5E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2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9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71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型号：DN40×130，材质：铸铁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D7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6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173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5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4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1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5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DN100*200 材质：20#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6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50A8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1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C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1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4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De160;PN16*400；铸铁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5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C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B79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C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C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2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8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型号：DN200×500，材质：铸铁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6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B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A6C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D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2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2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F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型号：DN250×500，材质：铸铁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F5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1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5D8B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CF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9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2F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A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型号：DN300×500，材质：铸铁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A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8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3868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8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A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E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0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型号：DN350×500，材质：铸铁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0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7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4DBA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1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F5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8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型号：DN400×500，材质：铸铁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3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3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AD1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D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7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0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9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型号：DN450×500，材质：铸铁</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1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5B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bl>
    <w:p w14:paraId="65989C61">
      <w:pPr>
        <w:spacing w:line="360" w:lineRule="auto"/>
        <w:ind w:firstLine="482" w:firstLineChars="200"/>
        <w:rPr>
          <w:rFonts w:hint="eastAsia" w:ascii="宋体" w:hAnsi="Arial" w:cs="Arial" w:eastAsiaTheme="minorEastAsia"/>
          <w:b/>
          <w:bCs/>
          <w:snapToGrid w:val="0"/>
          <w:kern w:val="2"/>
          <w:sz w:val="24"/>
          <w:szCs w:val="21"/>
          <w:lang w:val="en-US" w:eastAsia="zh-CN" w:bidi="ar-SA"/>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自合同签订后一次性供货结束自动终止。</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规格</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，质保有效期不少于六个月</w:t>
      </w:r>
      <w:r>
        <w:rPr>
          <w:rFonts w:hint="eastAsia" w:ascii="宋体"/>
          <w:color w:val="auto"/>
          <w:highlight w:val="none"/>
          <w:lang w:val="en-US" w:eastAsia="zh-CN"/>
        </w:rPr>
        <w:t>。</w:t>
      </w:r>
    </w:p>
    <w:p w14:paraId="01C3D153">
      <w:pPr>
        <w:pStyle w:val="7"/>
        <w:ind w:firstLine="480" w:firstLineChars="200"/>
        <w:rPr>
          <w:rFonts w:hint="default"/>
          <w:highlight w:val="none"/>
          <w:lang w:val="en-US" w:eastAsia="zh-CN"/>
        </w:rPr>
      </w:pPr>
      <w:r>
        <w:rPr>
          <w:rFonts w:hint="eastAsia"/>
          <w:highlight w:val="none"/>
          <w:lang w:val="en-US" w:eastAsia="zh-CN"/>
        </w:rPr>
        <w:t>3.质保期限按生产厂家质保条款执行，若质保期内出现质量问题（非质量问题除外），由供应商负责联系生产厂家免费维修，产生的费用全部由供应商承担。</w:t>
      </w:r>
    </w:p>
    <w:p w14:paraId="23175B6F">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5284243C">
      <w:pPr>
        <w:tabs>
          <w:tab w:val="left" w:pos="360"/>
          <w:tab w:val="left" w:pos="540"/>
          <w:tab w:val="left" w:pos="1080"/>
        </w:tabs>
        <w:spacing w:line="360" w:lineRule="auto"/>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1.供应商须提供该批次货物生产厂家的出厂检验合格报告或</w:t>
      </w:r>
      <w:r>
        <w:rPr>
          <w:rFonts w:hint="eastAsia" w:ascii="宋体" w:hAnsi="Arial" w:cs="Arial"/>
          <w:snapToGrid w:val="0"/>
          <w:kern w:val="2"/>
          <w:sz w:val="24"/>
          <w:szCs w:val="21"/>
          <w:highlight w:val="none"/>
          <w:lang w:val="en-US" w:eastAsia="zh-CN" w:bidi="ar-SA"/>
        </w:rPr>
        <w:t>其他证明货物符合采购人要求的文件</w:t>
      </w:r>
      <w:r>
        <w:rPr>
          <w:rFonts w:hint="eastAsia" w:ascii="宋体" w:hAnsi="Arial" w:cs="Arial" w:eastAsiaTheme="minorEastAsia"/>
          <w:snapToGrid w:val="0"/>
          <w:kern w:val="2"/>
          <w:sz w:val="24"/>
          <w:szCs w:val="21"/>
          <w:highlight w:val="none"/>
          <w:lang w:val="en-US" w:eastAsia="zh-CN" w:bidi="ar-SA"/>
        </w:rPr>
        <w:t>（进口货物提供质量证明材料，如报关单、原产地证明、质量证明等一种或者多种纸质材料，国产货物提供合格证等纸质材料）和送货单，证明货物符合</w:t>
      </w:r>
      <w:r>
        <w:rPr>
          <w:rFonts w:hint="eastAsia" w:ascii="宋体" w:hAnsi="Arial" w:cs="Arial"/>
          <w:snapToGrid w:val="0"/>
          <w:kern w:val="2"/>
          <w:sz w:val="24"/>
          <w:szCs w:val="21"/>
          <w:highlight w:val="none"/>
          <w:lang w:val="en-US" w:eastAsia="zh-CN" w:bidi="ar-SA"/>
        </w:rPr>
        <w:t>采购人要求</w:t>
      </w:r>
      <w:r>
        <w:rPr>
          <w:rFonts w:hint="eastAsia" w:ascii="宋体" w:hAnsi="Arial" w:cs="Arial" w:eastAsiaTheme="minorEastAsia"/>
          <w:snapToGrid w:val="0"/>
          <w:kern w:val="2"/>
          <w:sz w:val="24"/>
          <w:szCs w:val="21"/>
          <w:highlight w:val="none"/>
          <w:lang w:val="en-US" w:eastAsia="zh-CN" w:bidi="ar-SA"/>
        </w:rPr>
        <w:t>的文件是指包括但不限于合格证、检测报告（制造厂家或者第三方机构）、质量承诺（格式自拟）等证明材料。以下情况在</w:t>
      </w:r>
      <w:r>
        <w:rPr>
          <w:rFonts w:hint="eastAsia" w:ascii="宋体" w:hAnsi="Arial" w:cs="Arial"/>
          <w:snapToGrid w:val="0"/>
          <w:kern w:val="2"/>
          <w:sz w:val="24"/>
          <w:szCs w:val="21"/>
          <w:highlight w:val="none"/>
          <w:lang w:val="en-US" w:eastAsia="zh-CN" w:bidi="ar-SA"/>
        </w:rPr>
        <w:t>采购人</w:t>
      </w:r>
      <w:r>
        <w:rPr>
          <w:rFonts w:hint="eastAsia" w:ascii="宋体" w:hAnsi="Arial" w:cs="Arial" w:eastAsiaTheme="minorEastAsia"/>
          <w:snapToGrid w:val="0"/>
          <w:kern w:val="2"/>
          <w:sz w:val="24"/>
          <w:szCs w:val="21"/>
          <w:highlight w:val="none"/>
          <w:lang w:val="en-US" w:eastAsia="zh-CN" w:bidi="ar-SA"/>
        </w:rPr>
        <w:t>同意的前提下，可采用质量承诺的方式：</w:t>
      </w:r>
    </w:p>
    <w:p w14:paraId="2A03AB81">
      <w:pPr>
        <w:tabs>
          <w:tab w:val="left" w:pos="360"/>
          <w:tab w:val="left" w:pos="540"/>
          <w:tab w:val="left" w:pos="1080"/>
        </w:tabs>
        <w:spacing w:line="360" w:lineRule="auto"/>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（1）低值易耗或者非标件等货物不能提供合格证或者检测报告的；</w:t>
      </w:r>
    </w:p>
    <w:p w14:paraId="7B2E8EF8">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kern w:val="2"/>
          <w:sz w:val="24"/>
          <w:szCs w:val="21"/>
          <w:highlight w:val="none"/>
          <w:lang w:val="en-US" w:eastAsia="zh-CN" w:bidi="ar-SA"/>
        </w:rPr>
        <w:t>（2）非关键部位的货物，品牌制造商或者集成商采用外购形式的</w:t>
      </w:r>
      <w:r>
        <w:rPr>
          <w:rFonts w:hint="eastAsia" w:cs="Arial"/>
          <w:snapToGrid w:val="0"/>
          <w:kern w:val="2"/>
          <w:sz w:val="24"/>
          <w:szCs w:val="21"/>
          <w:highlight w:val="none"/>
          <w:lang w:val="en-US" w:eastAsia="zh-CN" w:bidi="ar-SA"/>
        </w:rPr>
        <w:t>。</w:t>
      </w:r>
    </w:p>
    <w:p w14:paraId="63286BD7">
      <w:pPr>
        <w:pStyle w:val="7"/>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s="Arial"/>
          <w:snapToGrid w:val="0"/>
          <w:kern w:val="2"/>
          <w:sz w:val="24"/>
          <w:szCs w:val="21"/>
          <w:lang w:val="en-US" w:eastAsia="zh-CN" w:bidi="ar-SA"/>
        </w:rPr>
        <w:t>供应商须</w:t>
      </w:r>
      <w:r>
        <w:rPr>
          <w:rFonts w:hint="eastAsia" w:ascii="宋体" w:hAnsi="Arial" w:cs="Arial" w:eastAsiaTheme="minorEastAsia"/>
          <w:snapToGrid w:val="0"/>
          <w:kern w:val="2"/>
          <w:sz w:val="24"/>
          <w:szCs w:val="21"/>
          <w:highlight w:val="none"/>
          <w:lang w:val="en-US" w:eastAsia="zh-CN" w:bidi="ar-SA"/>
        </w:rPr>
        <w:t>配合采购人做好货物的到货数量验收工作，将货物运达采购人指定交货地点后及时书面通知采购人。</w:t>
      </w:r>
      <w:r>
        <w:rPr>
          <w:rFonts w:hint="eastAsia"/>
          <w:color w:val="auto"/>
          <w:lang w:val="en-US" w:eastAsia="zh-CN"/>
        </w:rPr>
        <w:t>双方指定人员现场确认送货数量并由双方签字确认。</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一次性供货</w:t>
      </w:r>
      <w:r>
        <w:rPr>
          <w:rFonts w:hint="eastAsia"/>
          <w:lang w:val="en-US"/>
        </w:rPr>
        <w:t>，</w:t>
      </w:r>
      <w:r>
        <w:rPr>
          <w:rFonts w:hint="eastAsia"/>
          <w:lang w:val="en-US" w:eastAsia="zh-CN"/>
        </w:rPr>
        <w:t>供应商</w:t>
      </w:r>
      <w:r>
        <w:rPr>
          <w:rFonts w:hint="eastAsia"/>
          <w:lang w:val="en-US"/>
        </w:rPr>
        <w:t>负责在接到采购人电话或书面通知后</w:t>
      </w:r>
      <w:r>
        <w:rPr>
          <w:rFonts w:hint="eastAsia"/>
          <w:highlight w:val="none"/>
          <w:lang w:val="en-US"/>
        </w:rPr>
        <w:t>在20个工作日内完成</w:t>
      </w:r>
      <w:r>
        <w:rPr>
          <w:rFonts w:hint="eastAsia"/>
          <w:lang w:val="en-US"/>
        </w:rPr>
        <w:t>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2A5F0B84">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C52A9DC">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B0229ED">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2"/>
      <w:bookmarkEnd w:id="19"/>
      <w:bookmarkStart w:id="20" w:name="_Toc184312132"/>
      <w:bookmarkEnd w:id="20"/>
      <w:bookmarkStart w:id="21" w:name="_Toc184313284"/>
      <w:bookmarkEnd w:id="21"/>
      <w:bookmarkStart w:id="22" w:name="_Toc184314464"/>
      <w:bookmarkEnd w:id="22"/>
      <w:bookmarkStart w:id="23" w:name="_Toc184314425"/>
      <w:bookmarkEnd w:id="23"/>
      <w:bookmarkStart w:id="24" w:name="_Toc184313240"/>
      <w:bookmarkEnd w:id="24"/>
      <w:bookmarkStart w:id="25" w:name="_Toc184308038"/>
      <w:bookmarkEnd w:id="25"/>
      <w:bookmarkStart w:id="26" w:name="_Toc184310320"/>
      <w:bookmarkEnd w:id="26"/>
      <w:bookmarkStart w:id="27" w:name="_Toc184312130"/>
      <w:bookmarkEnd w:id="27"/>
      <w:bookmarkStart w:id="28" w:name="_Toc184314447"/>
      <w:bookmarkEnd w:id="28"/>
      <w:bookmarkStart w:id="29" w:name="_Toc184314411"/>
      <w:bookmarkEnd w:id="29"/>
      <w:bookmarkStart w:id="30" w:name="_Toc184312070"/>
      <w:bookmarkEnd w:id="30"/>
      <w:bookmarkStart w:id="31" w:name="_Toc184308065"/>
      <w:bookmarkEnd w:id="31"/>
      <w:bookmarkStart w:id="32" w:name="_Toc184313239"/>
      <w:bookmarkEnd w:id="32"/>
      <w:bookmarkStart w:id="33" w:name="_Toc184308094"/>
      <w:bookmarkEnd w:id="33"/>
      <w:bookmarkStart w:id="34" w:name="_Toc184310287"/>
      <w:bookmarkEnd w:id="34"/>
      <w:bookmarkStart w:id="35" w:name="_Toc184313267"/>
      <w:bookmarkEnd w:id="35"/>
      <w:bookmarkStart w:id="36" w:name="_Toc184308055"/>
      <w:bookmarkEnd w:id="36"/>
      <w:bookmarkStart w:id="37" w:name="_Toc184312110"/>
      <w:bookmarkEnd w:id="37"/>
      <w:bookmarkStart w:id="38" w:name="_Toc184308059"/>
      <w:bookmarkEnd w:id="38"/>
      <w:bookmarkStart w:id="39" w:name="_Toc184310274"/>
      <w:bookmarkEnd w:id="39"/>
      <w:bookmarkStart w:id="40" w:name="_Toc184313255"/>
      <w:bookmarkEnd w:id="40"/>
      <w:bookmarkStart w:id="41" w:name="_Toc184314416"/>
      <w:bookmarkEnd w:id="41"/>
      <w:bookmarkStart w:id="42" w:name="_Toc184314435"/>
      <w:bookmarkEnd w:id="42"/>
      <w:bookmarkStart w:id="43" w:name="_Toc184313277"/>
      <w:bookmarkEnd w:id="43"/>
      <w:bookmarkStart w:id="44" w:name="_Toc184308077"/>
      <w:bookmarkEnd w:id="44"/>
      <w:bookmarkStart w:id="45" w:name="_Toc184310324"/>
      <w:bookmarkEnd w:id="45"/>
      <w:bookmarkStart w:id="46" w:name="_Toc184313304"/>
      <w:bookmarkEnd w:id="46"/>
      <w:bookmarkStart w:id="47" w:name="_Toc184312093"/>
      <w:bookmarkEnd w:id="47"/>
      <w:bookmarkStart w:id="48" w:name="_Toc184313299"/>
      <w:bookmarkEnd w:id="48"/>
      <w:bookmarkStart w:id="49" w:name="_Toc184312108"/>
      <w:bookmarkEnd w:id="49"/>
      <w:bookmarkStart w:id="50" w:name="_Toc184313307"/>
      <w:bookmarkEnd w:id="50"/>
      <w:bookmarkStart w:id="51" w:name="_Toc184313258"/>
      <w:bookmarkEnd w:id="51"/>
      <w:bookmarkStart w:id="52" w:name="_Toc184310286"/>
      <w:bookmarkEnd w:id="52"/>
      <w:bookmarkStart w:id="53" w:name="_Toc184312088"/>
      <w:bookmarkEnd w:id="53"/>
      <w:bookmarkStart w:id="54" w:name="_Toc184308040"/>
      <w:bookmarkEnd w:id="54"/>
      <w:bookmarkStart w:id="55" w:name="_Toc184308069"/>
      <w:bookmarkEnd w:id="55"/>
      <w:bookmarkStart w:id="56" w:name="_Toc184308079"/>
      <w:bookmarkEnd w:id="56"/>
      <w:bookmarkStart w:id="57" w:name="_Toc184314434"/>
      <w:bookmarkEnd w:id="57"/>
      <w:bookmarkStart w:id="58" w:name="_Toc184314473"/>
      <w:bookmarkEnd w:id="58"/>
      <w:bookmarkStart w:id="59" w:name="_Toc184312067"/>
      <w:bookmarkEnd w:id="59"/>
      <w:bookmarkStart w:id="60" w:name="_Toc184310343"/>
      <w:bookmarkEnd w:id="60"/>
      <w:bookmarkStart w:id="61" w:name="_Toc184312112"/>
      <w:bookmarkEnd w:id="61"/>
      <w:bookmarkStart w:id="62" w:name="_Toc184314478"/>
      <w:bookmarkEnd w:id="62"/>
      <w:bookmarkStart w:id="63" w:name="_Toc184308036"/>
      <w:bookmarkEnd w:id="63"/>
      <w:bookmarkStart w:id="64" w:name="_Toc184313271"/>
      <w:bookmarkEnd w:id="64"/>
      <w:bookmarkStart w:id="65" w:name="_Toc184308048"/>
      <w:bookmarkEnd w:id="65"/>
      <w:bookmarkStart w:id="66" w:name="_Toc184312126"/>
      <w:bookmarkEnd w:id="66"/>
      <w:bookmarkStart w:id="67" w:name="_Toc184308086"/>
      <w:bookmarkEnd w:id="67"/>
      <w:bookmarkStart w:id="68" w:name="_Toc184314426"/>
      <w:bookmarkEnd w:id="68"/>
      <w:bookmarkStart w:id="69" w:name="_Toc184312136"/>
      <w:bookmarkEnd w:id="69"/>
      <w:bookmarkStart w:id="70" w:name="_Toc184313241"/>
      <w:bookmarkEnd w:id="70"/>
      <w:bookmarkStart w:id="71" w:name="_Toc184310299"/>
      <w:bookmarkEnd w:id="71"/>
      <w:bookmarkStart w:id="72" w:name="_Toc184314468"/>
      <w:bookmarkEnd w:id="72"/>
      <w:bookmarkStart w:id="73" w:name="_Toc184310344"/>
      <w:bookmarkEnd w:id="73"/>
      <w:bookmarkStart w:id="74" w:name="_Toc184313250"/>
      <w:bookmarkEnd w:id="74"/>
      <w:bookmarkStart w:id="75" w:name="_Toc184312125"/>
      <w:bookmarkEnd w:id="75"/>
      <w:bookmarkStart w:id="76" w:name="_Toc184312104"/>
      <w:bookmarkEnd w:id="76"/>
      <w:bookmarkStart w:id="77" w:name="_Toc184314428"/>
      <w:bookmarkEnd w:id="77"/>
      <w:bookmarkStart w:id="78" w:name="_Toc184314457"/>
      <w:bookmarkEnd w:id="78"/>
      <w:bookmarkStart w:id="79" w:name="_Toc184313260"/>
      <w:bookmarkEnd w:id="79"/>
      <w:bookmarkStart w:id="80" w:name="_Toc184308068"/>
      <w:bookmarkEnd w:id="80"/>
      <w:bookmarkStart w:id="81" w:name="_Toc184308067"/>
      <w:bookmarkEnd w:id="81"/>
      <w:bookmarkStart w:id="82" w:name="_Toc184310295"/>
      <w:bookmarkEnd w:id="82"/>
      <w:bookmarkStart w:id="83" w:name="_Toc184308088"/>
      <w:bookmarkEnd w:id="83"/>
      <w:bookmarkStart w:id="84" w:name="_Toc184314439"/>
      <w:bookmarkEnd w:id="84"/>
      <w:bookmarkStart w:id="85" w:name="_Toc184312139"/>
      <w:bookmarkEnd w:id="85"/>
      <w:bookmarkStart w:id="86" w:name="_Toc184314449"/>
      <w:bookmarkEnd w:id="86"/>
      <w:bookmarkStart w:id="87" w:name="_Toc184310297"/>
      <w:bookmarkEnd w:id="87"/>
      <w:bookmarkStart w:id="88" w:name="_Toc184312089"/>
      <w:bookmarkEnd w:id="88"/>
      <w:bookmarkStart w:id="89" w:name="_Toc184310280"/>
      <w:bookmarkEnd w:id="89"/>
      <w:bookmarkStart w:id="90" w:name="_Toc184310339"/>
      <w:bookmarkEnd w:id="90"/>
      <w:bookmarkStart w:id="91" w:name="_Toc184312135"/>
      <w:bookmarkEnd w:id="91"/>
      <w:bookmarkStart w:id="92" w:name="_Toc184312124"/>
      <w:bookmarkEnd w:id="92"/>
      <w:bookmarkStart w:id="93" w:name="_Toc184314481"/>
      <w:bookmarkEnd w:id="93"/>
      <w:bookmarkStart w:id="94" w:name="_Toc184313302"/>
      <w:bookmarkEnd w:id="94"/>
      <w:bookmarkStart w:id="95" w:name="_Toc184313280"/>
      <w:bookmarkEnd w:id="95"/>
      <w:bookmarkStart w:id="96" w:name="_Toc184310310"/>
      <w:bookmarkEnd w:id="96"/>
      <w:bookmarkStart w:id="97" w:name="_Toc184308070"/>
      <w:bookmarkEnd w:id="97"/>
      <w:bookmarkStart w:id="98" w:name="_Toc184310298"/>
      <w:bookmarkEnd w:id="98"/>
      <w:bookmarkStart w:id="99" w:name="_Toc184314463"/>
      <w:bookmarkEnd w:id="99"/>
      <w:bookmarkStart w:id="100" w:name="_Toc184314418"/>
      <w:bookmarkEnd w:id="100"/>
      <w:bookmarkStart w:id="101" w:name="_Toc184313295"/>
      <w:bookmarkEnd w:id="101"/>
      <w:bookmarkStart w:id="102" w:name="_Toc184310283"/>
      <w:bookmarkEnd w:id="102"/>
      <w:bookmarkStart w:id="103" w:name="_Toc184310296"/>
      <w:bookmarkEnd w:id="103"/>
      <w:bookmarkStart w:id="104" w:name="_Toc184314422"/>
      <w:bookmarkEnd w:id="104"/>
      <w:bookmarkStart w:id="105" w:name="_Toc184310276"/>
      <w:bookmarkEnd w:id="105"/>
      <w:bookmarkStart w:id="106" w:name="_Toc184310292"/>
      <w:bookmarkEnd w:id="106"/>
      <w:bookmarkStart w:id="107" w:name="_Toc184308105"/>
      <w:bookmarkEnd w:id="107"/>
      <w:bookmarkStart w:id="108" w:name="_Toc184314460"/>
      <w:bookmarkEnd w:id="108"/>
      <w:bookmarkStart w:id="109" w:name="_Toc184313266"/>
      <w:bookmarkEnd w:id="109"/>
      <w:bookmarkStart w:id="110" w:name="_Toc184310301"/>
      <w:bookmarkEnd w:id="110"/>
      <w:bookmarkStart w:id="111" w:name="_Toc184308061"/>
      <w:bookmarkEnd w:id="111"/>
      <w:bookmarkStart w:id="112" w:name="_Toc184310331"/>
      <w:bookmarkEnd w:id="112"/>
      <w:bookmarkStart w:id="113" w:name="_Toc184314477"/>
      <w:bookmarkEnd w:id="113"/>
      <w:bookmarkStart w:id="114" w:name="_Toc184312107"/>
      <w:bookmarkEnd w:id="114"/>
      <w:bookmarkStart w:id="115" w:name="_Toc184310316"/>
      <w:bookmarkEnd w:id="115"/>
      <w:bookmarkStart w:id="116" w:name="_Toc184312119"/>
      <w:bookmarkEnd w:id="116"/>
      <w:bookmarkStart w:id="117" w:name="_Toc184314438"/>
      <w:bookmarkEnd w:id="117"/>
      <w:bookmarkStart w:id="118" w:name="_Toc184312090"/>
      <w:bookmarkEnd w:id="118"/>
      <w:bookmarkStart w:id="119" w:name="_Toc184310337"/>
      <w:bookmarkEnd w:id="119"/>
      <w:bookmarkStart w:id="120" w:name="_Toc184310315"/>
      <w:bookmarkEnd w:id="120"/>
      <w:bookmarkStart w:id="121" w:name="_Toc184310273"/>
      <w:bookmarkEnd w:id="121"/>
      <w:bookmarkStart w:id="122" w:name="_Toc184308093"/>
      <w:bookmarkEnd w:id="122"/>
      <w:bookmarkStart w:id="123" w:name="_Toc184310272"/>
      <w:bookmarkEnd w:id="123"/>
      <w:bookmarkStart w:id="124" w:name="_Toc184310336"/>
      <w:bookmarkEnd w:id="124"/>
      <w:bookmarkStart w:id="125" w:name="_Toc184314458"/>
      <w:bookmarkEnd w:id="125"/>
      <w:bookmarkStart w:id="126" w:name="_Toc184314423"/>
      <w:bookmarkEnd w:id="126"/>
      <w:bookmarkStart w:id="127" w:name="_Toc184313264"/>
      <w:bookmarkEnd w:id="127"/>
      <w:bookmarkStart w:id="128" w:name="_Toc184314420"/>
      <w:bookmarkEnd w:id="128"/>
      <w:bookmarkStart w:id="129" w:name="_Toc184308037"/>
      <w:bookmarkEnd w:id="129"/>
      <w:bookmarkStart w:id="130" w:name="_Toc184313276"/>
      <w:bookmarkEnd w:id="130"/>
      <w:bookmarkStart w:id="131" w:name="_Toc184310305"/>
      <w:bookmarkEnd w:id="131"/>
      <w:bookmarkStart w:id="132" w:name="_Toc184310318"/>
      <w:bookmarkEnd w:id="132"/>
      <w:bookmarkStart w:id="133" w:name="_Toc184310342"/>
      <w:bookmarkEnd w:id="133"/>
      <w:bookmarkStart w:id="134" w:name="_Toc184312075"/>
      <w:bookmarkEnd w:id="134"/>
      <w:bookmarkStart w:id="135" w:name="_Toc184308047"/>
      <w:bookmarkEnd w:id="135"/>
      <w:bookmarkStart w:id="136" w:name="_Toc184314475"/>
      <w:bookmarkEnd w:id="136"/>
      <w:bookmarkStart w:id="137" w:name="_Toc184310291"/>
      <w:bookmarkEnd w:id="137"/>
      <w:bookmarkStart w:id="138" w:name="_Toc184313308"/>
      <w:bookmarkEnd w:id="138"/>
      <w:bookmarkStart w:id="139" w:name="_Toc184310330"/>
      <w:bookmarkEnd w:id="139"/>
      <w:bookmarkStart w:id="140" w:name="_Toc184314415"/>
      <w:bookmarkEnd w:id="140"/>
      <w:bookmarkStart w:id="141" w:name="_Toc184312076"/>
      <w:bookmarkEnd w:id="141"/>
      <w:bookmarkStart w:id="142" w:name="_Toc184314479"/>
      <w:bookmarkEnd w:id="142"/>
      <w:bookmarkStart w:id="143" w:name="_Toc184310334"/>
      <w:bookmarkEnd w:id="143"/>
      <w:bookmarkStart w:id="144" w:name="_Toc184313297"/>
      <w:bookmarkEnd w:id="144"/>
      <w:bookmarkStart w:id="145" w:name="_Toc184314419"/>
      <w:bookmarkEnd w:id="145"/>
      <w:bookmarkStart w:id="146" w:name="_Toc184312084"/>
      <w:bookmarkEnd w:id="146"/>
      <w:bookmarkStart w:id="147" w:name="_Toc184312087"/>
      <w:bookmarkEnd w:id="147"/>
      <w:bookmarkStart w:id="148" w:name="_Toc184308054"/>
      <w:bookmarkEnd w:id="148"/>
      <w:bookmarkStart w:id="149" w:name="_Toc184314480"/>
      <w:bookmarkEnd w:id="149"/>
      <w:bookmarkStart w:id="150" w:name="_Toc184313242"/>
      <w:bookmarkEnd w:id="150"/>
      <w:bookmarkStart w:id="151" w:name="_Toc184313301"/>
      <w:bookmarkEnd w:id="151"/>
      <w:bookmarkStart w:id="152" w:name="_Toc184312106"/>
      <w:bookmarkEnd w:id="152"/>
      <w:bookmarkStart w:id="153" w:name="_Toc184308096"/>
      <w:bookmarkEnd w:id="153"/>
      <w:bookmarkStart w:id="154" w:name="_Toc184310293"/>
      <w:bookmarkEnd w:id="154"/>
      <w:bookmarkStart w:id="155" w:name="_Toc184308107"/>
      <w:bookmarkEnd w:id="155"/>
      <w:bookmarkStart w:id="156" w:name="_Toc184312109"/>
      <w:bookmarkEnd w:id="156"/>
      <w:bookmarkStart w:id="157" w:name="_Toc184308073"/>
      <w:bookmarkEnd w:id="157"/>
      <w:bookmarkStart w:id="158" w:name="_Toc184308064"/>
      <w:bookmarkEnd w:id="158"/>
      <w:bookmarkStart w:id="159" w:name="_Toc184312115"/>
      <w:bookmarkEnd w:id="159"/>
      <w:bookmarkStart w:id="160" w:name="_Toc184313261"/>
      <w:bookmarkEnd w:id="160"/>
      <w:bookmarkStart w:id="161" w:name="_Toc184313303"/>
      <w:bookmarkEnd w:id="161"/>
      <w:bookmarkStart w:id="162" w:name="_Toc184312081"/>
      <w:bookmarkEnd w:id="162"/>
      <w:bookmarkStart w:id="163" w:name="_Toc184314450"/>
      <w:bookmarkEnd w:id="163"/>
      <w:bookmarkStart w:id="164" w:name="_Toc184312123"/>
      <w:bookmarkEnd w:id="164"/>
      <w:bookmarkStart w:id="165" w:name="_Toc184308066"/>
      <w:bookmarkEnd w:id="165"/>
      <w:bookmarkStart w:id="166" w:name="_Toc184310322"/>
      <w:bookmarkEnd w:id="166"/>
      <w:bookmarkStart w:id="167" w:name="_Toc184312134"/>
      <w:bookmarkEnd w:id="167"/>
      <w:bookmarkStart w:id="168" w:name="_Toc184308075"/>
      <w:bookmarkEnd w:id="168"/>
      <w:bookmarkStart w:id="169" w:name="_Toc184314452"/>
      <w:bookmarkEnd w:id="169"/>
      <w:bookmarkStart w:id="170" w:name="_Toc184308062"/>
      <w:bookmarkEnd w:id="170"/>
      <w:bookmarkStart w:id="171" w:name="_Toc184312105"/>
      <w:bookmarkEnd w:id="171"/>
      <w:bookmarkStart w:id="172" w:name="_Toc184314424"/>
      <w:bookmarkEnd w:id="172"/>
      <w:bookmarkStart w:id="173" w:name="_Toc184308041"/>
      <w:bookmarkEnd w:id="173"/>
      <w:bookmarkStart w:id="174" w:name="_Toc184310311"/>
      <w:bookmarkEnd w:id="174"/>
      <w:bookmarkStart w:id="175" w:name="_Toc184308089"/>
      <w:bookmarkEnd w:id="175"/>
      <w:bookmarkStart w:id="176" w:name="_Toc184313279"/>
      <w:bookmarkEnd w:id="176"/>
      <w:bookmarkStart w:id="177" w:name="_Toc184312114"/>
      <w:bookmarkEnd w:id="177"/>
      <w:bookmarkStart w:id="178" w:name="_Toc184314436"/>
      <w:bookmarkEnd w:id="178"/>
      <w:bookmarkStart w:id="179" w:name="_Toc184308039"/>
      <w:bookmarkEnd w:id="179"/>
      <w:bookmarkStart w:id="180" w:name="_Toc184312096"/>
      <w:bookmarkEnd w:id="180"/>
      <w:bookmarkStart w:id="181" w:name="_Toc184310323"/>
      <w:bookmarkEnd w:id="181"/>
      <w:bookmarkStart w:id="182" w:name="_Toc184313300"/>
      <w:bookmarkEnd w:id="182"/>
      <w:bookmarkStart w:id="183" w:name="_Toc184308043"/>
      <w:bookmarkEnd w:id="183"/>
      <w:bookmarkStart w:id="184" w:name="_Toc184313278"/>
      <w:bookmarkEnd w:id="184"/>
      <w:bookmarkStart w:id="185" w:name="_Toc184308087"/>
      <w:bookmarkEnd w:id="185"/>
      <w:bookmarkStart w:id="186" w:name="_Toc184312120"/>
      <w:bookmarkEnd w:id="186"/>
      <w:bookmarkStart w:id="187" w:name="_Toc184314421"/>
      <w:bookmarkEnd w:id="187"/>
      <w:bookmarkStart w:id="188" w:name="_Toc184314433"/>
      <w:bookmarkEnd w:id="188"/>
      <w:bookmarkStart w:id="189" w:name="_Toc184314414"/>
      <w:bookmarkEnd w:id="189"/>
      <w:bookmarkStart w:id="190" w:name="_Toc184314431"/>
      <w:bookmarkEnd w:id="190"/>
      <w:bookmarkStart w:id="191" w:name="_Toc184313288"/>
      <w:bookmarkEnd w:id="191"/>
      <w:bookmarkStart w:id="192" w:name="_Toc184312077"/>
      <w:bookmarkEnd w:id="192"/>
      <w:bookmarkStart w:id="193" w:name="_Toc184310279"/>
      <w:bookmarkEnd w:id="193"/>
      <w:bookmarkStart w:id="194" w:name="_Toc184310278"/>
      <w:bookmarkEnd w:id="194"/>
      <w:bookmarkStart w:id="195" w:name="_Toc184312117"/>
      <w:bookmarkEnd w:id="195"/>
      <w:bookmarkStart w:id="196" w:name="_Toc184313263"/>
      <w:bookmarkEnd w:id="196"/>
      <w:bookmarkStart w:id="197" w:name="_Toc184310338"/>
      <w:bookmarkEnd w:id="197"/>
      <w:bookmarkStart w:id="198" w:name="_Toc184313294"/>
      <w:bookmarkEnd w:id="198"/>
      <w:bookmarkStart w:id="199" w:name="_Toc184308092"/>
      <w:bookmarkEnd w:id="199"/>
      <w:bookmarkStart w:id="200" w:name="_Toc184308050"/>
      <w:bookmarkEnd w:id="200"/>
      <w:bookmarkStart w:id="201" w:name="_Toc184313286"/>
      <w:bookmarkEnd w:id="201"/>
      <w:bookmarkStart w:id="202" w:name="_Toc184308052"/>
      <w:bookmarkEnd w:id="202"/>
      <w:bookmarkStart w:id="203" w:name="_Toc184308083"/>
      <w:bookmarkEnd w:id="203"/>
      <w:bookmarkStart w:id="204" w:name="_Toc184312131"/>
      <w:bookmarkEnd w:id="204"/>
      <w:bookmarkStart w:id="205" w:name="_Toc184310290"/>
      <w:bookmarkEnd w:id="205"/>
      <w:bookmarkStart w:id="206" w:name="_Toc184313281"/>
      <w:bookmarkEnd w:id="206"/>
      <w:bookmarkStart w:id="207" w:name="_Toc184310319"/>
      <w:bookmarkEnd w:id="207"/>
      <w:bookmarkStart w:id="208" w:name="_Toc184313275"/>
      <w:bookmarkEnd w:id="208"/>
      <w:bookmarkStart w:id="209" w:name="_Toc184312091"/>
      <w:bookmarkEnd w:id="209"/>
      <w:bookmarkStart w:id="210" w:name="_Toc184314471"/>
      <w:bookmarkEnd w:id="210"/>
      <w:bookmarkStart w:id="211" w:name="_Toc184314482"/>
      <w:bookmarkEnd w:id="211"/>
      <w:bookmarkStart w:id="212" w:name="_Toc184314469"/>
      <w:bookmarkEnd w:id="212"/>
      <w:bookmarkStart w:id="213" w:name="_Toc184312128"/>
      <w:bookmarkEnd w:id="213"/>
      <w:bookmarkStart w:id="214" w:name="_Toc184312118"/>
      <w:bookmarkEnd w:id="214"/>
      <w:bookmarkStart w:id="215" w:name="_Toc184310277"/>
      <w:bookmarkEnd w:id="215"/>
      <w:bookmarkStart w:id="216" w:name="_Toc184313293"/>
      <w:bookmarkEnd w:id="216"/>
      <w:bookmarkStart w:id="217" w:name="_Toc184314467"/>
      <w:bookmarkEnd w:id="217"/>
      <w:bookmarkStart w:id="218" w:name="_Toc184312103"/>
      <w:bookmarkEnd w:id="218"/>
      <w:bookmarkStart w:id="219" w:name="_Toc184313306"/>
      <w:bookmarkEnd w:id="219"/>
      <w:bookmarkStart w:id="220" w:name="_Toc184314472"/>
      <w:bookmarkEnd w:id="220"/>
      <w:bookmarkStart w:id="221" w:name="_Toc184308091"/>
      <w:bookmarkEnd w:id="221"/>
      <w:bookmarkStart w:id="222" w:name="_Toc184310312"/>
      <w:bookmarkEnd w:id="222"/>
      <w:bookmarkStart w:id="223" w:name="_Toc184310302"/>
      <w:bookmarkEnd w:id="223"/>
      <w:bookmarkStart w:id="224" w:name="_Toc184310335"/>
      <w:bookmarkEnd w:id="224"/>
      <w:bookmarkStart w:id="225" w:name="_Toc184314445"/>
      <w:bookmarkEnd w:id="225"/>
      <w:bookmarkStart w:id="226" w:name="_Toc184312122"/>
      <w:bookmarkEnd w:id="226"/>
      <w:bookmarkStart w:id="227" w:name="_Toc184310333"/>
      <w:bookmarkEnd w:id="227"/>
      <w:bookmarkStart w:id="228" w:name="_Toc184313305"/>
      <w:bookmarkEnd w:id="228"/>
      <w:bookmarkStart w:id="229" w:name="_Toc184314442"/>
      <w:bookmarkEnd w:id="229"/>
      <w:bookmarkStart w:id="230" w:name="_Toc184308074"/>
      <w:bookmarkEnd w:id="230"/>
      <w:bookmarkStart w:id="231" w:name="_Toc184314441"/>
      <w:bookmarkEnd w:id="231"/>
      <w:bookmarkStart w:id="232" w:name="_Toc184312068"/>
      <w:bookmarkEnd w:id="232"/>
      <w:bookmarkStart w:id="233" w:name="_Toc184314465"/>
      <w:bookmarkEnd w:id="233"/>
      <w:bookmarkStart w:id="234" w:name="_Toc184308078"/>
      <w:bookmarkEnd w:id="234"/>
      <w:bookmarkStart w:id="235" w:name="_Toc184310294"/>
      <w:bookmarkEnd w:id="235"/>
      <w:bookmarkStart w:id="236" w:name="_Toc184312129"/>
      <w:bookmarkEnd w:id="236"/>
      <w:bookmarkStart w:id="237" w:name="_Toc184310325"/>
      <w:bookmarkEnd w:id="237"/>
      <w:bookmarkStart w:id="238" w:name="_Toc184313309"/>
      <w:bookmarkEnd w:id="238"/>
      <w:bookmarkStart w:id="239" w:name="_Toc184314440"/>
      <w:bookmarkEnd w:id="239"/>
      <w:bookmarkStart w:id="240" w:name="_Toc184313298"/>
      <w:bookmarkEnd w:id="240"/>
      <w:bookmarkStart w:id="241" w:name="_Toc184312121"/>
      <w:bookmarkEnd w:id="241"/>
      <w:bookmarkStart w:id="242" w:name="_Toc184308108"/>
      <w:bookmarkEnd w:id="242"/>
      <w:bookmarkStart w:id="243" w:name="_Toc184310281"/>
      <w:bookmarkEnd w:id="243"/>
      <w:bookmarkStart w:id="244" w:name="_Toc184314444"/>
      <w:bookmarkEnd w:id="244"/>
      <w:bookmarkStart w:id="245" w:name="_Toc184308076"/>
      <w:bookmarkEnd w:id="245"/>
      <w:bookmarkStart w:id="246" w:name="_Toc184308060"/>
      <w:bookmarkEnd w:id="246"/>
      <w:bookmarkStart w:id="247" w:name="_Toc184308082"/>
      <w:bookmarkEnd w:id="247"/>
      <w:bookmarkStart w:id="248" w:name="_Toc184308045"/>
      <w:bookmarkEnd w:id="248"/>
      <w:bookmarkStart w:id="249" w:name="_Toc184313256"/>
      <w:bookmarkEnd w:id="249"/>
      <w:bookmarkStart w:id="250" w:name="_Toc184310340"/>
      <w:bookmarkEnd w:id="250"/>
      <w:bookmarkStart w:id="251" w:name="_Toc184310313"/>
      <w:bookmarkEnd w:id="251"/>
      <w:bookmarkStart w:id="252" w:name="_Toc184313248"/>
      <w:bookmarkEnd w:id="252"/>
      <w:bookmarkStart w:id="253" w:name="_Toc184308071"/>
      <w:bookmarkEnd w:id="253"/>
      <w:bookmarkStart w:id="254" w:name="_Toc184308044"/>
      <w:bookmarkEnd w:id="254"/>
      <w:bookmarkStart w:id="255" w:name="_Toc184313296"/>
      <w:bookmarkEnd w:id="255"/>
      <w:bookmarkStart w:id="256" w:name="_Toc184308072"/>
      <w:bookmarkEnd w:id="256"/>
      <w:bookmarkStart w:id="257" w:name="_Toc184314410"/>
      <w:bookmarkEnd w:id="257"/>
      <w:bookmarkStart w:id="258" w:name="_Toc184314454"/>
      <w:bookmarkEnd w:id="258"/>
      <w:bookmarkStart w:id="259" w:name="_Toc184312138"/>
      <w:bookmarkEnd w:id="259"/>
      <w:bookmarkStart w:id="260" w:name="_Toc184310303"/>
      <w:bookmarkEnd w:id="260"/>
      <w:bookmarkStart w:id="261" w:name="_Toc184308049"/>
      <w:bookmarkEnd w:id="261"/>
      <w:bookmarkStart w:id="262" w:name="_Toc184310288"/>
      <w:bookmarkEnd w:id="262"/>
      <w:bookmarkStart w:id="263" w:name="_Toc184313244"/>
      <w:bookmarkEnd w:id="263"/>
      <w:bookmarkStart w:id="264" w:name="_Toc184312069"/>
      <w:bookmarkEnd w:id="264"/>
      <w:bookmarkStart w:id="265" w:name="_Toc184314437"/>
      <w:bookmarkEnd w:id="265"/>
      <w:bookmarkStart w:id="266" w:name="_Toc184314412"/>
      <w:bookmarkEnd w:id="266"/>
      <w:bookmarkStart w:id="267" w:name="_Toc184314462"/>
      <w:bookmarkEnd w:id="267"/>
      <w:bookmarkStart w:id="268" w:name="_Toc184312074"/>
      <w:bookmarkEnd w:id="268"/>
      <w:bookmarkStart w:id="269" w:name="_Toc184314470"/>
      <w:bookmarkEnd w:id="269"/>
      <w:bookmarkStart w:id="270" w:name="_Toc184313251"/>
      <w:bookmarkEnd w:id="270"/>
      <w:bookmarkStart w:id="271" w:name="_Toc184314413"/>
      <w:bookmarkEnd w:id="271"/>
      <w:bookmarkStart w:id="272" w:name="_Toc184308098"/>
      <w:bookmarkEnd w:id="272"/>
      <w:bookmarkStart w:id="273" w:name="_Toc184310285"/>
      <w:bookmarkEnd w:id="273"/>
      <w:bookmarkStart w:id="274" w:name="_Toc184312100"/>
      <w:bookmarkEnd w:id="274"/>
      <w:bookmarkStart w:id="275" w:name="_Toc184310328"/>
      <w:bookmarkEnd w:id="275"/>
      <w:bookmarkStart w:id="276" w:name="_Toc184312092"/>
      <w:bookmarkEnd w:id="276"/>
      <w:bookmarkStart w:id="277" w:name="_Toc184312079"/>
      <w:bookmarkEnd w:id="277"/>
      <w:bookmarkStart w:id="278" w:name="_Toc184308084"/>
      <w:bookmarkEnd w:id="278"/>
      <w:bookmarkStart w:id="279" w:name="_Toc184314474"/>
      <w:bookmarkEnd w:id="279"/>
      <w:bookmarkStart w:id="280" w:name="_Toc184312127"/>
      <w:bookmarkEnd w:id="280"/>
      <w:bookmarkStart w:id="281" w:name="_Toc184313268"/>
      <w:bookmarkEnd w:id="281"/>
      <w:bookmarkStart w:id="282" w:name="_Toc184310314"/>
      <w:bookmarkEnd w:id="282"/>
      <w:bookmarkStart w:id="283" w:name="_Toc184313270"/>
      <w:bookmarkEnd w:id="283"/>
      <w:bookmarkStart w:id="284" w:name="_Toc184313265"/>
      <w:bookmarkEnd w:id="284"/>
      <w:bookmarkStart w:id="285" w:name="_Toc184308080"/>
      <w:bookmarkEnd w:id="285"/>
      <w:bookmarkStart w:id="286" w:name="_Toc184314476"/>
      <w:bookmarkEnd w:id="286"/>
      <w:bookmarkStart w:id="287" w:name="_Toc184310308"/>
      <w:bookmarkEnd w:id="287"/>
      <w:bookmarkStart w:id="288" w:name="_Toc184312101"/>
      <w:bookmarkEnd w:id="288"/>
      <w:bookmarkStart w:id="289" w:name="_Toc184310289"/>
      <w:bookmarkEnd w:id="289"/>
      <w:bookmarkStart w:id="290" w:name="_Toc184313252"/>
      <w:bookmarkEnd w:id="290"/>
      <w:bookmarkStart w:id="291" w:name="_Toc184313290"/>
      <w:bookmarkEnd w:id="291"/>
      <w:bookmarkStart w:id="292" w:name="_Toc184313274"/>
      <w:bookmarkEnd w:id="292"/>
      <w:bookmarkStart w:id="293" w:name="_Toc184313254"/>
      <w:bookmarkEnd w:id="293"/>
      <w:bookmarkStart w:id="294" w:name="_Toc184312137"/>
      <w:bookmarkEnd w:id="294"/>
      <w:bookmarkStart w:id="295" w:name="_Toc184314456"/>
      <w:bookmarkEnd w:id="295"/>
      <w:bookmarkStart w:id="296" w:name="_Toc184310327"/>
      <w:bookmarkEnd w:id="296"/>
      <w:bookmarkStart w:id="297" w:name="_Toc184312098"/>
      <w:bookmarkEnd w:id="297"/>
      <w:bookmarkStart w:id="298" w:name="_Toc184308106"/>
      <w:bookmarkEnd w:id="298"/>
      <w:bookmarkStart w:id="299" w:name="_Toc184312073"/>
      <w:bookmarkEnd w:id="299"/>
      <w:bookmarkStart w:id="300" w:name="_Toc184314429"/>
      <w:bookmarkEnd w:id="300"/>
      <w:bookmarkStart w:id="301" w:name="_Toc184310306"/>
      <w:bookmarkEnd w:id="301"/>
      <w:bookmarkStart w:id="302" w:name="_Toc184312095"/>
      <w:bookmarkEnd w:id="302"/>
      <w:bookmarkStart w:id="303" w:name="_Toc184308103"/>
      <w:bookmarkEnd w:id="303"/>
      <w:bookmarkStart w:id="304" w:name="_Toc184313283"/>
      <w:bookmarkEnd w:id="304"/>
      <w:bookmarkStart w:id="305" w:name="_Toc184310300"/>
      <w:bookmarkEnd w:id="305"/>
      <w:bookmarkStart w:id="306" w:name="_Toc184314432"/>
      <w:bookmarkEnd w:id="306"/>
      <w:bookmarkStart w:id="307" w:name="_Toc184313272"/>
      <w:bookmarkEnd w:id="307"/>
      <w:bookmarkStart w:id="308" w:name="_Toc184312078"/>
      <w:bookmarkEnd w:id="308"/>
      <w:bookmarkStart w:id="309" w:name="_Toc184312097"/>
      <w:bookmarkEnd w:id="309"/>
      <w:bookmarkStart w:id="310" w:name="_Toc184314451"/>
      <w:bookmarkEnd w:id="310"/>
      <w:bookmarkStart w:id="311" w:name="_Toc184308057"/>
      <w:bookmarkEnd w:id="311"/>
      <w:bookmarkStart w:id="312" w:name="_Toc184308051"/>
      <w:bookmarkEnd w:id="312"/>
      <w:bookmarkStart w:id="313" w:name="_Toc184314466"/>
      <w:bookmarkEnd w:id="313"/>
      <w:bookmarkStart w:id="314" w:name="_Toc184310275"/>
      <w:bookmarkEnd w:id="314"/>
      <w:bookmarkStart w:id="315" w:name="_Toc184310304"/>
      <w:bookmarkEnd w:id="315"/>
      <w:bookmarkStart w:id="316" w:name="_Toc184312080"/>
      <w:bookmarkEnd w:id="316"/>
      <w:bookmarkStart w:id="317" w:name="_Toc184313259"/>
      <w:bookmarkEnd w:id="317"/>
      <w:bookmarkStart w:id="318" w:name="_Toc184313287"/>
      <w:bookmarkEnd w:id="318"/>
      <w:bookmarkStart w:id="319" w:name="_Toc184312071"/>
      <w:bookmarkEnd w:id="319"/>
      <w:bookmarkStart w:id="320" w:name="_Toc184312133"/>
      <w:bookmarkEnd w:id="320"/>
      <w:bookmarkStart w:id="321" w:name="_Toc184313249"/>
      <w:bookmarkEnd w:id="321"/>
      <w:bookmarkStart w:id="322" w:name="_Toc184312094"/>
      <w:bookmarkEnd w:id="322"/>
      <w:bookmarkStart w:id="323" w:name="_Toc184313238"/>
      <w:bookmarkEnd w:id="323"/>
      <w:bookmarkStart w:id="324" w:name="_Toc184310282"/>
      <w:bookmarkEnd w:id="324"/>
      <w:bookmarkStart w:id="325" w:name="_Toc184312085"/>
      <w:bookmarkEnd w:id="325"/>
      <w:bookmarkStart w:id="326" w:name="_Toc184308053"/>
      <w:bookmarkEnd w:id="326"/>
      <w:bookmarkStart w:id="327" w:name="_Toc184308081"/>
      <w:bookmarkEnd w:id="327"/>
      <w:bookmarkStart w:id="328" w:name="_Toc184308100"/>
      <w:bookmarkEnd w:id="328"/>
      <w:bookmarkStart w:id="329" w:name="_Toc184313291"/>
      <w:bookmarkEnd w:id="329"/>
      <w:bookmarkStart w:id="330" w:name="_Toc184308090"/>
      <w:bookmarkEnd w:id="330"/>
      <w:bookmarkStart w:id="331" w:name="_Toc184308046"/>
      <w:bookmarkEnd w:id="331"/>
      <w:bookmarkStart w:id="332" w:name="_Toc184310284"/>
      <w:bookmarkEnd w:id="332"/>
      <w:bookmarkStart w:id="333" w:name="_Toc184313273"/>
      <w:bookmarkEnd w:id="333"/>
      <w:bookmarkStart w:id="334" w:name="_Toc184308097"/>
      <w:bookmarkEnd w:id="334"/>
      <w:bookmarkStart w:id="335" w:name="_Toc184313246"/>
      <w:bookmarkEnd w:id="335"/>
      <w:bookmarkStart w:id="336" w:name="_Toc184314461"/>
      <w:bookmarkEnd w:id="336"/>
      <w:bookmarkStart w:id="337" w:name="_Toc184312099"/>
      <w:bookmarkEnd w:id="337"/>
      <w:bookmarkStart w:id="338" w:name="_Toc184314453"/>
      <w:bookmarkEnd w:id="338"/>
      <w:bookmarkStart w:id="339" w:name="_Toc184312086"/>
      <w:bookmarkEnd w:id="339"/>
      <w:bookmarkStart w:id="340" w:name="_Toc184310341"/>
      <w:bookmarkEnd w:id="340"/>
      <w:bookmarkStart w:id="341" w:name="_Toc184314448"/>
      <w:bookmarkEnd w:id="341"/>
      <w:bookmarkStart w:id="342" w:name="_Toc184313269"/>
      <w:bookmarkEnd w:id="342"/>
      <w:bookmarkStart w:id="343" w:name="_Toc184310329"/>
      <w:bookmarkEnd w:id="343"/>
      <w:bookmarkStart w:id="344" w:name="_Toc184310326"/>
      <w:bookmarkEnd w:id="344"/>
      <w:bookmarkStart w:id="345" w:name="_Toc184314446"/>
      <w:bookmarkEnd w:id="345"/>
      <w:bookmarkStart w:id="346" w:name="_Toc184313257"/>
      <w:bookmarkEnd w:id="346"/>
      <w:bookmarkStart w:id="347" w:name="_Toc184310307"/>
      <w:bookmarkEnd w:id="347"/>
      <w:bookmarkStart w:id="348" w:name="_Toc184310317"/>
      <w:bookmarkEnd w:id="348"/>
      <w:bookmarkStart w:id="349" w:name="_Toc184308063"/>
      <w:bookmarkEnd w:id="349"/>
      <w:bookmarkStart w:id="350" w:name="_Toc184308099"/>
      <w:bookmarkEnd w:id="350"/>
      <w:bookmarkStart w:id="351" w:name="_Toc184313289"/>
      <w:bookmarkEnd w:id="351"/>
      <w:bookmarkStart w:id="352" w:name="_Toc184308085"/>
      <w:bookmarkEnd w:id="352"/>
      <w:bookmarkStart w:id="353" w:name="_Toc184312083"/>
      <w:bookmarkEnd w:id="353"/>
      <w:bookmarkStart w:id="354" w:name="_Toc184308056"/>
      <w:bookmarkEnd w:id="354"/>
      <w:bookmarkStart w:id="355" w:name="_Toc184313310"/>
      <w:bookmarkEnd w:id="355"/>
      <w:bookmarkStart w:id="356" w:name="_Toc184313247"/>
      <w:bookmarkEnd w:id="356"/>
      <w:bookmarkStart w:id="357" w:name="_Toc184312116"/>
      <w:bookmarkEnd w:id="357"/>
      <w:bookmarkStart w:id="358" w:name="_Toc184308101"/>
      <w:bookmarkEnd w:id="358"/>
      <w:bookmarkStart w:id="359" w:name="_Toc184313292"/>
      <w:bookmarkEnd w:id="359"/>
      <w:bookmarkStart w:id="360" w:name="_Toc184308104"/>
      <w:bookmarkEnd w:id="360"/>
      <w:bookmarkStart w:id="361" w:name="_Toc184308095"/>
      <w:bookmarkEnd w:id="361"/>
      <w:bookmarkStart w:id="362" w:name="_Toc184313253"/>
      <w:bookmarkEnd w:id="362"/>
      <w:bookmarkStart w:id="363" w:name="_Toc184314427"/>
      <w:bookmarkEnd w:id="363"/>
      <w:bookmarkStart w:id="364" w:name="_Toc184313243"/>
      <w:bookmarkEnd w:id="364"/>
      <w:bookmarkStart w:id="365" w:name="_Toc184313282"/>
      <w:bookmarkEnd w:id="365"/>
      <w:bookmarkStart w:id="366" w:name="_Toc184314455"/>
      <w:bookmarkEnd w:id="366"/>
      <w:bookmarkStart w:id="367" w:name="_Toc184314430"/>
      <w:bookmarkEnd w:id="367"/>
      <w:bookmarkStart w:id="368" w:name="_Toc184312102"/>
      <w:bookmarkEnd w:id="368"/>
      <w:bookmarkStart w:id="369" w:name="_Toc184312111"/>
      <w:bookmarkEnd w:id="369"/>
      <w:bookmarkStart w:id="370" w:name="_Toc184314417"/>
      <w:bookmarkEnd w:id="370"/>
      <w:bookmarkStart w:id="371" w:name="_Toc184308042"/>
      <w:bookmarkEnd w:id="371"/>
      <w:bookmarkStart w:id="372" w:name="_Toc184310309"/>
      <w:bookmarkEnd w:id="372"/>
      <w:bookmarkStart w:id="373" w:name="_Toc184312113"/>
      <w:bookmarkEnd w:id="373"/>
      <w:bookmarkStart w:id="374" w:name="_Toc184312072"/>
      <w:bookmarkEnd w:id="374"/>
      <w:bookmarkStart w:id="375" w:name="_Toc184314459"/>
      <w:bookmarkEnd w:id="375"/>
      <w:bookmarkStart w:id="376" w:name="_Toc184314443"/>
      <w:bookmarkEnd w:id="376"/>
      <w:bookmarkStart w:id="377" w:name="_Toc184313285"/>
      <w:bookmarkEnd w:id="377"/>
      <w:bookmarkStart w:id="378" w:name="_Toc184313262"/>
      <w:bookmarkEnd w:id="378"/>
      <w:bookmarkStart w:id="379" w:name="_Toc184308102"/>
      <w:bookmarkEnd w:id="379"/>
      <w:bookmarkStart w:id="380" w:name="_Toc184310321"/>
      <w:bookmarkEnd w:id="380"/>
      <w:bookmarkStart w:id="381" w:name="_Toc184308058"/>
      <w:bookmarkEnd w:id="381"/>
      <w:bookmarkStart w:id="382" w:name="_Toc184313245"/>
      <w:bookmarkEnd w:id="382"/>
      <w:bookmarkStart w:id="383" w:name="_Toc184310332"/>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DB4C8">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3"/>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lang w:eastAsia="zh-CN"/>
        </w:rPr>
        <w:t>PE电熔连接件及阀门</w:t>
      </w:r>
      <w:r>
        <w:rPr>
          <w:rFonts w:hint="eastAsia" w:ascii="宋体" w:hAnsi="宋体" w:cs="宋体"/>
          <w:b/>
          <w:sz w:val="36"/>
          <w:szCs w:val="36"/>
        </w:rPr>
        <w:t>采购合同</w:t>
      </w:r>
    </w:p>
    <w:p w14:paraId="06325D90">
      <w:pPr>
        <w:pStyle w:val="24"/>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2024年临江公司PE电熔连接件及阀门采购项目</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7"/>
      </w:pPr>
    </w:p>
    <w:p w14:paraId="0221D288">
      <w:pPr>
        <w:pStyle w:val="8"/>
      </w:pPr>
    </w:p>
    <w:p w14:paraId="2EE72C3C"/>
    <w:p w14:paraId="4FC2EB71">
      <w:pPr>
        <w:pStyle w:val="7"/>
      </w:pPr>
    </w:p>
    <w:p w14:paraId="6EB72FE5">
      <w:pPr>
        <w:pStyle w:val="8"/>
      </w:pPr>
    </w:p>
    <w:p w14:paraId="38B7284E"/>
    <w:p w14:paraId="05D2B639">
      <w:pPr>
        <w:pStyle w:val="7"/>
      </w:pPr>
    </w:p>
    <w:p w14:paraId="0E1F2A51">
      <w:pPr>
        <w:pStyle w:val="8"/>
      </w:pPr>
    </w:p>
    <w:p w14:paraId="2C06DB78"/>
    <w:p w14:paraId="3EBFAFA8">
      <w:pPr>
        <w:pStyle w:val="7"/>
      </w:pPr>
    </w:p>
    <w:p w14:paraId="18811C68">
      <w:pPr>
        <w:pStyle w:val="8"/>
      </w:pPr>
    </w:p>
    <w:p w14:paraId="272D205B"/>
    <w:p w14:paraId="38483CCD">
      <w:pPr>
        <w:pStyle w:val="7"/>
      </w:pPr>
    </w:p>
    <w:p w14:paraId="7EDA1BDB">
      <w:pPr>
        <w:pStyle w:val="8"/>
      </w:pPr>
    </w:p>
    <w:p w14:paraId="36FCDFDA"/>
    <w:p w14:paraId="7BA60FF2">
      <w:pPr>
        <w:pStyle w:val="7"/>
      </w:pPr>
    </w:p>
    <w:p w14:paraId="174C17AE">
      <w:pPr>
        <w:pStyle w:val="24"/>
        <w:ind w:left="0" w:leftChars="0" w:firstLine="0" w:firstLineChars="0"/>
        <w:rPr>
          <w:rFonts w:ascii="宋体" w:hAnsi="宋体" w:cs="宋体"/>
          <w:b/>
          <w:szCs w:val="24"/>
        </w:rPr>
      </w:pPr>
    </w:p>
    <w:p w14:paraId="3FBB1DC1">
      <w:pPr>
        <w:pStyle w:val="8"/>
        <w:jc w:val="center"/>
        <w:rPr>
          <w:rFonts w:eastAsia="宋体"/>
          <w:b/>
          <w:bCs/>
        </w:rPr>
      </w:pPr>
      <w:r>
        <w:rPr>
          <w:rFonts w:hint="eastAsia"/>
          <w:b/>
          <w:bCs/>
        </w:rPr>
        <w:t>目录</w:t>
      </w:r>
    </w:p>
    <w:p w14:paraId="2CA161EC">
      <w:pPr>
        <w:pStyle w:val="10"/>
        <w:spacing w:line="360" w:lineRule="auto"/>
        <w:ind w:firstLine="240" w:firstLineChars="100"/>
      </w:pPr>
      <w:r>
        <w:rPr>
          <w:rFonts w:hint="eastAsia"/>
        </w:rPr>
        <w:t>第一章 合同书  ……………………………………………………………（页码）</w:t>
      </w:r>
    </w:p>
    <w:p w14:paraId="3F42CB9B">
      <w:pPr>
        <w:pStyle w:val="10"/>
        <w:spacing w:line="360" w:lineRule="auto"/>
        <w:ind w:firstLine="240" w:firstLineChars="100"/>
      </w:pPr>
      <w:r>
        <w:rPr>
          <w:rFonts w:hint="eastAsia"/>
        </w:rPr>
        <w:t>第二章 合同一般条款………………………………………………………（页码）</w:t>
      </w:r>
    </w:p>
    <w:p w14:paraId="3A055D40">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044B1614">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14:paraId="08FA10EF">
      <w:pPr>
        <w:pStyle w:val="10"/>
        <w:spacing w:line="360" w:lineRule="auto"/>
        <w:ind w:firstLine="240" w:firstLineChars="100"/>
        <w:rPr>
          <w:rFonts w:hint="eastAsia"/>
        </w:rPr>
      </w:pPr>
    </w:p>
    <w:p w14:paraId="5556DF03">
      <w:pPr>
        <w:pStyle w:val="24"/>
        <w:rPr>
          <w:rFonts w:ascii="宋体" w:hAnsi="宋体" w:cs="宋体"/>
          <w:szCs w:val="24"/>
        </w:rPr>
      </w:pPr>
    </w:p>
    <w:p w14:paraId="0EE3009D">
      <w:pPr>
        <w:pStyle w:val="10"/>
        <w:rPr>
          <w:rFonts w:cs="宋体"/>
        </w:rPr>
      </w:pPr>
    </w:p>
    <w:p w14:paraId="5488C674">
      <w:pPr>
        <w:pStyle w:val="10"/>
        <w:rPr>
          <w:rFonts w:cs="宋体"/>
        </w:rPr>
      </w:pPr>
    </w:p>
    <w:p w14:paraId="5EFF6B7C">
      <w:pPr>
        <w:pStyle w:val="10"/>
        <w:rPr>
          <w:rFonts w:cs="宋体"/>
        </w:rPr>
      </w:pPr>
    </w:p>
    <w:p w14:paraId="776EC140">
      <w:pPr>
        <w:pStyle w:val="10"/>
        <w:rPr>
          <w:rFonts w:cs="宋体"/>
        </w:rPr>
      </w:pPr>
    </w:p>
    <w:p w14:paraId="54EB2140">
      <w:pPr>
        <w:pStyle w:val="10"/>
        <w:rPr>
          <w:rFonts w:cs="宋体"/>
        </w:rPr>
      </w:pPr>
    </w:p>
    <w:p w14:paraId="5F0F08D7">
      <w:pPr>
        <w:pStyle w:val="10"/>
        <w:rPr>
          <w:rFonts w:cs="宋体"/>
        </w:rPr>
      </w:pPr>
    </w:p>
    <w:p w14:paraId="1DF5C61E">
      <w:pPr>
        <w:pStyle w:val="10"/>
        <w:rPr>
          <w:rFonts w:cs="宋体"/>
        </w:rPr>
      </w:pPr>
    </w:p>
    <w:p w14:paraId="1F27AF9E">
      <w:pPr>
        <w:pStyle w:val="10"/>
        <w:rPr>
          <w:rFonts w:cs="宋体"/>
        </w:rPr>
      </w:pPr>
    </w:p>
    <w:p w14:paraId="6046476A">
      <w:pPr>
        <w:pStyle w:val="10"/>
        <w:rPr>
          <w:rFonts w:cs="宋体"/>
        </w:rPr>
      </w:pPr>
    </w:p>
    <w:p w14:paraId="69F7F290">
      <w:pPr>
        <w:pStyle w:val="10"/>
        <w:rPr>
          <w:rFonts w:cs="宋体"/>
        </w:rPr>
      </w:pPr>
    </w:p>
    <w:p w14:paraId="08D683DE">
      <w:pPr>
        <w:pStyle w:val="10"/>
        <w:rPr>
          <w:rFonts w:cs="宋体"/>
        </w:rPr>
      </w:pPr>
    </w:p>
    <w:p w14:paraId="31B6782E">
      <w:pPr>
        <w:pStyle w:val="10"/>
        <w:rPr>
          <w:rFonts w:cs="宋体"/>
        </w:rPr>
      </w:pPr>
    </w:p>
    <w:p w14:paraId="4226304E">
      <w:pPr>
        <w:pStyle w:val="10"/>
        <w:rPr>
          <w:rFonts w:cs="宋体"/>
        </w:rPr>
      </w:pPr>
    </w:p>
    <w:p w14:paraId="7AB39F68">
      <w:pPr>
        <w:pStyle w:val="10"/>
        <w:rPr>
          <w:rFonts w:cs="宋体"/>
        </w:rPr>
      </w:pPr>
    </w:p>
    <w:p w14:paraId="1279EAAB">
      <w:pPr>
        <w:pStyle w:val="10"/>
        <w:rPr>
          <w:rFonts w:cs="宋体"/>
        </w:rPr>
      </w:pPr>
    </w:p>
    <w:p w14:paraId="2A0EF397">
      <w:pPr>
        <w:pStyle w:val="10"/>
        <w:rPr>
          <w:rFonts w:cs="宋体"/>
        </w:rPr>
      </w:pPr>
    </w:p>
    <w:p w14:paraId="6C43C4F0">
      <w:pPr>
        <w:pStyle w:val="10"/>
        <w:rPr>
          <w:rFonts w:cs="宋体"/>
        </w:rPr>
      </w:pPr>
    </w:p>
    <w:p w14:paraId="2FB4CB35">
      <w:pPr>
        <w:pStyle w:val="10"/>
        <w:rPr>
          <w:rFonts w:cs="宋体"/>
        </w:rPr>
      </w:pPr>
    </w:p>
    <w:p w14:paraId="5B4C306F">
      <w:pPr>
        <w:pStyle w:val="10"/>
        <w:rPr>
          <w:rFonts w:cs="宋体"/>
        </w:rPr>
      </w:pPr>
    </w:p>
    <w:p w14:paraId="07E4E4B6">
      <w:pPr>
        <w:pStyle w:val="24"/>
        <w:ind w:left="0" w:leftChars="0" w:firstLine="0" w:firstLineChars="0"/>
        <w:jc w:val="both"/>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2024年临江公司PE电熔连接件及阀门采购项目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352"/>
        <w:gridCol w:w="845"/>
        <w:gridCol w:w="3037"/>
        <w:gridCol w:w="759"/>
        <w:gridCol w:w="696"/>
        <w:gridCol w:w="1008"/>
        <w:gridCol w:w="1008"/>
      </w:tblGrid>
      <w:tr w14:paraId="7319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7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3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B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F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B1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A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A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14:paraId="60F5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C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5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A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5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φ450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1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B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65AB">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3FDA">
            <w:pPr>
              <w:jc w:val="center"/>
              <w:rPr>
                <w:rFonts w:hint="eastAsia" w:ascii="仿宋" w:hAnsi="仿宋" w:eastAsia="仿宋" w:cs="仿宋"/>
                <w:i w:val="0"/>
                <w:iCs w:val="0"/>
                <w:color w:val="000000"/>
                <w:sz w:val="18"/>
                <w:szCs w:val="18"/>
                <w:u w:val="none"/>
              </w:rPr>
            </w:pPr>
          </w:p>
        </w:tc>
      </w:tr>
      <w:tr w14:paraId="0C42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EE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7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8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D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φ400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AD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D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15EC">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CCC2">
            <w:pPr>
              <w:jc w:val="center"/>
              <w:rPr>
                <w:rFonts w:hint="eastAsia" w:ascii="仿宋" w:hAnsi="仿宋" w:eastAsia="仿宋" w:cs="仿宋"/>
                <w:i w:val="0"/>
                <w:iCs w:val="0"/>
                <w:color w:val="000000"/>
                <w:sz w:val="18"/>
                <w:szCs w:val="18"/>
                <w:u w:val="none"/>
              </w:rPr>
            </w:pPr>
          </w:p>
        </w:tc>
      </w:tr>
      <w:tr w14:paraId="14F0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D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B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C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E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B8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7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2685">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EA64">
            <w:pPr>
              <w:jc w:val="center"/>
              <w:rPr>
                <w:rFonts w:hint="eastAsia" w:ascii="仿宋" w:hAnsi="仿宋" w:eastAsia="仿宋" w:cs="仿宋"/>
                <w:i w:val="0"/>
                <w:iCs w:val="0"/>
                <w:color w:val="000000"/>
                <w:sz w:val="18"/>
                <w:szCs w:val="18"/>
                <w:u w:val="none"/>
              </w:rPr>
            </w:pPr>
          </w:p>
        </w:tc>
      </w:tr>
      <w:tr w14:paraId="5808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5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1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9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5E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A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4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C7C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7B5">
            <w:pPr>
              <w:jc w:val="center"/>
              <w:rPr>
                <w:rFonts w:hint="eastAsia" w:ascii="仿宋" w:hAnsi="仿宋" w:eastAsia="仿宋" w:cs="仿宋"/>
                <w:i w:val="0"/>
                <w:iCs w:val="0"/>
                <w:color w:val="000000"/>
                <w:sz w:val="18"/>
                <w:szCs w:val="18"/>
                <w:u w:val="none"/>
              </w:rPr>
            </w:pPr>
          </w:p>
        </w:tc>
      </w:tr>
      <w:tr w14:paraId="729B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9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0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6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F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E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2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B7C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331C">
            <w:pPr>
              <w:jc w:val="center"/>
              <w:rPr>
                <w:rFonts w:hint="eastAsia" w:ascii="仿宋" w:hAnsi="仿宋" w:eastAsia="仿宋" w:cs="仿宋"/>
                <w:i w:val="0"/>
                <w:iCs w:val="0"/>
                <w:color w:val="000000"/>
                <w:sz w:val="18"/>
                <w:szCs w:val="18"/>
                <w:u w:val="none"/>
              </w:rPr>
            </w:pPr>
          </w:p>
        </w:tc>
      </w:tr>
      <w:tr w14:paraId="39D6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6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1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3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8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C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A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6B2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6EA0">
            <w:pPr>
              <w:jc w:val="center"/>
              <w:rPr>
                <w:rFonts w:hint="eastAsia" w:ascii="仿宋" w:hAnsi="仿宋" w:eastAsia="仿宋" w:cs="仿宋"/>
                <w:i w:val="0"/>
                <w:iCs w:val="0"/>
                <w:color w:val="000000"/>
                <w:sz w:val="18"/>
                <w:szCs w:val="18"/>
                <w:u w:val="none"/>
              </w:rPr>
            </w:pPr>
          </w:p>
        </w:tc>
      </w:tr>
      <w:tr w14:paraId="02DE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A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2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E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B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9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3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A5E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C1C6">
            <w:pPr>
              <w:jc w:val="center"/>
              <w:rPr>
                <w:rFonts w:hint="eastAsia" w:ascii="仿宋" w:hAnsi="仿宋" w:eastAsia="仿宋" w:cs="仿宋"/>
                <w:i w:val="0"/>
                <w:iCs w:val="0"/>
                <w:color w:val="000000"/>
                <w:sz w:val="18"/>
                <w:szCs w:val="18"/>
                <w:u w:val="none"/>
              </w:rPr>
            </w:pPr>
          </w:p>
        </w:tc>
      </w:tr>
      <w:tr w14:paraId="48F3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F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1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2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4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9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8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04AE">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2167">
            <w:pPr>
              <w:jc w:val="center"/>
              <w:rPr>
                <w:rFonts w:hint="eastAsia" w:ascii="仿宋" w:hAnsi="仿宋" w:eastAsia="仿宋" w:cs="仿宋"/>
                <w:i w:val="0"/>
                <w:iCs w:val="0"/>
                <w:color w:val="000000"/>
                <w:sz w:val="18"/>
                <w:szCs w:val="18"/>
                <w:u w:val="none"/>
              </w:rPr>
            </w:pPr>
          </w:p>
        </w:tc>
      </w:tr>
      <w:tr w14:paraId="6A2E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9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6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E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2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7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1E62">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A269">
            <w:pPr>
              <w:jc w:val="center"/>
              <w:rPr>
                <w:rFonts w:hint="eastAsia" w:ascii="仿宋" w:hAnsi="仿宋" w:eastAsia="仿宋" w:cs="仿宋"/>
                <w:i w:val="0"/>
                <w:iCs w:val="0"/>
                <w:color w:val="000000"/>
                <w:sz w:val="18"/>
                <w:szCs w:val="18"/>
                <w:u w:val="none"/>
              </w:rPr>
            </w:pPr>
          </w:p>
        </w:tc>
      </w:tr>
      <w:tr w14:paraId="7B3D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8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1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8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A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1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2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B7D7">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51AD">
            <w:pPr>
              <w:jc w:val="center"/>
              <w:rPr>
                <w:rFonts w:hint="eastAsia" w:ascii="仿宋" w:hAnsi="仿宋" w:eastAsia="仿宋" w:cs="仿宋"/>
                <w:i w:val="0"/>
                <w:iCs w:val="0"/>
                <w:color w:val="000000"/>
                <w:sz w:val="18"/>
                <w:szCs w:val="18"/>
                <w:u w:val="none"/>
              </w:rPr>
            </w:pPr>
          </w:p>
        </w:tc>
      </w:tr>
      <w:tr w14:paraId="303A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2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5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6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4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5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D6C6">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E883">
            <w:pPr>
              <w:jc w:val="center"/>
              <w:rPr>
                <w:rFonts w:hint="eastAsia" w:ascii="仿宋" w:hAnsi="仿宋" w:eastAsia="仿宋" w:cs="仿宋"/>
                <w:i w:val="0"/>
                <w:iCs w:val="0"/>
                <w:color w:val="000000"/>
                <w:sz w:val="18"/>
                <w:szCs w:val="18"/>
                <w:u w:val="none"/>
              </w:rPr>
            </w:pPr>
          </w:p>
        </w:tc>
      </w:tr>
      <w:tr w14:paraId="10E1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0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3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1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5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F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A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D6BE">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F09B">
            <w:pPr>
              <w:jc w:val="center"/>
              <w:rPr>
                <w:rFonts w:hint="eastAsia" w:ascii="仿宋" w:hAnsi="仿宋" w:eastAsia="仿宋" w:cs="仿宋"/>
                <w:i w:val="0"/>
                <w:iCs w:val="0"/>
                <w:color w:val="000000"/>
                <w:sz w:val="18"/>
                <w:szCs w:val="18"/>
                <w:u w:val="none"/>
              </w:rPr>
            </w:pPr>
          </w:p>
        </w:tc>
      </w:tr>
      <w:tr w14:paraId="352C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5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9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PE电熔异径直通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A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3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φ160*110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53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D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FB5B">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0199">
            <w:pPr>
              <w:jc w:val="center"/>
              <w:rPr>
                <w:rFonts w:hint="eastAsia" w:ascii="仿宋" w:hAnsi="仿宋" w:eastAsia="仿宋" w:cs="仿宋"/>
                <w:i w:val="0"/>
                <w:iCs w:val="0"/>
                <w:color w:val="000000"/>
                <w:sz w:val="18"/>
                <w:szCs w:val="18"/>
                <w:u w:val="none"/>
              </w:rPr>
            </w:pPr>
          </w:p>
        </w:tc>
      </w:tr>
      <w:tr w14:paraId="3F7E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A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7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1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C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φ450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4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C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2ECE">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E530">
            <w:pPr>
              <w:jc w:val="center"/>
              <w:rPr>
                <w:rFonts w:hint="eastAsia" w:ascii="仿宋" w:hAnsi="仿宋" w:eastAsia="仿宋" w:cs="仿宋"/>
                <w:i w:val="0"/>
                <w:iCs w:val="0"/>
                <w:color w:val="000000"/>
                <w:sz w:val="18"/>
                <w:szCs w:val="18"/>
                <w:u w:val="none"/>
              </w:rPr>
            </w:pPr>
          </w:p>
        </w:tc>
      </w:tr>
      <w:tr w14:paraId="64C6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8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C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C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9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φ400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0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6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F1C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DE61">
            <w:pPr>
              <w:jc w:val="center"/>
              <w:rPr>
                <w:rFonts w:hint="eastAsia" w:ascii="仿宋" w:hAnsi="仿宋" w:eastAsia="仿宋" w:cs="仿宋"/>
                <w:i w:val="0"/>
                <w:iCs w:val="0"/>
                <w:color w:val="000000"/>
                <w:sz w:val="18"/>
                <w:szCs w:val="18"/>
                <w:u w:val="none"/>
              </w:rPr>
            </w:pPr>
          </w:p>
        </w:tc>
      </w:tr>
      <w:tr w14:paraId="7235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8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A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1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D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4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B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A44E">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0CB9">
            <w:pPr>
              <w:jc w:val="center"/>
              <w:rPr>
                <w:rFonts w:hint="eastAsia" w:ascii="仿宋" w:hAnsi="仿宋" w:eastAsia="仿宋" w:cs="仿宋"/>
                <w:i w:val="0"/>
                <w:iCs w:val="0"/>
                <w:color w:val="000000"/>
                <w:sz w:val="18"/>
                <w:szCs w:val="18"/>
                <w:u w:val="none"/>
              </w:rPr>
            </w:pPr>
          </w:p>
        </w:tc>
      </w:tr>
      <w:tr w14:paraId="23A9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C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9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6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7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1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6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5FD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1F9D">
            <w:pPr>
              <w:jc w:val="center"/>
              <w:rPr>
                <w:rFonts w:hint="eastAsia" w:ascii="仿宋" w:hAnsi="仿宋" w:eastAsia="仿宋" w:cs="仿宋"/>
                <w:i w:val="0"/>
                <w:iCs w:val="0"/>
                <w:color w:val="000000"/>
                <w:sz w:val="18"/>
                <w:szCs w:val="18"/>
                <w:u w:val="none"/>
              </w:rPr>
            </w:pPr>
          </w:p>
        </w:tc>
      </w:tr>
      <w:tr w14:paraId="37D9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63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4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E1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D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9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C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F1BA">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41FB">
            <w:pPr>
              <w:jc w:val="center"/>
              <w:rPr>
                <w:rFonts w:hint="eastAsia" w:ascii="仿宋" w:hAnsi="仿宋" w:eastAsia="仿宋" w:cs="仿宋"/>
                <w:i w:val="0"/>
                <w:iCs w:val="0"/>
                <w:color w:val="000000"/>
                <w:sz w:val="18"/>
                <w:szCs w:val="18"/>
                <w:u w:val="none"/>
              </w:rPr>
            </w:pPr>
          </w:p>
        </w:tc>
      </w:tr>
      <w:tr w14:paraId="48CA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E0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0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4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0A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3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9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087E">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1041">
            <w:pPr>
              <w:jc w:val="center"/>
              <w:rPr>
                <w:rFonts w:hint="eastAsia" w:ascii="仿宋" w:hAnsi="仿宋" w:eastAsia="仿宋" w:cs="仿宋"/>
                <w:i w:val="0"/>
                <w:iCs w:val="0"/>
                <w:color w:val="000000"/>
                <w:sz w:val="18"/>
                <w:szCs w:val="18"/>
                <w:u w:val="none"/>
              </w:rPr>
            </w:pPr>
          </w:p>
        </w:tc>
      </w:tr>
      <w:tr w14:paraId="6ACD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B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1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0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0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2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2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C48D">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85E6">
            <w:pPr>
              <w:jc w:val="center"/>
              <w:rPr>
                <w:rFonts w:hint="eastAsia" w:ascii="仿宋" w:hAnsi="仿宋" w:eastAsia="仿宋" w:cs="仿宋"/>
                <w:i w:val="0"/>
                <w:iCs w:val="0"/>
                <w:color w:val="000000"/>
                <w:sz w:val="18"/>
                <w:szCs w:val="18"/>
                <w:u w:val="none"/>
              </w:rPr>
            </w:pPr>
          </w:p>
        </w:tc>
      </w:tr>
      <w:tr w14:paraId="7CF7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A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E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1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57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4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A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F4A0">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CC55">
            <w:pPr>
              <w:jc w:val="center"/>
              <w:rPr>
                <w:rFonts w:hint="eastAsia" w:ascii="仿宋" w:hAnsi="仿宋" w:eastAsia="仿宋" w:cs="仿宋"/>
                <w:i w:val="0"/>
                <w:iCs w:val="0"/>
                <w:color w:val="000000"/>
                <w:sz w:val="18"/>
                <w:szCs w:val="18"/>
                <w:u w:val="none"/>
              </w:rPr>
            </w:pPr>
          </w:p>
        </w:tc>
      </w:tr>
      <w:tr w14:paraId="1071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8B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D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1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5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4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A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93B0">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949F">
            <w:pPr>
              <w:jc w:val="center"/>
              <w:rPr>
                <w:rFonts w:hint="eastAsia" w:ascii="仿宋" w:hAnsi="仿宋" w:eastAsia="仿宋" w:cs="仿宋"/>
                <w:i w:val="0"/>
                <w:iCs w:val="0"/>
                <w:color w:val="000000"/>
                <w:sz w:val="18"/>
                <w:szCs w:val="18"/>
                <w:u w:val="none"/>
              </w:rPr>
            </w:pPr>
          </w:p>
        </w:tc>
      </w:tr>
      <w:tr w14:paraId="1E99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13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6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1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1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5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7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AE66">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4B57">
            <w:pPr>
              <w:jc w:val="center"/>
              <w:rPr>
                <w:rFonts w:hint="eastAsia" w:ascii="仿宋" w:hAnsi="仿宋" w:eastAsia="仿宋" w:cs="仿宋"/>
                <w:i w:val="0"/>
                <w:iCs w:val="0"/>
                <w:color w:val="000000"/>
                <w:sz w:val="18"/>
                <w:szCs w:val="18"/>
                <w:u w:val="none"/>
              </w:rPr>
            </w:pPr>
          </w:p>
        </w:tc>
      </w:tr>
      <w:tr w14:paraId="4CB3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C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1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C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A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3E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F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B7BB">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06BE">
            <w:pPr>
              <w:jc w:val="center"/>
              <w:rPr>
                <w:rFonts w:hint="eastAsia" w:ascii="仿宋" w:hAnsi="仿宋" w:eastAsia="仿宋" w:cs="仿宋"/>
                <w:i w:val="0"/>
                <w:iCs w:val="0"/>
                <w:color w:val="000000"/>
                <w:sz w:val="18"/>
                <w:szCs w:val="18"/>
                <w:u w:val="none"/>
              </w:rPr>
            </w:pPr>
          </w:p>
        </w:tc>
      </w:tr>
      <w:tr w14:paraId="4E8E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0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48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C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8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D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D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F0D6">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1FBB">
            <w:pPr>
              <w:jc w:val="center"/>
              <w:rPr>
                <w:rFonts w:hint="eastAsia" w:ascii="仿宋" w:hAnsi="仿宋" w:eastAsia="仿宋" w:cs="仿宋"/>
                <w:i w:val="0"/>
                <w:iCs w:val="0"/>
                <w:color w:val="000000"/>
                <w:sz w:val="18"/>
                <w:szCs w:val="18"/>
                <w:u w:val="none"/>
              </w:rPr>
            </w:pPr>
          </w:p>
        </w:tc>
      </w:tr>
      <w:tr w14:paraId="14CC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3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5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F7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6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φ450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9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98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9D27">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3EB1">
            <w:pPr>
              <w:jc w:val="center"/>
              <w:rPr>
                <w:rFonts w:hint="eastAsia" w:ascii="仿宋" w:hAnsi="仿宋" w:eastAsia="仿宋" w:cs="仿宋"/>
                <w:i w:val="0"/>
                <w:iCs w:val="0"/>
                <w:color w:val="000000"/>
                <w:sz w:val="18"/>
                <w:szCs w:val="18"/>
                <w:u w:val="none"/>
              </w:rPr>
            </w:pPr>
          </w:p>
        </w:tc>
      </w:tr>
      <w:tr w14:paraId="593C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C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3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8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6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φ400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E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3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0936">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BD8E">
            <w:pPr>
              <w:jc w:val="center"/>
              <w:rPr>
                <w:rFonts w:hint="eastAsia" w:ascii="仿宋" w:hAnsi="仿宋" w:eastAsia="仿宋" w:cs="仿宋"/>
                <w:i w:val="0"/>
                <w:iCs w:val="0"/>
                <w:color w:val="000000"/>
                <w:sz w:val="18"/>
                <w:szCs w:val="18"/>
                <w:u w:val="none"/>
              </w:rPr>
            </w:pPr>
          </w:p>
        </w:tc>
      </w:tr>
      <w:tr w14:paraId="2D7E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9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4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2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8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ED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2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2FC2">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54E4">
            <w:pPr>
              <w:jc w:val="center"/>
              <w:rPr>
                <w:rFonts w:hint="eastAsia" w:ascii="仿宋" w:hAnsi="仿宋" w:eastAsia="仿宋" w:cs="仿宋"/>
                <w:i w:val="0"/>
                <w:iCs w:val="0"/>
                <w:color w:val="000000"/>
                <w:sz w:val="18"/>
                <w:szCs w:val="18"/>
                <w:u w:val="none"/>
              </w:rPr>
            </w:pPr>
          </w:p>
        </w:tc>
      </w:tr>
      <w:tr w14:paraId="730B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A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E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D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EB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0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5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0D11">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1DBD">
            <w:pPr>
              <w:jc w:val="center"/>
              <w:rPr>
                <w:rFonts w:hint="eastAsia" w:ascii="仿宋" w:hAnsi="仿宋" w:eastAsia="仿宋" w:cs="仿宋"/>
                <w:i w:val="0"/>
                <w:iCs w:val="0"/>
                <w:color w:val="000000"/>
                <w:sz w:val="18"/>
                <w:szCs w:val="18"/>
                <w:u w:val="none"/>
              </w:rPr>
            </w:pPr>
          </w:p>
        </w:tc>
      </w:tr>
      <w:tr w14:paraId="1B8D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A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7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0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5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3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6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7EB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D1B4">
            <w:pPr>
              <w:jc w:val="center"/>
              <w:rPr>
                <w:rFonts w:hint="eastAsia" w:ascii="仿宋" w:hAnsi="仿宋" w:eastAsia="仿宋" w:cs="仿宋"/>
                <w:i w:val="0"/>
                <w:iCs w:val="0"/>
                <w:color w:val="000000"/>
                <w:sz w:val="18"/>
                <w:szCs w:val="18"/>
                <w:u w:val="none"/>
              </w:rPr>
            </w:pPr>
          </w:p>
        </w:tc>
      </w:tr>
      <w:tr w14:paraId="4EF4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D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B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E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7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6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E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79A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0BBE">
            <w:pPr>
              <w:jc w:val="center"/>
              <w:rPr>
                <w:rFonts w:hint="eastAsia" w:ascii="仿宋" w:hAnsi="仿宋" w:eastAsia="仿宋" w:cs="仿宋"/>
                <w:i w:val="0"/>
                <w:iCs w:val="0"/>
                <w:color w:val="000000"/>
                <w:sz w:val="18"/>
                <w:szCs w:val="18"/>
                <w:u w:val="none"/>
              </w:rPr>
            </w:pPr>
          </w:p>
        </w:tc>
      </w:tr>
      <w:tr w14:paraId="5B03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8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0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6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D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84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6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484D">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8856">
            <w:pPr>
              <w:jc w:val="center"/>
              <w:rPr>
                <w:rFonts w:hint="eastAsia" w:ascii="仿宋" w:hAnsi="仿宋" w:eastAsia="仿宋" w:cs="仿宋"/>
                <w:i w:val="0"/>
                <w:iCs w:val="0"/>
                <w:color w:val="000000"/>
                <w:sz w:val="18"/>
                <w:szCs w:val="18"/>
                <w:u w:val="none"/>
              </w:rPr>
            </w:pPr>
          </w:p>
        </w:tc>
      </w:tr>
      <w:tr w14:paraId="2372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2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B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6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C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F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3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344B">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A05B">
            <w:pPr>
              <w:jc w:val="center"/>
              <w:rPr>
                <w:rFonts w:hint="eastAsia" w:ascii="仿宋" w:hAnsi="仿宋" w:eastAsia="仿宋" w:cs="仿宋"/>
                <w:i w:val="0"/>
                <w:iCs w:val="0"/>
                <w:color w:val="000000"/>
                <w:sz w:val="18"/>
                <w:szCs w:val="18"/>
                <w:u w:val="none"/>
              </w:rPr>
            </w:pPr>
          </w:p>
        </w:tc>
      </w:tr>
      <w:tr w14:paraId="1EB9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5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A0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1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B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E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D4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4E8C">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E031">
            <w:pPr>
              <w:jc w:val="center"/>
              <w:rPr>
                <w:rFonts w:hint="eastAsia" w:ascii="仿宋" w:hAnsi="仿宋" w:eastAsia="仿宋" w:cs="仿宋"/>
                <w:i w:val="0"/>
                <w:iCs w:val="0"/>
                <w:color w:val="000000"/>
                <w:sz w:val="18"/>
                <w:szCs w:val="18"/>
                <w:u w:val="none"/>
              </w:rPr>
            </w:pPr>
          </w:p>
        </w:tc>
      </w:tr>
      <w:tr w14:paraId="6626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E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A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4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5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7B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6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42A0">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0D96">
            <w:pPr>
              <w:jc w:val="center"/>
              <w:rPr>
                <w:rFonts w:hint="eastAsia" w:ascii="仿宋" w:hAnsi="仿宋" w:eastAsia="仿宋" w:cs="仿宋"/>
                <w:i w:val="0"/>
                <w:iCs w:val="0"/>
                <w:color w:val="000000"/>
                <w:sz w:val="18"/>
                <w:szCs w:val="18"/>
                <w:u w:val="none"/>
              </w:rPr>
            </w:pPr>
          </w:p>
        </w:tc>
      </w:tr>
      <w:tr w14:paraId="05C9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A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7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1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A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B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1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388F">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301C">
            <w:pPr>
              <w:jc w:val="center"/>
              <w:rPr>
                <w:rFonts w:hint="eastAsia" w:ascii="仿宋" w:hAnsi="仿宋" w:eastAsia="仿宋" w:cs="仿宋"/>
                <w:i w:val="0"/>
                <w:iCs w:val="0"/>
                <w:color w:val="000000"/>
                <w:sz w:val="18"/>
                <w:szCs w:val="18"/>
                <w:u w:val="none"/>
              </w:rPr>
            </w:pPr>
          </w:p>
        </w:tc>
      </w:tr>
      <w:tr w14:paraId="229E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E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F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E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2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承压1.6MPa（含电熔法兰头、钢片、垫片）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3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1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AE1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A7AB">
            <w:pPr>
              <w:jc w:val="center"/>
              <w:rPr>
                <w:rFonts w:hint="eastAsia" w:ascii="仿宋" w:hAnsi="仿宋" w:eastAsia="仿宋" w:cs="仿宋"/>
                <w:i w:val="0"/>
                <w:iCs w:val="0"/>
                <w:color w:val="000000"/>
                <w:sz w:val="18"/>
                <w:szCs w:val="18"/>
                <w:u w:val="none"/>
              </w:rPr>
            </w:pPr>
          </w:p>
        </w:tc>
      </w:tr>
      <w:tr w14:paraId="4AB3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B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B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3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F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5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6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C154">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A86B">
            <w:pPr>
              <w:jc w:val="center"/>
              <w:rPr>
                <w:rFonts w:hint="eastAsia" w:ascii="仿宋" w:hAnsi="仿宋" w:eastAsia="仿宋" w:cs="仿宋"/>
                <w:i w:val="0"/>
                <w:iCs w:val="0"/>
                <w:color w:val="000000"/>
                <w:sz w:val="18"/>
                <w:szCs w:val="18"/>
                <w:u w:val="none"/>
              </w:rPr>
            </w:pPr>
          </w:p>
        </w:tc>
      </w:tr>
      <w:tr w14:paraId="4285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38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B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8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4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5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7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088A">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18BC">
            <w:pPr>
              <w:jc w:val="center"/>
              <w:rPr>
                <w:rFonts w:hint="eastAsia" w:ascii="仿宋" w:hAnsi="仿宋" w:eastAsia="仿宋" w:cs="仿宋"/>
                <w:i w:val="0"/>
                <w:iCs w:val="0"/>
                <w:color w:val="000000"/>
                <w:sz w:val="18"/>
                <w:szCs w:val="18"/>
                <w:u w:val="none"/>
              </w:rPr>
            </w:pPr>
          </w:p>
        </w:tc>
      </w:tr>
      <w:tr w14:paraId="2BEC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C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3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6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9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8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4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C4B0">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16F5">
            <w:pPr>
              <w:jc w:val="center"/>
              <w:rPr>
                <w:rFonts w:hint="eastAsia" w:ascii="仿宋" w:hAnsi="仿宋" w:eastAsia="仿宋" w:cs="仿宋"/>
                <w:i w:val="0"/>
                <w:iCs w:val="0"/>
                <w:color w:val="000000"/>
                <w:sz w:val="18"/>
                <w:szCs w:val="18"/>
                <w:u w:val="none"/>
              </w:rPr>
            </w:pPr>
          </w:p>
        </w:tc>
      </w:tr>
      <w:tr w14:paraId="07EA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C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74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3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4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D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F4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E45A">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679D">
            <w:pPr>
              <w:jc w:val="center"/>
              <w:rPr>
                <w:rFonts w:hint="eastAsia" w:ascii="仿宋" w:hAnsi="仿宋" w:eastAsia="仿宋" w:cs="仿宋"/>
                <w:i w:val="0"/>
                <w:iCs w:val="0"/>
                <w:color w:val="000000"/>
                <w:sz w:val="18"/>
                <w:szCs w:val="18"/>
                <w:u w:val="none"/>
              </w:rPr>
            </w:pPr>
          </w:p>
        </w:tc>
      </w:tr>
      <w:tr w14:paraId="599E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3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A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8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C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2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3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E2FA">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8C99">
            <w:pPr>
              <w:jc w:val="center"/>
              <w:rPr>
                <w:rFonts w:hint="eastAsia" w:ascii="仿宋" w:hAnsi="仿宋" w:eastAsia="仿宋" w:cs="仿宋"/>
                <w:i w:val="0"/>
                <w:iCs w:val="0"/>
                <w:color w:val="000000"/>
                <w:sz w:val="18"/>
                <w:szCs w:val="18"/>
                <w:u w:val="none"/>
              </w:rPr>
            </w:pPr>
          </w:p>
        </w:tc>
      </w:tr>
      <w:tr w14:paraId="2DCA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F1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3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1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9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F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4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BB91">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B60F">
            <w:pPr>
              <w:jc w:val="center"/>
              <w:rPr>
                <w:rFonts w:hint="eastAsia" w:ascii="仿宋" w:hAnsi="仿宋" w:eastAsia="仿宋" w:cs="仿宋"/>
                <w:i w:val="0"/>
                <w:iCs w:val="0"/>
                <w:color w:val="000000"/>
                <w:sz w:val="18"/>
                <w:szCs w:val="18"/>
                <w:u w:val="none"/>
              </w:rPr>
            </w:pPr>
          </w:p>
        </w:tc>
      </w:tr>
      <w:tr w14:paraId="21BC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C2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1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4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C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A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5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52DA">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1089">
            <w:pPr>
              <w:jc w:val="center"/>
              <w:rPr>
                <w:rFonts w:hint="eastAsia" w:ascii="仿宋" w:hAnsi="仿宋" w:eastAsia="仿宋" w:cs="仿宋"/>
                <w:i w:val="0"/>
                <w:iCs w:val="0"/>
                <w:color w:val="000000"/>
                <w:sz w:val="18"/>
                <w:szCs w:val="18"/>
                <w:u w:val="none"/>
              </w:rPr>
            </w:pPr>
          </w:p>
        </w:tc>
      </w:tr>
      <w:tr w14:paraId="53E8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2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F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9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0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B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7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4CFA">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340C">
            <w:pPr>
              <w:jc w:val="center"/>
              <w:rPr>
                <w:rFonts w:hint="eastAsia" w:ascii="仿宋" w:hAnsi="仿宋" w:eastAsia="仿宋" w:cs="仿宋"/>
                <w:i w:val="0"/>
                <w:iCs w:val="0"/>
                <w:color w:val="000000"/>
                <w:sz w:val="18"/>
                <w:szCs w:val="18"/>
                <w:u w:val="none"/>
              </w:rPr>
            </w:pPr>
          </w:p>
        </w:tc>
      </w:tr>
      <w:tr w14:paraId="42AA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A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8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72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B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D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BE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D74F">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0B54">
            <w:pPr>
              <w:jc w:val="center"/>
              <w:rPr>
                <w:rFonts w:hint="eastAsia" w:ascii="仿宋" w:hAnsi="仿宋" w:eastAsia="仿宋" w:cs="仿宋"/>
                <w:i w:val="0"/>
                <w:iCs w:val="0"/>
                <w:color w:val="000000"/>
                <w:sz w:val="18"/>
                <w:szCs w:val="18"/>
                <w:u w:val="none"/>
              </w:rPr>
            </w:pPr>
          </w:p>
        </w:tc>
      </w:tr>
      <w:tr w14:paraId="18AB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1E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A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6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EA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7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C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AEF3">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AE00">
            <w:pPr>
              <w:jc w:val="center"/>
              <w:rPr>
                <w:rFonts w:hint="eastAsia" w:ascii="仿宋" w:hAnsi="仿宋" w:eastAsia="仿宋" w:cs="仿宋"/>
                <w:i w:val="0"/>
                <w:iCs w:val="0"/>
                <w:color w:val="000000"/>
                <w:sz w:val="18"/>
                <w:szCs w:val="18"/>
                <w:u w:val="none"/>
              </w:rPr>
            </w:pPr>
          </w:p>
        </w:tc>
      </w:tr>
      <w:tr w14:paraId="6E0B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1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8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F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F9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8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F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F79F">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8889">
            <w:pPr>
              <w:jc w:val="center"/>
              <w:rPr>
                <w:rFonts w:hint="eastAsia" w:ascii="仿宋" w:hAnsi="仿宋" w:eastAsia="仿宋" w:cs="仿宋"/>
                <w:i w:val="0"/>
                <w:iCs w:val="0"/>
                <w:color w:val="000000"/>
                <w:sz w:val="18"/>
                <w:szCs w:val="18"/>
                <w:u w:val="none"/>
              </w:rPr>
            </w:pPr>
          </w:p>
        </w:tc>
      </w:tr>
      <w:tr w14:paraId="1018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A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D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E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C9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D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6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F107">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1121">
            <w:pPr>
              <w:jc w:val="center"/>
              <w:rPr>
                <w:rFonts w:hint="eastAsia" w:ascii="仿宋" w:hAnsi="仿宋" w:eastAsia="仿宋" w:cs="仿宋"/>
                <w:i w:val="0"/>
                <w:iCs w:val="0"/>
                <w:color w:val="000000"/>
                <w:sz w:val="18"/>
                <w:szCs w:val="18"/>
                <w:u w:val="none"/>
              </w:rPr>
            </w:pPr>
          </w:p>
        </w:tc>
      </w:tr>
      <w:tr w14:paraId="077D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F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F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3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E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3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1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9667">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F710">
            <w:pPr>
              <w:jc w:val="center"/>
              <w:rPr>
                <w:rFonts w:hint="eastAsia" w:ascii="仿宋" w:hAnsi="仿宋" w:eastAsia="仿宋" w:cs="仿宋"/>
                <w:i w:val="0"/>
                <w:iCs w:val="0"/>
                <w:color w:val="000000"/>
                <w:sz w:val="18"/>
                <w:szCs w:val="18"/>
                <w:u w:val="none"/>
              </w:rPr>
            </w:pPr>
          </w:p>
        </w:tc>
      </w:tr>
      <w:tr w14:paraId="21F4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69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1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9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5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A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43EB">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7B11">
            <w:pPr>
              <w:jc w:val="center"/>
              <w:rPr>
                <w:rFonts w:hint="eastAsia" w:ascii="仿宋" w:hAnsi="仿宋" w:eastAsia="仿宋" w:cs="仿宋"/>
                <w:i w:val="0"/>
                <w:iCs w:val="0"/>
                <w:color w:val="000000"/>
                <w:sz w:val="18"/>
                <w:szCs w:val="18"/>
                <w:u w:val="none"/>
              </w:rPr>
            </w:pPr>
          </w:p>
        </w:tc>
      </w:tr>
      <w:tr w14:paraId="4F5B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3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A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7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9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A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1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9BA9">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5632">
            <w:pPr>
              <w:jc w:val="center"/>
              <w:rPr>
                <w:rFonts w:hint="eastAsia" w:ascii="仿宋" w:hAnsi="仿宋" w:eastAsia="仿宋" w:cs="仿宋"/>
                <w:i w:val="0"/>
                <w:iCs w:val="0"/>
                <w:color w:val="000000"/>
                <w:sz w:val="18"/>
                <w:szCs w:val="18"/>
                <w:u w:val="none"/>
              </w:rPr>
            </w:pPr>
          </w:p>
        </w:tc>
      </w:tr>
      <w:tr w14:paraId="286F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0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5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C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1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F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D44A">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99F1">
            <w:pPr>
              <w:jc w:val="center"/>
              <w:rPr>
                <w:rFonts w:hint="eastAsia" w:ascii="仿宋" w:hAnsi="仿宋" w:eastAsia="仿宋" w:cs="仿宋"/>
                <w:i w:val="0"/>
                <w:iCs w:val="0"/>
                <w:color w:val="000000"/>
                <w:sz w:val="18"/>
                <w:szCs w:val="18"/>
                <w:u w:val="none"/>
              </w:rPr>
            </w:pPr>
          </w:p>
        </w:tc>
      </w:tr>
      <w:tr w14:paraId="170B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9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5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C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4F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型号：DN25×100，材质：铸铁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F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4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953B">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EE3A">
            <w:pPr>
              <w:jc w:val="center"/>
              <w:rPr>
                <w:rFonts w:hint="eastAsia" w:ascii="仿宋" w:hAnsi="仿宋" w:eastAsia="仿宋" w:cs="仿宋"/>
                <w:i w:val="0"/>
                <w:iCs w:val="0"/>
                <w:color w:val="000000"/>
                <w:sz w:val="18"/>
                <w:szCs w:val="18"/>
                <w:u w:val="none"/>
              </w:rPr>
            </w:pPr>
          </w:p>
        </w:tc>
      </w:tr>
      <w:tr w14:paraId="14FB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C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A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7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C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型号：DN32×200，材质：铸铁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08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2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FE22">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C300">
            <w:pPr>
              <w:jc w:val="center"/>
              <w:rPr>
                <w:rFonts w:hint="eastAsia" w:ascii="仿宋" w:hAnsi="仿宋" w:eastAsia="仿宋" w:cs="仿宋"/>
                <w:i w:val="0"/>
                <w:iCs w:val="0"/>
                <w:color w:val="000000"/>
                <w:sz w:val="18"/>
                <w:szCs w:val="18"/>
                <w:u w:val="none"/>
              </w:rPr>
            </w:pPr>
          </w:p>
        </w:tc>
      </w:tr>
      <w:tr w14:paraId="7C83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2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56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8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8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型号：DN40×130，材质：铸铁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8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2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25FD">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58C7">
            <w:pPr>
              <w:jc w:val="center"/>
              <w:rPr>
                <w:rFonts w:hint="eastAsia" w:ascii="仿宋" w:hAnsi="仿宋" w:eastAsia="仿宋" w:cs="仿宋"/>
                <w:i w:val="0"/>
                <w:iCs w:val="0"/>
                <w:color w:val="000000"/>
                <w:sz w:val="18"/>
                <w:szCs w:val="18"/>
                <w:u w:val="none"/>
              </w:rPr>
            </w:pPr>
          </w:p>
        </w:tc>
      </w:tr>
      <w:tr w14:paraId="1D73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0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8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C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B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DN100*200 材质：20#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E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C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6560">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FF81">
            <w:pPr>
              <w:jc w:val="center"/>
              <w:rPr>
                <w:rFonts w:hint="eastAsia" w:ascii="仿宋" w:hAnsi="仿宋" w:eastAsia="仿宋" w:cs="仿宋"/>
                <w:i w:val="0"/>
                <w:iCs w:val="0"/>
                <w:color w:val="000000"/>
                <w:sz w:val="18"/>
                <w:szCs w:val="18"/>
                <w:u w:val="none"/>
              </w:rPr>
            </w:pPr>
          </w:p>
        </w:tc>
      </w:tr>
      <w:tr w14:paraId="01B4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C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6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8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3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De160;PN16*400；铸铁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6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A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767A">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FC05">
            <w:pPr>
              <w:jc w:val="center"/>
              <w:rPr>
                <w:rFonts w:hint="eastAsia" w:ascii="仿宋" w:hAnsi="仿宋" w:eastAsia="仿宋" w:cs="仿宋"/>
                <w:i w:val="0"/>
                <w:iCs w:val="0"/>
                <w:color w:val="000000"/>
                <w:sz w:val="18"/>
                <w:szCs w:val="18"/>
                <w:u w:val="none"/>
              </w:rPr>
            </w:pPr>
          </w:p>
        </w:tc>
      </w:tr>
      <w:tr w14:paraId="2B07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9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6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2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C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型号：DN200×500，材质：铸铁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D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3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7D90">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5238">
            <w:pPr>
              <w:jc w:val="center"/>
              <w:rPr>
                <w:rFonts w:hint="eastAsia" w:ascii="仿宋" w:hAnsi="仿宋" w:eastAsia="仿宋" w:cs="仿宋"/>
                <w:i w:val="0"/>
                <w:iCs w:val="0"/>
                <w:color w:val="000000"/>
                <w:sz w:val="18"/>
                <w:szCs w:val="18"/>
                <w:u w:val="none"/>
              </w:rPr>
            </w:pPr>
          </w:p>
        </w:tc>
      </w:tr>
      <w:tr w14:paraId="1953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6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1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C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9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型号：DN250×500，材质：铸铁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A7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0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5DE6">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C138">
            <w:pPr>
              <w:jc w:val="center"/>
              <w:rPr>
                <w:rFonts w:hint="eastAsia" w:ascii="仿宋" w:hAnsi="仿宋" w:eastAsia="仿宋" w:cs="仿宋"/>
                <w:i w:val="0"/>
                <w:iCs w:val="0"/>
                <w:color w:val="000000"/>
                <w:sz w:val="18"/>
                <w:szCs w:val="18"/>
                <w:u w:val="none"/>
              </w:rPr>
            </w:pPr>
          </w:p>
        </w:tc>
      </w:tr>
      <w:tr w14:paraId="75A5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C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A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8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2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型号：DN300×500，材质：铸铁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B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5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D8C2">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B173">
            <w:pPr>
              <w:jc w:val="center"/>
              <w:rPr>
                <w:rFonts w:hint="eastAsia" w:ascii="仿宋" w:hAnsi="仿宋" w:eastAsia="仿宋" w:cs="仿宋"/>
                <w:i w:val="0"/>
                <w:iCs w:val="0"/>
                <w:color w:val="000000"/>
                <w:sz w:val="18"/>
                <w:szCs w:val="18"/>
                <w:u w:val="none"/>
              </w:rPr>
            </w:pPr>
          </w:p>
        </w:tc>
      </w:tr>
      <w:tr w14:paraId="7700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8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9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33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1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型号：DN350×500，材质：铸铁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D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B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A5D7">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C30E">
            <w:pPr>
              <w:jc w:val="center"/>
              <w:rPr>
                <w:rFonts w:hint="eastAsia" w:ascii="仿宋" w:hAnsi="仿宋" w:eastAsia="仿宋" w:cs="仿宋"/>
                <w:i w:val="0"/>
                <w:iCs w:val="0"/>
                <w:color w:val="000000"/>
                <w:sz w:val="18"/>
                <w:szCs w:val="18"/>
                <w:u w:val="none"/>
              </w:rPr>
            </w:pPr>
          </w:p>
        </w:tc>
      </w:tr>
      <w:tr w14:paraId="580F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6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0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7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2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型号：DN400×500，材质：铸铁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3C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B6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F361">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3F9F">
            <w:pPr>
              <w:jc w:val="center"/>
              <w:rPr>
                <w:rFonts w:hint="eastAsia" w:ascii="仿宋" w:hAnsi="仿宋" w:eastAsia="仿宋" w:cs="仿宋"/>
                <w:i w:val="0"/>
                <w:iCs w:val="0"/>
                <w:color w:val="000000"/>
                <w:sz w:val="18"/>
                <w:szCs w:val="18"/>
                <w:u w:val="none"/>
              </w:rPr>
            </w:pPr>
          </w:p>
        </w:tc>
      </w:tr>
      <w:tr w14:paraId="45D5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9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A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2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E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型号：DN450×500，材质：铸铁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1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B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CE05">
            <w:pPr>
              <w:jc w:val="center"/>
              <w:rPr>
                <w:rFonts w:hint="eastAsia" w:ascii="仿宋" w:hAnsi="仿宋" w:eastAsia="仿宋" w:cs="仿宋"/>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DBF8">
            <w:pPr>
              <w:jc w:val="center"/>
              <w:rPr>
                <w:rFonts w:hint="eastAsia" w:ascii="仿宋" w:hAnsi="仿宋" w:eastAsia="仿宋" w:cs="仿宋"/>
                <w:i w:val="0"/>
                <w:iCs w:val="0"/>
                <w:color w:val="000000"/>
                <w:sz w:val="18"/>
                <w:szCs w:val="18"/>
                <w:u w:val="none"/>
              </w:rPr>
            </w:pPr>
          </w:p>
        </w:tc>
      </w:tr>
    </w:tbl>
    <w:p w14:paraId="0ADFB9FF">
      <w:pPr>
        <w:spacing w:line="360" w:lineRule="auto"/>
        <w:ind w:firstLine="480" w:firstLineChars="200"/>
        <w:rPr>
          <w:rFonts w:hint="eastAsia" w:ascii="宋体" w:hAnsi="宋体" w:cs="宋体"/>
          <w:sz w:val="24"/>
        </w:rPr>
      </w:pPr>
    </w:p>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详见合同清单数量</w:t>
      </w:r>
      <w:r>
        <w:rPr>
          <w:rFonts w:hint="eastAsia" w:ascii="宋体" w:hAnsi="宋体" w:cs="宋体"/>
          <w:sz w:val="24"/>
          <w:u w:val="single"/>
        </w:rPr>
        <w:t>。</w:t>
      </w:r>
    </w:p>
    <w:p w14:paraId="433604CD">
      <w:pPr>
        <w:pStyle w:val="25"/>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14:paraId="16BA48B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highlight w:val="none"/>
          <w:u w:val="single"/>
          <w:lang w:val="en-US" w:eastAsia="zh-CN"/>
        </w:rPr>
        <w:t>自合同签订后一次性供货结束自动终止；</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（2）乙方委托物流公司交货的，乙方应提前告知甲方经办人员，同时须授权物流人员办理交货、验收、退换货等事宜</w:t>
      </w:r>
      <w:r>
        <w:rPr>
          <w:rFonts w:hint="eastAsia" w:ascii="宋体" w:hAnsi="宋体" w:cs="宋体"/>
          <w:sz w:val="24"/>
          <w:lang w:eastAsia="zh-CN"/>
        </w:rPr>
        <w:t>；</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1CEB2C6D">
      <w:pPr>
        <w:pStyle w:val="7"/>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3A550C9">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，质保有效期不少于六个月</w:t>
      </w:r>
      <w:r>
        <w:rPr>
          <w:rFonts w:hint="eastAsia" w:ascii="宋体"/>
          <w:color w:val="auto"/>
          <w:highlight w:val="none"/>
          <w:lang w:val="en-US" w:eastAsia="zh-CN"/>
        </w:rPr>
        <w:t>。</w:t>
      </w:r>
    </w:p>
    <w:p w14:paraId="6C242400">
      <w:pPr>
        <w:pStyle w:val="7"/>
        <w:ind w:firstLine="480" w:firstLineChars="200"/>
        <w:rPr>
          <w:rFonts w:hint="default" w:ascii="宋体" w:hAnsi="宋体" w:cs="宋体" w:eastAsiaTheme="minorEastAsia"/>
          <w:b/>
          <w:sz w:val="24"/>
          <w:lang w:val="en-US" w:eastAsia="zh-CN"/>
        </w:rPr>
      </w:pPr>
      <w:r>
        <w:rPr>
          <w:rFonts w:hint="eastAsia"/>
          <w:highlight w:val="none"/>
          <w:lang w:val="en-US" w:eastAsia="zh-CN"/>
        </w:rPr>
        <w:t>3.质保期限按生产厂家质保条款执行，若质保期内出现质量问题（非质量问题除外），由乙方负责联系生产厂家免费维修，产生的费用全部由乙方承担。</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43B8D303">
      <w:pPr>
        <w:pStyle w:val="7"/>
        <w:ind w:firstLine="480" w:firstLineChars="200"/>
        <w:rPr>
          <w:lang w:val="en-US"/>
        </w:rPr>
      </w:pPr>
      <w:r>
        <w:rPr>
          <w:rFonts w:hint="eastAsia"/>
          <w:lang w:val="en-US"/>
        </w:rPr>
        <w:t>1.</w:t>
      </w:r>
      <w:r>
        <w:rPr>
          <w:rFonts w:hint="eastAsia"/>
          <w:lang w:val="en-US" w:eastAsia="zh-CN"/>
        </w:rPr>
        <w:t>一次性供货</w:t>
      </w:r>
      <w:r>
        <w:rPr>
          <w:rFonts w:hint="eastAsia"/>
          <w:lang w:val="en-US"/>
        </w:rPr>
        <w:t>。乙方负责卸货，人工费由乙方承担，甲方可免费提供叉车服务。</w:t>
      </w:r>
    </w:p>
    <w:p w14:paraId="5C73A068">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7"/>
        <w:ind w:firstLine="480" w:firstLineChars="200"/>
        <w:rPr>
          <w:lang w:val="en-US"/>
        </w:rPr>
      </w:pPr>
      <w:r>
        <w:rPr>
          <w:rFonts w:hint="eastAsia"/>
          <w:lang w:val="en-US"/>
        </w:rPr>
        <w:t>3.甲方不再对任何售后服务进行付费。乙方的派遣人员产生的一切费用由供应商承担。</w:t>
      </w:r>
    </w:p>
    <w:p w14:paraId="51E8B625">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3F3A0E1E">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w:t>
      </w:r>
      <w:r>
        <w:rPr>
          <w:rFonts w:hint="eastAsia" w:ascii="宋体" w:hAnsi="宋体" w:cs="宋体"/>
          <w:sz w:val="24"/>
          <w:lang w:val="en-US" w:eastAsia="zh-CN"/>
        </w:rPr>
        <w:t>随货</w:t>
      </w:r>
      <w:r>
        <w:rPr>
          <w:rFonts w:hint="eastAsia" w:ascii="宋体" w:hAnsi="宋体" w:cs="宋体"/>
          <w:sz w:val="24"/>
        </w:rPr>
        <w:t>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0B5DBCA4">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54B04DC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398D8D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50AEC1AF">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DDA067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818429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 xml:space="preserve">5.检验和验收标准、程序等具体内容以及前述验收书的效力如下：有合法资质第三方机构验收单或者验收报告效力〉甲方的验收单或者验收报告〉合格证或出厂检测报告。 </w:t>
      </w:r>
    </w:p>
    <w:p w14:paraId="63FDFE4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6.因检测产生的一切费用由乙方承担。</w:t>
      </w:r>
    </w:p>
    <w:p w14:paraId="680AB4B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43546358">
      <w:pPr>
        <w:pStyle w:val="7"/>
        <w:ind w:firstLine="480" w:firstLineChars="200"/>
        <w:rPr>
          <w:rFonts w:hint="eastAsia" w:ascii="宋体" w:hAnsi="宋体" w:cs="宋体" w:eastAsiaTheme="minorEastAsia"/>
          <w:snapToGrid/>
          <w:kern w:val="0"/>
          <w:sz w:val="24"/>
          <w:szCs w:val="24"/>
          <w:lang w:val="en-US" w:eastAsia="zh-CN" w:bidi="ar-SA"/>
        </w:rPr>
      </w:pPr>
      <w:r>
        <w:rPr>
          <w:rFonts w:hint="eastAsia" w:ascii="宋体" w:hAnsi="宋体" w:cs="宋体" w:eastAsiaTheme="minorEastAsia"/>
          <w:snapToGrid/>
          <w:kern w:val="0"/>
          <w:sz w:val="24"/>
          <w:szCs w:val="24"/>
          <w:lang w:val="en-US" w:eastAsia="zh-CN" w:bidi="ar-SA"/>
        </w:rPr>
        <w:t>无</w:t>
      </w:r>
      <w:r>
        <w:rPr>
          <w:rFonts w:hint="eastAsia" w:hAnsi="宋体" w:cs="宋体"/>
          <w:snapToGrid/>
          <w:kern w:val="0"/>
          <w:sz w:val="24"/>
          <w:szCs w:val="24"/>
          <w:lang w:val="en-US" w:eastAsia="zh-CN" w:bidi="ar-SA"/>
        </w:rPr>
        <w:t>。</w:t>
      </w:r>
    </w:p>
    <w:p w14:paraId="06546A83">
      <w:pPr>
        <w:pStyle w:val="7"/>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val="0"/>
          <w:bCs w:val="0"/>
          <w:i w:val="0"/>
          <w:iCs w:val="0"/>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4279F043">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6FDB9C96">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w:t>
      </w:r>
      <w:r>
        <w:rPr>
          <w:rFonts w:hint="eastAsia" w:ascii="宋体" w:hAnsi="宋体" w:cs="宋体"/>
          <w:sz w:val="24"/>
        </w:rPr>
        <w:t>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甲方厂区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w:t>
      </w:r>
      <w:r>
        <w:rPr>
          <w:rFonts w:hint="eastAsia" w:ascii="宋体" w:hAnsi="宋体" w:cs="宋体"/>
          <w:sz w:val="24"/>
        </w:rPr>
        <w:t>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w:t>
      </w:r>
      <w:r>
        <w:rPr>
          <w:rFonts w:hint="eastAsia" w:ascii="宋体" w:hAnsi="宋体" w:cs="宋体"/>
          <w:sz w:val="24"/>
          <w:highlight w:val="none"/>
          <w:u w:val="single"/>
        </w:rPr>
        <w:t>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366A61A4">
      <w:pPr>
        <w:spacing w:line="360" w:lineRule="auto"/>
        <w:ind w:right="-420" w:rightChars="-200" w:firstLine="480" w:firstLineChars="200"/>
      </w:pPr>
      <w:r>
        <w:rPr>
          <w:rFonts w:hint="eastAsia" w:ascii="宋体" w:hAnsi="宋体" w:cs="宋体"/>
          <w:sz w:val="24"/>
          <w:highlight w:val="none"/>
          <w:u w:val="single"/>
        </w:rPr>
        <w:t>（4）若质保期内出现质量问题，甲方</w:t>
      </w:r>
      <w:r>
        <w:rPr>
          <w:rFonts w:hint="eastAsia" w:ascii="宋体" w:hAnsi="宋体" w:cs="宋体"/>
          <w:sz w:val="24"/>
          <w:u w:val="single"/>
        </w:rPr>
        <w:t>有权从质保金中扣除违约金，同时乙方应免费维修或更换。</w:t>
      </w:r>
    </w:p>
    <w:p w14:paraId="5727B97B">
      <w:pPr>
        <w:pStyle w:val="7"/>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2</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Toc259093669"/>
      <w:bookmarkStart w:id="409" w:name="_Ref467379225"/>
      <w:bookmarkStart w:id="410" w:name="_Ref467378499"/>
      <w:bookmarkStart w:id="411" w:name="_Ref467379195"/>
      <w:bookmarkStart w:id="412" w:name="_Ref467379094"/>
      <w:bookmarkStart w:id="413" w:name="_Toc279701240"/>
      <w:bookmarkStart w:id="414" w:name="_Ref467379101"/>
      <w:bookmarkStart w:id="415" w:name="_Toc16917"/>
      <w:bookmarkStart w:id="416" w:name="_Toc487900349"/>
      <w:bookmarkStart w:id="417" w:name="_Ref467379214"/>
      <w:bookmarkStart w:id="418" w:name="_Toc19614"/>
      <w:bookmarkStart w:id="419" w:name="_Ref467379205"/>
      <w:bookmarkStart w:id="420" w:name="_Toc28763"/>
      <w:bookmarkStart w:id="421" w:name="_Ref467379109"/>
      <w:bookmarkStart w:id="422" w:name="_Ref467378463"/>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32504"/>
      <w:bookmarkStart w:id="428" w:name="_Toc13336"/>
      <w:bookmarkStart w:id="429" w:name="_Toc27635"/>
      <w:bookmarkStart w:id="430" w:name="_Toc279701241"/>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27853"/>
      <w:bookmarkStart w:id="434" w:name="_Toc31634"/>
      <w:bookmarkStart w:id="435" w:name="_Toc259093671"/>
      <w:bookmarkStart w:id="436" w:name="_Toc9829"/>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7970124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Toc279701248"/>
      <w:bookmarkStart w:id="453" w:name="_Toc487900358"/>
      <w:bookmarkStart w:id="454" w:name="_Toc259093677"/>
      <w:bookmarkStart w:id="455" w:name="_Ref467379863"/>
      <w:bookmarkStart w:id="456" w:name="_Ref467379852"/>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689"/>
      <w:bookmarkStart w:id="482" w:name="_Toc259093684"/>
      <w:bookmarkStart w:id="483" w:name="_Toc487900365"/>
      <w:bookmarkStart w:id="484" w:name="_Toc279701255"/>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7102"/>
      <w:bookmarkStart w:id="488" w:name="_Toc487900368"/>
      <w:bookmarkStart w:id="489" w:name="_Toc16959"/>
      <w:bookmarkStart w:id="490" w:name="_Toc8298"/>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4.乙方完成合同约定内</w:t>
      </w:r>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w:t>
      </w:r>
      <w:r>
        <w:rPr>
          <w:rFonts w:hint="eastAsia" w:ascii="宋体" w:hAnsi="宋体" w:cs="宋体"/>
          <w:sz w:val="24"/>
        </w:rPr>
        <w:t>动终止合同；若在合同有效期之前完成的，提前终止合同，无须再另行签订终止补充协议，甲方按合同约定要求及时退还乙方履约保证金。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18401"/>
      <w:bookmarkStart w:id="503" w:name="_Toc27674"/>
      <w:bookmarkStart w:id="504" w:name="_Toc18540"/>
      <w:bookmarkStart w:id="505" w:name="_Toc30599"/>
      <w:bookmarkStart w:id="506" w:name="_Toc259093691"/>
      <w:bookmarkStart w:id="507" w:name="_Toc279701262"/>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279701263"/>
      <w:bookmarkStart w:id="511" w:name="_Toc12773"/>
      <w:bookmarkStart w:id="512" w:name="_Toc487900373"/>
      <w:bookmarkStart w:id="513" w:name="_Toc259093692"/>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FDD9EA">
      <w:pPr>
        <w:pStyle w:val="15"/>
        <w:jc w:val="both"/>
        <w:rPr>
          <w:rFonts w:hint="eastAsia" w:ascii="Arial" w:hAnsi="Arial" w:cs="Arial"/>
          <w:sz w:val="32"/>
        </w:rPr>
      </w:pP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32097B6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7DE88B26">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r>
        <w:rPr>
          <w:rFonts w:hint="eastAsia" w:ascii="宋体" w:hAnsi="宋体"/>
          <w:b/>
          <w:color w:val="auto"/>
          <w:szCs w:val="24"/>
          <w:lang w:eastAsia="zh-CN"/>
        </w:rPr>
        <w:t>（</w:t>
      </w:r>
      <w:r>
        <w:rPr>
          <w:rFonts w:hint="eastAsia" w:ascii="宋体" w:hAnsi="宋体"/>
          <w:b/>
          <w:color w:val="auto"/>
          <w:szCs w:val="24"/>
          <w:lang w:val="en-US" w:eastAsia="zh-CN"/>
        </w:rPr>
        <w:t>若有</w:t>
      </w:r>
      <w:r>
        <w:rPr>
          <w:rFonts w:hint="eastAsia" w:ascii="宋体" w:hAnsi="宋体"/>
          <w:b/>
          <w:color w:val="auto"/>
          <w:szCs w:val="24"/>
          <w:lang w:eastAsia="zh-CN"/>
        </w:rPr>
        <w:t>）</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ind w:firstLine="480"/>
        <w:rPr>
          <w:rFonts w:hint="eastAsia" w:hAnsi="宋体" w:cs="宋体"/>
          <w:color w:val="auto"/>
          <w:sz w:val="24"/>
        </w:rPr>
      </w:pPr>
      <w:r>
        <w:rPr>
          <w:rFonts w:hint="eastAsia" w:hAnsi="宋体" w:cs="宋体"/>
          <w:color w:val="auto"/>
          <w:sz w:val="24"/>
        </w:rPr>
        <w:t>本协议有效期为双方签署之日起至双方权利义务履行完毕为止。有效期内发生的违约事实，有效期后发现的适用本协议。</w:t>
      </w:r>
    </w:p>
    <w:p w14:paraId="40217369">
      <w:pPr>
        <w:widowControl/>
        <w:adjustRightInd w:val="0"/>
        <w:spacing w:line="360" w:lineRule="auto"/>
        <w:ind w:firstLine="480"/>
        <w:rPr>
          <w:rFonts w:hint="eastAsia" w:hAnsi="宋体" w:cs="宋体"/>
          <w:color w:val="auto"/>
          <w:sz w:val="24"/>
        </w:rPr>
      </w:pP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09511105">
      <w:pPr>
        <w:pStyle w:val="10"/>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75B10DC3">
      <w:pPr>
        <w:pStyle w:val="7"/>
      </w:pPr>
    </w:p>
    <w:p w14:paraId="11FEAD33"/>
    <w:p w14:paraId="0E1685AF">
      <w:pPr>
        <w:pStyle w:val="7"/>
      </w:pPr>
    </w:p>
    <w:p w14:paraId="122BBAEA"/>
    <w:p w14:paraId="10F8F509">
      <w:pPr>
        <w:pStyle w:val="7"/>
      </w:pPr>
    </w:p>
    <w:p w14:paraId="0F8E041B">
      <w:pPr>
        <w:pStyle w:val="8"/>
        <w:ind w:firstLine="0"/>
      </w:pPr>
    </w:p>
    <w:p w14:paraId="75D49D97"/>
    <w:p w14:paraId="07F25897"/>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2024年临江公司PE电熔连接件及阀门采购项目</w:t>
      </w:r>
      <w:r>
        <w:rPr>
          <w:rFonts w:hint="eastAsia" w:ascii="宋体" w:hAnsi="宋体" w:eastAsia="宋体" w:cs="宋体"/>
          <w:sz w:val="28"/>
          <w:szCs w:val="22"/>
          <w:u w:val="single"/>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202409013</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2CB81973">
      <w:pPr>
        <w:pStyle w:val="15"/>
        <w:rPr>
          <w:color w:val="auto"/>
        </w:rPr>
      </w:pPr>
    </w:p>
    <w:p w14:paraId="22311150"/>
    <w:p w14:paraId="15EDEC37">
      <w:pPr>
        <w:pStyle w:val="7"/>
      </w:pPr>
    </w:p>
    <w:p w14:paraId="2C369047"/>
    <w:p w14:paraId="7F530DAD">
      <w:pPr>
        <w:pStyle w:val="7"/>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2024年临江公司PE电熔连接件及阀门采购项目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PE电熔连接件及阀门采购项目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17ADA6E">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PE电熔连接件及阀门采购项目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337779A8">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0AE5F1F">
      <w:pPr>
        <w:pStyle w:val="7"/>
        <w:sectPr>
          <w:pgSz w:w="11906" w:h="16838"/>
          <w:pgMar w:top="1276" w:right="1418" w:bottom="1247" w:left="1418" w:header="851" w:footer="992" w:gutter="0"/>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85CF37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PE电熔连接件及阀门采购项目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PE电熔连接件及阀门采购项目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67331DE1">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PE电熔连接件及阀门采购项目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2013"/>
        <w:gridCol w:w="1191"/>
        <w:gridCol w:w="5477"/>
        <w:gridCol w:w="720"/>
        <w:gridCol w:w="720"/>
        <w:gridCol w:w="1607"/>
        <w:gridCol w:w="1718"/>
      </w:tblGrid>
      <w:tr w14:paraId="11F5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0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8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9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6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F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C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B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0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14:paraId="202F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F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63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9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D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φ450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8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B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7636">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C4D4">
            <w:pPr>
              <w:jc w:val="center"/>
              <w:rPr>
                <w:rFonts w:hint="eastAsia" w:ascii="仿宋" w:hAnsi="仿宋" w:eastAsia="仿宋" w:cs="仿宋"/>
                <w:i w:val="0"/>
                <w:iCs w:val="0"/>
                <w:color w:val="000000"/>
                <w:sz w:val="18"/>
                <w:szCs w:val="18"/>
                <w:u w:val="none"/>
              </w:rPr>
            </w:pPr>
          </w:p>
        </w:tc>
      </w:tr>
      <w:tr w14:paraId="1A54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6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F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A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5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φ400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3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F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648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C0D0">
            <w:pPr>
              <w:jc w:val="center"/>
              <w:rPr>
                <w:rFonts w:hint="eastAsia" w:ascii="仿宋" w:hAnsi="仿宋" w:eastAsia="仿宋" w:cs="仿宋"/>
                <w:i w:val="0"/>
                <w:iCs w:val="0"/>
                <w:color w:val="000000"/>
                <w:sz w:val="18"/>
                <w:szCs w:val="18"/>
                <w:u w:val="none"/>
              </w:rPr>
            </w:pPr>
          </w:p>
        </w:tc>
      </w:tr>
      <w:tr w14:paraId="643C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E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7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4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5D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CDD2">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D898">
            <w:pPr>
              <w:jc w:val="center"/>
              <w:rPr>
                <w:rFonts w:hint="eastAsia" w:ascii="仿宋" w:hAnsi="仿宋" w:eastAsia="仿宋" w:cs="仿宋"/>
                <w:i w:val="0"/>
                <w:iCs w:val="0"/>
                <w:color w:val="000000"/>
                <w:sz w:val="18"/>
                <w:szCs w:val="18"/>
                <w:u w:val="none"/>
              </w:rPr>
            </w:pPr>
          </w:p>
        </w:tc>
      </w:tr>
      <w:tr w14:paraId="4210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8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4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0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C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3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6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4470">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BA9">
            <w:pPr>
              <w:jc w:val="center"/>
              <w:rPr>
                <w:rFonts w:hint="eastAsia" w:ascii="仿宋" w:hAnsi="仿宋" w:eastAsia="仿宋" w:cs="仿宋"/>
                <w:i w:val="0"/>
                <w:iCs w:val="0"/>
                <w:color w:val="000000"/>
                <w:sz w:val="18"/>
                <w:szCs w:val="18"/>
                <w:u w:val="none"/>
              </w:rPr>
            </w:pPr>
          </w:p>
        </w:tc>
      </w:tr>
      <w:tr w14:paraId="0CD1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BF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C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2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A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2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7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DABB">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0D55">
            <w:pPr>
              <w:jc w:val="center"/>
              <w:rPr>
                <w:rFonts w:hint="eastAsia" w:ascii="仿宋" w:hAnsi="仿宋" w:eastAsia="仿宋" w:cs="仿宋"/>
                <w:i w:val="0"/>
                <w:iCs w:val="0"/>
                <w:color w:val="000000"/>
                <w:sz w:val="18"/>
                <w:szCs w:val="18"/>
                <w:u w:val="none"/>
              </w:rPr>
            </w:pPr>
          </w:p>
        </w:tc>
      </w:tr>
      <w:tr w14:paraId="31EC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B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D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8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D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3B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F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30A7">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ACE0">
            <w:pPr>
              <w:jc w:val="center"/>
              <w:rPr>
                <w:rFonts w:hint="eastAsia" w:ascii="仿宋" w:hAnsi="仿宋" w:eastAsia="仿宋" w:cs="仿宋"/>
                <w:i w:val="0"/>
                <w:iCs w:val="0"/>
                <w:color w:val="000000"/>
                <w:sz w:val="18"/>
                <w:szCs w:val="18"/>
                <w:u w:val="none"/>
              </w:rPr>
            </w:pPr>
          </w:p>
        </w:tc>
      </w:tr>
      <w:tr w14:paraId="23A4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E7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9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2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9E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A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4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E33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19A7">
            <w:pPr>
              <w:jc w:val="center"/>
              <w:rPr>
                <w:rFonts w:hint="eastAsia" w:ascii="仿宋" w:hAnsi="仿宋" w:eastAsia="仿宋" w:cs="仿宋"/>
                <w:i w:val="0"/>
                <w:iCs w:val="0"/>
                <w:color w:val="000000"/>
                <w:sz w:val="18"/>
                <w:szCs w:val="18"/>
                <w:u w:val="none"/>
              </w:rPr>
            </w:pPr>
          </w:p>
        </w:tc>
      </w:tr>
      <w:tr w14:paraId="40FB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F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E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A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6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E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0436">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68E">
            <w:pPr>
              <w:jc w:val="center"/>
              <w:rPr>
                <w:rFonts w:hint="eastAsia" w:ascii="仿宋" w:hAnsi="仿宋" w:eastAsia="仿宋" w:cs="仿宋"/>
                <w:i w:val="0"/>
                <w:iCs w:val="0"/>
                <w:color w:val="000000"/>
                <w:sz w:val="18"/>
                <w:szCs w:val="18"/>
                <w:u w:val="none"/>
              </w:rPr>
            </w:pPr>
          </w:p>
        </w:tc>
      </w:tr>
      <w:tr w14:paraId="3370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B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13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3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3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6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7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7F41">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442A">
            <w:pPr>
              <w:jc w:val="center"/>
              <w:rPr>
                <w:rFonts w:hint="eastAsia" w:ascii="仿宋" w:hAnsi="仿宋" w:eastAsia="仿宋" w:cs="仿宋"/>
                <w:i w:val="0"/>
                <w:iCs w:val="0"/>
                <w:color w:val="000000"/>
                <w:sz w:val="18"/>
                <w:szCs w:val="18"/>
                <w:u w:val="none"/>
              </w:rPr>
            </w:pPr>
          </w:p>
        </w:tc>
      </w:tr>
      <w:tr w14:paraId="07F6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D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B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C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4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7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9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9C73">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C89C">
            <w:pPr>
              <w:jc w:val="center"/>
              <w:rPr>
                <w:rFonts w:hint="eastAsia" w:ascii="仿宋" w:hAnsi="仿宋" w:eastAsia="仿宋" w:cs="仿宋"/>
                <w:i w:val="0"/>
                <w:iCs w:val="0"/>
                <w:color w:val="000000"/>
                <w:sz w:val="18"/>
                <w:szCs w:val="18"/>
                <w:u w:val="none"/>
              </w:rPr>
            </w:pPr>
          </w:p>
        </w:tc>
      </w:tr>
      <w:tr w14:paraId="7FEE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4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0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F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8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0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F9F2">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D367">
            <w:pPr>
              <w:jc w:val="center"/>
              <w:rPr>
                <w:rFonts w:hint="eastAsia" w:ascii="仿宋" w:hAnsi="仿宋" w:eastAsia="仿宋" w:cs="仿宋"/>
                <w:i w:val="0"/>
                <w:iCs w:val="0"/>
                <w:color w:val="000000"/>
                <w:sz w:val="18"/>
                <w:szCs w:val="18"/>
                <w:u w:val="none"/>
              </w:rPr>
            </w:pPr>
          </w:p>
        </w:tc>
      </w:tr>
      <w:tr w14:paraId="1659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B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8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1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5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8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8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3EB7">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3291">
            <w:pPr>
              <w:jc w:val="center"/>
              <w:rPr>
                <w:rFonts w:hint="eastAsia" w:ascii="仿宋" w:hAnsi="仿宋" w:eastAsia="仿宋" w:cs="仿宋"/>
                <w:i w:val="0"/>
                <w:iCs w:val="0"/>
                <w:color w:val="000000"/>
                <w:sz w:val="18"/>
                <w:szCs w:val="18"/>
                <w:u w:val="none"/>
              </w:rPr>
            </w:pPr>
          </w:p>
        </w:tc>
      </w:tr>
      <w:tr w14:paraId="4F7C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9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2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PE电熔异径直通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D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4F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φ160*110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8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9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3C9A">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5960">
            <w:pPr>
              <w:jc w:val="center"/>
              <w:rPr>
                <w:rFonts w:hint="eastAsia" w:ascii="仿宋" w:hAnsi="仿宋" w:eastAsia="仿宋" w:cs="仿宋"/>
                <w:i w:val="0"/>
                <w:iCs w:val="0"/>
                <w:color w:val="000000"/>
                <w:sz w:val="18"/>
                <w:szCs w:val="18"/>
                <w:u w:val="none"/>
              </w:rPr>
            </w:pPr>
          </w:p>
        </w:tc>
      </w:tr>
      <w:tr w14:paraId="2790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0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CA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2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B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φ450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4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9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C148">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E90A">
            <w:pPr>
              <w:jc w:val="center"/>
              <w:rPr>
                <w:rFonts w:hint="eastAsia" w:ascii="仿宋" w:hAnsi="仿宋" w:eastAsia="仿宋" w:cs="仿宋"/>
                <w:i w:val="0"/>
                <w:iCs w:val="0"/>
                <w:color w:val="000000"/>
                <w:sz w:val="18"/>
                <w:szCs w:val="18"/>
                <w:u w:val="none"/>
              </w:rPr>
            </w:pPr>
          </w:p>
        </w:tc>
      </w:tr>
      <w:tr w14:paraId="4F27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A4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9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A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A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φ400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B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A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410">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14DA">
            <w:pPr>
              <w:jc w:val="center"/>
              <w:rPr>
                <w:rFonts w:hint="eastAsia" w:ascii="仿宋" w:hAnsi="仿宋" w:eastAsia="仿宋" w:cs="仿宋"/>
                <w:i w:val="0"/>
                <w:iCs w:val="0"/>
                <w:color w:val="000000"/>
                <w:sz w:val="18"/>
                <w:szCs w:val="18"/>
                <w:u w:val="none"/>
              </w:rPr>
            </w:pPr>
          </w:p>
        </w:tc>
      </w:tr>
      <w:tr w14:paraId="37A3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0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1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8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A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5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22A0">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7CB3">
            <w:pPr>
              <w:jc w:val="center"/>
              <w:rPr>
                <w:rFonts w:hint="eastAsia" w:ascii="仿宋" w:hAnsi="仿宋" w:eastAsia="仿宋" w:cs="仿宋"/>
                <w:i w:val="0"/>
                <w:iCs w:val="0"/>
                <w:color w:val="000000"/>
                <w:sz w:val="18"/>
                <w:szCs w:val="18"/>
                <w:u w:val="none"/>
              </w:rPr>
            </w:pPr>
          </w:p>
        </w:tc>
      </w:tr>
      <w:tr w14:paraId="2828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B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7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6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C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3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8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F0A4">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E12F">
            <w:pPr>
              <w:jc w:val="center"/>
              <w:rPr>
                <w:rFonts w:hint="eastAsia" w:ascii="仿宋" w:hAnsi="仿宋" w:eastAsia="仿宋" w:cs="仿宋"/>
                <w:i w:val="0"/>
                <w:iCs w:val="0"/>
                <w:color w:val="000000"/>
                <w:sz w:val="18"/>
                <w:szCs w:val="18"/>
                <w:u w:val="none"/>
              </w:rPr>
            </w:pPr>
          </w:p>
        </w:tc>
      </w:tr>
      <w:tr w14:paraId="2477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C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6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3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8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7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D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750E">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9CB5">
            <w:pPr>
              <w:jc w:val="center"/>
              <w:rPr>
                <w:rFonts w:hint="eastAsia" w:ascii="仿宋" w:hAnsi="仿宋" w:eastAsia="仿宋" w:cs="仿宋"/>
                <w:i w:val="0"/>
                <w:iCs w:val="0"/>
                <w:color w:val="000000"/>
                <w:sz w:val="18"/>
                <w:szCs w:val="18"/>
                <w:u w:val="none"/>
              </w:rPr>
            </w:pPr>
          </w:p>
        </w:tc>
      </w:tr>
      <w:tr w14:paraId="2B8D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66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4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B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F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F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742B">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C305">
            <w:pPr>
              <w:jc w:val="center"/>
              <w:rPr>
                <w:rFonts w:hint="eastAsia" w:ascii="仿宋" w:hAnsi="仿宋" w:eastAsia="仿宋" w:cs="仿宋"/>
                <w:i w:val="0"/>
                <w:iCs w:val="0"/>
                <w:color w:val="000000"/>
                <w:sz w:val="18"/>
                <w:szCs w:val="18"/>
                <w:u w:val="none"/>
              </w:rPr>
            </w:pPr>
          </w:p>
        </w:tc>
      </w:tr>
      <w:tr w14:paraId="75BF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9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5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0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0B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0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5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1F77">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B8A9">
            <w:pPr>
              <w:jc w:val="center"/>
              <w:rPr>
                <w:rFonts w:hint="eastAsia" w:ascii="仿宋" w:hAnsi="仿宋" w:eastAsia="仿宋" w:cs="仿宋"/>
                <w:i w:val="0"/>
                <w:iCs w:val="0"/>
                <w:color w:val="000000"/>
                <w:sz w:val="18"/>
                <w:szCs w:val="18"/>
                <w:u w:val="none"/>
              </w:rPr>
            </w:pPr>
          </w:p>
        </w:tc>
      </w:tr>
      <w:tr w14:paraId="34AA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C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5A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6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7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D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8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1E08">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C231">
            <w:pPr>
              <w:jc w:val="center"/>
              <w:rPr>
                <w:rFonts w:hint="eastAsia" w:ascii="仿宋" w:hAnsi="仿宋" w:eastAsia="仿宋" w:cs="仿宋"/>
                <w:i w:val="0"/>
                <w:iCs w:val="0"/>
                <w:color w:val="000000"/>
                <w:sz w:val="18"/>
                <w:szCs w:val="18"/>
                <w:u w:val="none"/>
              </w:rPr>
            </w:pPr>
          </w:p>
        </w:tc>
      </w:tr>
      <w:tr w14:paraId="340B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2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8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A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4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A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B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F698">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BEEA">
            <w:pPr>
              <w:jc w:val="center"/>
              <w:rPr>
                <w:rFonts w:hint="eastAsia" w:ascii="仿宋" w:hAnsi="仿宋" w:eastAsia="仿宋" w:cs="仿宋"/>
                <w:i w:val="0"/>
                <w:iCs w:val="0"/>
                <w:color w:val="000000"/>
                <w:sz w:val="18"/>
                <w:szCs w:val="18"/>
                <w:u w:val="none"/>
              </w:rPr>
            </w:pPr>
          </w:p>
        </w:tc>
      </w:tr>
      <w:tr w14:paraId="0E71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6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F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E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B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A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9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9E34">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7E15">
            <w:pPr>
              <w:jc w:val="center"/>
              <w:rPr>
                <w:rFonts w:hint="eastAsia" w:ascii="仿宋" w:hAnsi="仿宋" w:eastAsia="仿宋" w:cs="仿宋"/>
                <w:i w:val="0"/>
                <w:iCs w:val="0"/>
                <w:color w:val="000000"/>
                <w:sz w:val="18"/>
                <w:szCs w:val="18"/>
                <w:u w:val="none"/>
              </w:rPr>
            </w:pPr>
          </w:p>
        </w:tc>
      </w:tr>
      <w:tr w14:paraId="0DE3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3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0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5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A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5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F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9A9B">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A845">
            <w:pPr>
              <w:jc w:val="center"/>
              <w:rPr>
                <w:rFonts w:hint="eastAsia" w:ascii="仿宋" w:hAnsi="仿宋" w:eastAsia="仿宋" w:cs="仿宋"/>
                <w:i w:val="0"/>
                <w:iCs w:val="0"/>
                <w:color w:val="000000"/>
                <w:sz w:val="18"/>
                <w:szCs w:val="18"/>
                <w:u w:val="none"/>
              </w:rPr>
            </w:pPr>
          </w:p>
        </w:tc>
      </w:tr>
      <w:tr w14:paraId="1D34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F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9E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PE电熔90°弯头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C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1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3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A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065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CA63">
            <w:pPr>
              <w:jc w:val="center"/>
              <w:rPr>
                <w:rFonts w:hint="eastAsia" w:ascii="仿宋" w:hAnsi="仿宋" w:eastAsia="仿宋" w:cs="仿宋"/>
                <w:i w:val="0"/>
                <w:iCs w:val="0"/>
                <w:color w:val="000000"/>
                <w:sz w:val="18"/>
                <w:szCs w:val="18"/>
                <w:u w:val="none"/>
              </w:rPr>
            </w:pPr>
          </w:p>
        </w:tc>
      </w:tr>
      <w:tr w14:paraId="2956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B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E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4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D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φ450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4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B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B650">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234E">
            <w:pPr>
              <w:jc w:val="center"/>
              <w:rPr>
                <w:rFonts w:hint="eastAsia" w:ascii="仿宋" w:hAnsi="仿宋" w:eastAsia="仿宋" w:cs="仿宋"/>
                <w:i w:val="0"/>
                <w:iCs w:val="0"/>
                <w:color w:val="000000"/>
                <w:sz w:val="18"/>
                <w:szCs w:val="18"/>
                <w:u w:val="none"/>
              </w:rPr>
            </w:pPr>
          </w:p>
        </w:tc>
      </w:tr>
      <w:tr w14:paraId="63D3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0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5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4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6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φ400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3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9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96BB">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6CE3">
            <w:pPr>
              <w:jc w:val="center"/>
              <w:rPr>
                <w:rFonts w:hint="eastAsia" w:ascii="仿宋" w:hAnsi="仿宋" w:eastAsia="仿宋" w:cs="仿宋"/>
                <w:i w:val="0"/>
                <w:iCs w:val="0"/>
                <w:color w:val="000000"/>
                <w:sz w:val="18"/>
                <w:szCs w:val="18"/>
                <w:u w:val="none"/>
              </w:rPr>
            </w:pPr>
          </w:p>
        </w:tc>
      </w:tr>
      <w:tr w14:paraId="7648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1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3B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E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9F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F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0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E892">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A42A">
            <w:pPr>
              <w:jc w:val="center"/>
              <w:rPr>
                <w:rFonts w:hint="eastAsia" w:ascii="仿宋" w:hAnsi="仿宋" w:eastAsia="仿宋" w:cs="仿宋"/>
                <w:i w:val="0"/>
                <w:iCs w:val="0"/>
                <w:color w:val="000000"/>
                <w:sz w:val="18"/>
                <w:szCs w:val="18"/>
                <w:u w:val="none"/>
              </w:rPr>
            </w:pPr>
          </w:p>
        </w:tc>
      </w:tr>
      <w:tr w14:paraId="6132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67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4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AA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B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5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81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A3D8">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0305">
            <w:pPr>
              <w:jc w:val="center"/>
              <w:rPr>
                <w:rFonts w:hint="eastAsia" w:ascii="仿宋" w:hAnsi="仿宋" w:eastAsia="仿宋" w:cs="仿宋"/>
                <w:i w:val="0"/>
                <w:iCs w:val="0"/>
                <w:color w:val="000000"/>
                <w:sz w:val="18"/>
                <w:szCs w:val="18"/>
                <w:u w:val="none"/>
              </w:rPr>
            </w:pPr>
          </w:p>
        </w:tc>
      </w:tr>
      <w:tr w14:paraId="55D4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C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C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C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7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5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F4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CB08">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E713">
            <w:pPr>
              <w:jc w:val="center"/>
              <w:rPr>
                <w:rFonts w:hint="eastAsia" w:ascii="仿宋" w:hAnsi="仿宋" w:eastAsia="仿宋" w:cs="仿宋"/>
                <w:i w:val="0"/>
                <w:iCs w:val="0"/>
                <w:color w:val="000000"/>
                <w:sz w:val="18"/>
                <w:szCs w:val="18"/>
                <w:u w:val="none"/>
              </w:rPr>
            </w:pPr>
          </w:p>
        </w:tc>
      </w:tr>
      <w:tr w14:paraId="122E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1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8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D6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B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2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7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910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F1A5">
            <w:pPr>
              <w:jc w:val="center"/>
              <w:rPr>
                <w:rFonts w:hint="eastAsia" w:ascii="仿宋" w:hAnsi="仿宋" w:eastAsia="仿宋" w:cs="仿宋"/>
                <w:i w:val="0"/>
                <w:iCs w:val="0"/>
                <w:color w:val="000000"/>
                <w:sz w:val="18"/>
                <w:szCs w:val="18"/>
                <w:u w:val="none"/>
              </w:rPr>
            </w:pPr>
          </w:p>
        </w:tc>
      </w:tr>
      <w:tr w14:paraId="40B2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5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7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2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4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A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2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9D9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DEED">
            <w:pPr>
              <w:jc w:val="center"/>
              <w:rPr>
                <w:rFonts w:hint="eastAsia" w:ascii="仿宋" w:hAnsi="仿宋" w:eastAsia="仿宋" w:cs="仿宋"/>
                <w:i w:val="0"/>
                <w:iCs w:val="0"/>
                <w:color w:val="000000"/>
                <w:sz w:val="18"/>
                <w:szCs w:val="18"/>
                <w:u w:val="none"/>
              </w:rPr>
            </w:pPr>
          </w:p>
        </w:tc>
      </w:tr>
      <w:tr w14:paraId="3BD2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2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3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3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A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A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14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A8B5">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19CD">
            <w:pPr>
              <w:jc w:val="center"/>
              <w:rPr>
                <w:rFonts w:hint="eastAsia" w:ascii="仿宋" w:hAnsi="仿宋" w:eastAsia="仿宋" w:cs="仿宋"/>
                <w:i w:val="0"/>
                <w:iCs w:val="0"/>
                <w:color w:val="000000"/>
                <w:sz w:val="18"/>
                <w:szCs w:val="18"/>
                <w:u w:val="none"/>
              </w:rPr>
            </w:pPr>
          </w:p>
        </w:tc>
      </w:tr>
      <w:tr w14:paraId="3BF3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2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9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D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4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D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0B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9553">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095E">
            <w:pPr>
              <w:jc w:val="center"/>
              <w:rPr>
                <w:rFonts w:hint="eastAsia" w:ascii="仿宋" w:hAnsi="仿宋" w:eastAsia="仿宋" w:cs="仿宋"/>
                <w:i w:val="0"/>
                <w:iCs w:val="0"/>
                <w:color w:val="000000"/>
                <w:sz w:val="18"/>
                <w:szCs w:val="18"/>
                <w:u w:val="none"/>
              </w:rPr>
            </w:pPr>
          </w:p>
        </w:tc>
      </w:tr>
      <w:tr w14:paraId="5081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9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DD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6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BF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4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8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6D14">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5E7F">
            <w:pPr>
              <w:jc w:val="center"/>
              <w:rPr>
                <w:rFonts w:hint="eastAsia" w:ascii="仿宋" w:hAnsi="仿宋" w:eastAsia="仿宋" w:cs="仿宋"/>
                <w:i w:val="0"/>
                <w:iCs w:val="0"/>
                <w:color w:val="000000"/>
                <w:sz w:val="18"/>
                <w:szCs w:val="18"/>
                <w:u w:val="none"/>
              </w:rPr>
            </w:pPr>
          </w:p>
        </w:tc>
      </w:tr>
      <w:tr w14:paraId="70AB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5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1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1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0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5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1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8062">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824C">
            <w:pPr>
              <w:jc w:val="center"/>
              <w:rPr>
                <w:rFonts w:hint="eastAsia" w:ascii="仿宋" w:hAnsi="仿宋" w:eastAsia="仿宋" w:cs="仿宋"/>
                <w:i w:val="0"/>
                <w:iCs w:val="0"/>
                <w:color w:val="000000"/>
                <w:sz w:val="18"/>
                <w:szCs w:val="18"/>
                <w:u w:val="none"/>
              </w:rPr>
            </w:pPr>
          </w:p>
        </w:tc>
      </w:tr>
      <w:tr w14:paraId="1085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6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0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 对接法兰套装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77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1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承压1.6MPa（含电熔法兰头、钢片、垫片）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6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1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1EB1">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605F">
            <w:pPr>
              <w:jc w:val="center"/>
              <w:rPr>
                <w:rFonts w:hint="eastAsia" w:ascii="仿宋" w:hAnsi="仿宋" w:eastAsia="仿宋" w:cs="仿宋"/>
                <w:i w:val="0"/>
                <w:iCs w:val="0"/>
                <w:color w:val="000000"/>
                <w:sz w:val="18"/>
                <w:szCs w:val="18"/>
                <w:u w:val="none"/>
              </w:rPr>
            </w:pPr>
          </w:p>
        </w:tc>
      </w:tr>
      <w:tr w14:paraId="6C6F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3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D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B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5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3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8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77A">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4434">
            <w:pPr>
              <w:jc w:val="center"/>
              <w:rPr>
                <w:rFonts w:hint="eastAsia" w:ascii="仿宋" w:hAnsi="仿宋" w:eastAsia="仿宋" w:cs="仿宋"/>
                <w:i w:val="0"/>
                <w:iCs w:val="0"/>
                <w:color w:val="000000"/>
                <w:sz w:val="18"/>
                <w:szCs w:val="18"/>
                <w:u w:val="none"/>
              </w:rPr>
            </w:pPr>
          </w:p>
        </w:tc>
      </w:tr>
      <w:tr w14:paraId="75CE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E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0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8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3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φ315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1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F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A78B">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68B5">
            <w:pPr>
              <w:jc w:val="center"/>
              <w:rPr>
                <w:rFonts w:hint="eastAsia" w:ascii="仿宋" w:hAnsi="仿宋" w:eastAsia="仿宋" w:cs="仿宋"/>
                <w:i w:val="0"/>
                <w:iCs w:val="0"/>
                <w:color w:val="000000"/>
                <w:sz w:val="18"/>
                <w:szCs w:val="18"/>
                <w:u w:val="none"/>
              </w:rPr>
            </w:pPr>
          </w:p>
        </w:tc>
      </w:tr>
      <w:tr w14:paraId="5C98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6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8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C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F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A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9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6C3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C0BF">
            <w:pPr>
              <w:jc w:val="center"/>
              <w:rPr>
                <w:rFonts w:hint="eastAsia" w:ascii="仿宋" w:hAnsi="仿宋" w:eastAsia="仿宋" w:cs="仿宋"/>
                <w:i w:val="0"/>
                <w:iCs w:val="0"/>
                <w:color w:val="000000"/>
                <w:sz w:val="18"/>
                <w:szCs w:val="18"/>
                <w:u w:val="none"/>
              </w:rPr>
            </w:pPr>
          </w:p>
        </w:tc>
      </w:tr>
      <w:tr w14:paraId="5CD4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9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D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7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1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3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AA07">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7B6D">
            <w:pPr>
              <w:jc w:val="center"/>
              <w:rPr>
                <w:rFonts w:hint="eastAsia" w:ascii="仿宋" w:hAnsi="仿宋" w:eastAsia="仿宋" w:cs="仿宋"/>
                <w:i w:val="0"/>
                <w:iCs w:val="0"/>
                <w:color w:val="000000"/>
                <w:sz w:val="18"/>
                <w:szCs w:val="18"/>
                <w:u w:val="none"/>
              </w:rPr>
            </w:pPr>
          </w:p>
        </w:tc>
      </w:tr>
      <w:tr w14:paraId="782E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E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F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4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A7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8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B856">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860A">
            <w:pPr>
              <w:jc w:val="center"/>
              <w:rPr>
                <w:rFonts w:hint="eastAsia" w:ascii="仿宋" w:hAnsi="仿宋" w:eastAsia="仿宋" w:cs="仿宋"/>
                <w:i w:val="0"/>
                <w:iCs w:val="0"/>
                <w:color w:val="000000"/>
                <w:sz w:val="18"/>
                <w:szCs w:val="18"/>
                <w:u w:val="none"/>
              </w:rPr>
            </w:pPr>
          </w:p>
        </w:tc>
      </w:tr>
      <w:tr w14:paraId="4D2E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0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D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3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A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2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4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13C2">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85C2">
            <w:pPr>
              <w:jc w:val="center"/>
              <w:rPr>
                <w:rFonts w:hint="eastAsia" w:ascii="仿宋" w:hAnsi="仿宋" w:eastAsia="仿宋" w:cs="仿宋"/>
                <w:i w:val="0"/>
                <w:iCs w:val="0"/>
                <w:color w:val="000000"/>
                <w:sz w:val="18"/>
                <w:szCs w:val="18"/>
                <w:u w:val="none"/>
              </w:rPr>
            </w:pPr>
          </w:p>
        </w:tc>
      </w:tr>
      <w:tr w14:paraId="0EF0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2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6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4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E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2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C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3014">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7DB9">
            <w:pPr>
              <w:jc w:val="center"/>
              <w:rPr>
                <w:rFonts w:hint="eastAsia" w:ascii="仿宋" w:hAnsi="仿宋" w:eastAsia="仿宋" w:cs="仿宋"/>
                <w:i w:val="0"/>
                <w:iCs w:val="0"/>
                <w:color w:val="000000"/>
                <w:sz w:val="18"/>
                <w:szCs w:val="18"/>
                <w:u w:val="none"/>
              </w:rPr>
            </w:pPr>
          </w:p>
        </w:tc>
      </w:tr>
      <w:tr w14:paraId="2818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2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7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95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7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E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3495">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9B9A">
            <w:pPr>
              <w:jc w:val="center"/>
              <w:rPr>
                <w:rFonts w:hint="eastAsia" w:ascii="仿宋" w:hAnsi="仿宋" w:eastAsia="仿宋" w:cs="仿宋"/>
                <w:i w:val="0"/>
                <w:iCs w:val="0"/>
                <w:color w:val="000000"/>
                <w:sz w:val="18"/>
                <w:szCs w:val="18"/>
                <w:u w:val="none"/>
              </w:rPr>
            </w:pPr>
          </w:p>
        </w:tc>
      </w:tr>
      <w:tr w14:paraId="5225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5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A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B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5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32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2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6AF4">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3A53">
            <w:pPr>
              <w:jc w:val="center"/>
              <w:rPr>
                <w:rFonts w:hint="eastAsia" w:ascii="仿宋" w:hAnsi="仿宋" w:eastAsia="仿宋" w:cs="仿宋"/>
                <w:i w:val="0"/>
                <w:iCs w:val="0"/>
                <w:color w:val="000000"/>
                <w:sz w:val="18"/>
                <w:szCs w:val="18"/>
                <w:u w:val="none"/>
              </w:rPr>
            </w:pPr>
          </w:p>
        </w:tc>
      </w:tr>
      <w:tr w14:paraId="56FD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4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2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PE管电熔三通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6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D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C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6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FA10">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CD3E">
            <w:pPr>
              <w:jc w:val="center"/>
              <w:rPr>
                <w:rFonts w:hint="eastAsia" w:ascii="仿宋" w:hAnsi="仿宋" w:eastAsia="仿宋" w:cs="仿宋"/>
                <w:i w:val="0"/>
                <w:iCs w:val="0"/>
                <w:color w:val="000000"/>
                <w:sz w:val="18"/>
                <w:szCs w:val="18"/>
                <w:u w:val="none"/>
              </w:rPr>
            </w:pPr>
          </w:p>
        </w:tc>
      </w:tr>
      <w:tr w14:paraId="57D1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F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B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0F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F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D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F1FB">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1D11">
            <w:pPr>
              <w:jc w:val="center"/>
              <w:rPr>
                <w:rFonts w:hint="eastAsia" w:ascii="仿宋" w:hAnsi="仿宋" w:eastAsia="仿宋" w:cs="仿宋"/>
                <w:i w:val="0"/>
                <w:iCs w:val="0"/>
                <w:color w:val="000000"/>
                <w:sz w:val="18"/>
                <w:szCs w:val="18"/>
                <w:u w:val="none"/>
              </w:rPr>
            </w:pPr>
          </w:p>
        </w:tc>
      </w:tr>
      <w:tr w14:paraId="6635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C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D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1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4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φ140 承压1.7MPa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2F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36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8063">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C342">
            <w:pPr>
              <w:jc w:val="center"/>
              <w:rPr>
                <w:rFonts w:hint="eastAsia" w:ascii="仿宋" w:hAnsi="仿宋" w:eastAsia="仿宋" w:cs="仿宋"/>
                <w:i w:val="0"/>
                <w:iCs w:val="0"/>
                <w:color w:val="000000"/>
                <w:sz w:val="18"/>
                <w:szCs w:val="18"/>
                <w:u w:val="none"/>
              </w:rPr>
            </w:pPr>
          </w:p>
        </w:tc>
      </w:tr>
      <w:tr w14:paraId="3C66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9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4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E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16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E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5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EB3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F4DF">
            <w:pPr>
              <w:jc w:val="center"/>
              <w:rPr>
                <w:rFonts w:hint="eastAsia" w:ascii="仿宋" w:hAnsi="仿宋" w:eastAsia="仿宋" w:cs="仿宋"/>
                <w:i w:val="0"/>
                <w:iCs w:val="0"/>
                <w:color w:val="000000"/>
                <w:sz w:val="18"/>
                <w:szCs w:val="18"/>
                <w:u w:val="none"/>
              </w:rPr>
            </w:pPr>
          </w:p>
        </w:tc>
      </w:tr>
      <w:tr w14:paraId="41BA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C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4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5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5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φ90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8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4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2405">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714C">
            <w:pPr>
              <w:jc w:val="center"/>
              <w:rPr>
                <w:rFonts w:hint="eastAsia" w:ascii="仿宋" w:hAnsi="仿宋" w:eastAsia="仿宋" w:cs="仿宋"/>
                <w:i w:val="0"/>
                <w:iCs w:val="0"/>
                <w:color w:val="000000"/>
                <w:sz w:val="18"/>
                <w:szCs w:val="18"/>
                <w:u w:val="none"/>
              </w:rPr>
            </w:pPr>
          </w:p>
        </w:tc>
      </w:tr>
      <w:tr w14:paraId="314D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2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7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5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2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3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4A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4EE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C799">
            <w:pPr>
              <w:jc w:val="center"/>
              <w:rPr>
                <w:rFonts w:hint="eastAsia" w:ascii="仿宋" w:hAnsi="仿宋" w:eastAsia="仿宋" w:cs="仿宋"/>
                <w:i w:val="0"/>
                <w:iCs w:val="0"/>
                <w:color w:val="000000"/>
                <w:sz w:val="18"/>
                <w:szCs w:val="18"/>
                <w:u w:val="none"/>
              </w:rPr>
            </w:pPr>
          </w:p>
        </w:tc>
      </w:tr>
      <w:tr w14:paraId="61C8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F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C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PE电熔球阀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3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5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 承压1.6MPa</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8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8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162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0526">
            <w:pPr>
              <w:jc w:val="center"/>
              <w:rPr>
                <w:rFonts w:hint="eastAsia" w:ascii="仿宋" w:hAnsi="仿宋" w:eastAsia="仿宋" w:cs="仿宋"/>
                <w:i w:val="0"/>
                <w:iCs w:val="0"/>
                <w:color w:val="000000"/>
                <w:sz w:val="18"/>
                <w:szCs w:val="18"/>
                <w:u w:val="none"/>
              </w:rPr>
            </w:pPr>
          </w:p>
        </w:tc>
      </w:tr>
      <w:tr w14:paraId="30D3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B7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2A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BB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型号：DN25×100，材质：铸铁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3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D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C014">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6960">
            <w:pPr>
              <w:jc w:val="center"/>
              <w:rPr>
                <w:rFonts w:hint="eastAsia" w:ascii="仿宋" w:hAnsi="仿宋" w:eastAsia="仿宋" w:cs="仿宋"/>
                <w:i w:val="0"/>
                <w:iCs w:val="0"/>
                <w:color w:val="000000"/>
                <w:sz w:val="18"/>
                <w:szCs w:val="18"/>
                <w:u w:val="none"/>
              </w:rPr>
            </w:pPr>
          </w:p>
        </w:tc>
      </w:tr>
      <w:tr w14:paraId="2566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9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FC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1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9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型号：DN32×200，材质：铸铁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7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4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C30D">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31D8">
            <w:pPr>
              <w:jc w:val="center"/>
              <w:rPr>
                <w:rFonts w:hint="eastAsia" w:ascii="仿宋" w:hAnsi="仿宋" w:eastAsia="仿宋" w:cs="仿宋"/>
                <w:i w:val="0"/>
                <w:iCs w:val="0"/>
                <w:color w:val="000000"/>
                <w:sz w:val="18"/>
                <w:szCs w:val="18"/>
                <w:u w:val="none"/>
              </w:rPr>
            </w:pPr>
          </w:p>
        </w:tc>
      </w:tr>
      <w:tr w14:paraId="7EFB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0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E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E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3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型号：DN40×130，材质：铸铁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3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02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D5B2">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BF6D">
            <w:pPr>
              <w:jc w:val="center"/>
              <w:rPr>
                <w:rFonts w:hint="eastAsia" w:ascii="仿宋" w:hAnsi="仿宋" w:eastAsia="仿宋" w:cs="仿宋"/>
                <w:i w:val="0"/>
                <w:iCs w:val="0"/>
                <w:color w:val="000000"/>
                <w:sz w:val="18"/>
                <w:szCs w:val="18"/>
                <w:u w:val="none"/>
              </w:rPr>
            </w:pPr>
          </w:p>
        </w:tc>
      </w:tr>
      <w:tr w14:paraId="58CE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9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0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6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F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DN100*200 材质：20#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0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C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1609">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7D7">
            <w:pPr>
              <w:jc w:val="center"/>
              <w:rPr>
                <w:rFonts w:hint="eastAsia" w:ascii="仿宋" w:hAnsi="仿宋" w:eastAsia="仿宋" w:cs="仿宋"/>
                <w:i w:val="0"/>
                <w:iCs w:val="0"/>
                <w:color w:val="000000"/>
                <w:sz w:val="18"/>
                <w:szCs w:val="18"/>
                <w:u w:val="none"/>
              </w:rPr>
            </w:pPr>
          </w:p>
        </w:tc>
      </w:tr>
      <w:tr w14:paraId="27F1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7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B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6D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E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De160;PN16*400；铸铁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40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6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D508">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C05C">
            <w:pPr>
              <w:jc w:val="center"/>
              <w:rPr>
                <w:rFonts w:hint="eastAsia" w:ascii="仿宋" w:hAnsi="仿宋" w:eastAsia="仿宋" w:cs="仿宋"/>
                <w:i w:val="0"/>
                <w:iCs w:val="0"/>
                <w:color w:val="000000"/>
                <w:sz w:val="18"/>
                <w:szCs w:val="18"/>
                <w:u w:val="none"/>
              </w:rPr>
            </w:pPr>
          </w:p>
        </w:tc>
      </w:tr>
      <w:tr w14:paraId="1826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5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8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7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6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型号：DN200×500，材质：铸铁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1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6E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9380">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ED9E">
            <w:pPr>
              <w:jc w:val="center"/>
              <w:rPr>
                <w:rFonts w:hint="eastAsia" w:ascii="仿宋" w:hAnsi="仿宋" w:eastAsia="仿宋" w:cs="仿宋"/>
                <w:i w:val="0"/>
                <w:iCs w:val="0"/>
                <w:color w:val="000000"/>
                <w:sz w:val="18"/>
                <w:szCs w:val="18"/>
                <w:u w:val="none"/>
              </w:rPr>
            </w:pPr>
          </w:p>
        </w:tc>
      </w:tr>
      <w:tr w14:paraId="4655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82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B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9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3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型号：DN250×500，材质：铸铁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3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4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E32B">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E72E">
            <w:pPr>
              <w:jc w:val="center"/>
              <w:rPr>
                <w:rFonts w:hint="eastAsia" w:ascii="仿宋" w:hAnsi="仿宋" w:eastAsia="仿宋" w:cs="仿宋"/>
                <w:i w:val="0"/>
                <w:iCs w:val="0"/>
                <w:color w:val="000000"/>
                <w:sz w:val="18"/>
                <w:szCs w:val="18"/>
                <w:u w:val="none"/>
              </w:rPr>
            </w:pPr>
          </w:p>
        </w:tc>
      </w:tr>
      <w:tr w14:paraId="2603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1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4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E7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8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型号：DN300×500，材质：铸铁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1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5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2E92">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BB9B">
            <w:pPr>
              <w:jc w:val="center"/>
              <w:rPr>
                <w:rFonts w:hint="eastAsia" w:ascii="仿宋" w:hAnsi="仿宋" w:eastAsia="仿宋" w:cs="仿宋"/>
                <w:i w:val="0"/>
                <w:iCs w:val="0"/>
                <w:color w:val="000000"/>
                <w:sz w:val="18"/>
                <w:szCs w:val="18"/>
                <w:u w:val="none"/>
              </w:rPr>
            </w:pPr>
          </w:p>
        </w:tc>
      </w:tr>
      <w:tr w14:paraId="6936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1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E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F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7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型号：DN350×500，材质：铸铁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9D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0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C788">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AE7F">
            <w:pPr>
              <w:jc w:val="center"/>
              <w:rPr>
                <w:rFonts w:hint="eastAsia" w:ascii="仿宋" w:hAnsi="仿宋" w:eastAsia="仿宋" w:cs="仿宋"/>
                <w:i w:val="0"/>
                <w:iCs w:val="0"/>
                <w:color w:val="000000"/>
                <w:sz w:val="18"/>
                <w:szCs w:val="18"/>
                <w:u w:val="none"/>
              </w:rPr>
            </w:pPr>
          </w:p>
        </w:tc>
      </w:tr>
      <w:tr w14:paraId="2CDC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4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C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2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4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型号：DN400×500，材质：铸铁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8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F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E9EA">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440C">
            <w:pPr>
              <w:jc w:val="center"/>
              <w:rPr>
                <w:rFonts w:hint="eastAsia" w:ascii="仿宋" w:hAnsi="仿宋" w:eastAsia="仿宋" w:cs="仿宋"/>
                <w:i w:val="0"/>
                <w:iCs w:val="0"/>
                <w:color w:val="000000"/>
                <w:sz w:val="18"/>
                <w:szCs w:val="18"/>
                <w:u w:val="none"/>
              </w:rPr>
            </w:pPr>
          </w:p>
        </w:tc>
      </w:tr>
      <w:tr w14:paraId="15AD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7F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5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8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B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型号：DN450×500，材质：铸铁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4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33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676F">
            <w:pPr>
              <w:jc w:val="center"/>
              <w:rPr>
                <w:rFonts w:hint="eastAsia" w:ascii="仿宋" w:hAnsi="仿宋" w:eastAsia="仿宋" w:cs="仿宋"/>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A902">
            <w:pPr>
              <w:jc w:val="center"/>
              <w:rPr>
                <w:rFonts w:hint="eastAsia" w:ascii="仿宋" w:hAnsi="仿宋" w:eastAsia="仿宋" w:cs="仿宋"/>
                <w:i w:val="0"/>
                <w:iCs w:val="0"/>
                <w:color w:val="000000"/>
                <w:sz w:val="18"/>
                <w:szCs w:val="18"/>
                <w:u w:val="none"/>
              </w:rPr>
            </w:pPr>
          </w:p>
        </w:tc>
      </w:tr>
    </w:tbl>
    <w:p w14:paraId="3F86507C">
      <w:pPr>
        <w:snapToGrid w:val="0"/>
        <w:spacing w:line="360" w:lineRule="auto"/>
        <w:ind w:left="480"/>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1B4C2B9E">
      <w:pPr>
        <w:pStyle w:val="7"/>
      </w:pPr>
    </w:p>
    <w:p w14:paraId="2A08B34B">
      <w:pPr>
        <w:pStyle w:val="8"/>
      </w:pPr>
    </w:p>
    <w:p w14:paraId="52808E13"/>
    <w:p w14:paraId="4C783B3E">
      <w:pPr>
        <w:pStyle w:val="7"/>
      </w:pPr>
    </w:p>
    <w:p w14:paraId="4F35CCB4">
      <w:pPr>
        <w:pStyle w:val="8"/>
      </w:pPr>
    </w:p>
    <w:p w14:paraId="7F1DC365"/>
    <w:p w14:paraId="5E9040A3">
      <w:pPr>
        <w:pStyle w:val="7"/>
      </w:pPr>
    </w:p>
    <w:p w14:paraId="4752A20B">
      <w:pPr>
        <w:sectPr>
          <w:pgSz w:w="16838" w:h="11906" w:orient="landscape"/>
          <w:pgMar w:top="1803" w:right="1440" w:bottom="1803" w:left="1440" w:header="851" w:footer="992" w:gutter="0"/>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D015566">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0550E15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PE电熔连接件及阀门采购项目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PE电熔连接件及阀门采购项目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17CF7B67">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PE电熔连接件及阀门采购项目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0B2C5FCB">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hint="default" w:cs="仿宋" w:asciiTheme="minorEastAsia" w:hAnsiTheme="minorEastAsia" w:eastAsiaTheme="minorEastAsia"/>
          <w:b/>
          <w:kern w:val="0"/>
          <w:sz w:val="32"/>
          <w:szCs w:val="32"/>
          <w:lang w:val="en-US" w:eastAsia="zh-CN"/>
        </w:rPr>
      </w:pPr>
      <w:r>
        <w:rPr>
          <w:rFonts w:hint="eastAsia" w:cs="仿宋" w:asciiTheme="minorEastAsia" w:hAnsiTheme="minorEastAsia"/>
          <w:b/>
          <w:kern w:val="0"/>
          <w:sz w:val="32"/>
          <w:szCs w:val="32"/>
        </w:rPr>
        <w:t>分包意向协议</w:t>
      </w:r>
      <w:r>
        <w:rPr>
          <w:rFonts w:hint="eastAsia" w:cs="仿宋" w:asciiTheme="minorEastAsia" w:hAnsiTheme="minorEastAsia"/>
          <w:b/>
          <w:kern w:val="0"/>
          <w:sz w:val="32"/>
          <w:szCs w:val="32"/>
          <w:lang w:val="en-US" w:eastAsia="zh-CN"/>
        </w:rPr>
        <w:t>(本项目不适用）</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PE电熔连接件及阀门采购项目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202409013</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3F5EF7"/>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972372"/>
    <w:rsid w:val="1AA56FDE"/>
    <w:rsid w:val="1B1B25BA"/>
    <w:rsid w:val="1B7913A6"/>
    <w:rsid w:val="1D3A37B1"/>
    <w:rsid w:val="1D61352C"/>
    <w:rsid w:val="1D882867"/>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F159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6E30606"/>
    <w:rsid w:val="37103BA1"/>
    <w:rsid w:val="37514AF4"/>
    <w:rsid w:val="377C0298"/>
    <w:rsid w:val="37B04D36"/>
    <w:rsid w:val="37C65D75"/>
    <w:rsid w:val="37D2523E"/>
    <w:rsid w:val="39C31C6C"/>
    <w:rsid w:val="3A207904"/>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1937E4D"/>
    <w:rsid w:val="52383592"/>
    <w:rsid w:val="523875F5"/>
    <w:rsid w:val="52506204"/>
    <w:rsid w:val="52BE22AC"/>
    <w:rsid w:val="53FA1DF3"/>
    <w:rsid w:val="54AB2D04"/>
    <w:rsid w:val="557B35BC"/>
    <w:rsid w:val="565C1CF5"/>
    <w:rsid w:val="56E235EF"/>
    <w:rsid w:val="570A7340"/>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6F4DF5"/>
    <w:rsid w:val="62C642C8"/>
    <w:rsid w:val="631B2246"/>
    <w:rsid w:val="6320666B"/>
    <w:rsid w:val="63CF15A0"/>
    <w:rsid w:val="64055963"/>
    <w:rsid w:val="6592277E"/>
    <w:rsid w:val="65A92947"/>
    <w:rsid w:val="661A50B7"/>
    <w:rsid w:val="66976C44"/>
    <w:rsid w:val="66F30BCE"/>
    <w:rsid w:val="673C0170"/>
    <w:rsid w:val="673E5F91"/>
    <w:rsid w:val="674C56D6"/>
    <w:rsid w:val="677A6041"/>
    <w:rsid w:val="67BC07C3"/>
    <w:rsid w:val="67D6317A"/>
    <w:rsid w:val="67D649B5"/>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30939</Words>
  <Characters>34087</Characters>
  <Lines>224</Lines>
  <Paragraphs>63</Paragraphs>
  <TotalTime>3</TotalTime>
  <ScaleCrop>false</ScaleCrop>
  <LinksUpToDate>false</LinksUpToDate>
  <CharactersWithSpaces>37488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2024-09-12T06:49:11Z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DAAF9957D0D257E573E8CE665B1D8A7A_43</vt:lpwstr>
  </property>
</Properties>
</file>