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2025年西门子高压变频器采购项目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202501013</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309F4FF5">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E260B83">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35393621"/>
      <w:bookmarkStart w:id="4" w:name="_Toc35393790"/>
      <w:bookmarkStart w:id="5" w:name="_Toc28359002"/>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202501013</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2025年西门子高压变频器采购项目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29.6</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西门子高压变频器组件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ascii="宋体" w:hAnsi="宋体" w:cs="宋体"/>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28359080"/>
      <w:bookmarkStart w:id="8" w:name="_Toc35393791"/>
      <w:bookmarkStart w:id="9" w:name="_Toc28359003"/>
      <w:bookmarkStart w:id="10" w:name="_Toc35393622"/>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28359004"/>
      <w:bookmarkStart w:id="12" w:name="_Toc35393623"/>
      <w:bookmarkStart w:id="13" w:name="_Toc28359081"/>
      <w:bookmarkStart w:id="14" w:name="_Toc35393792"/>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82"/>
      <w:bookmarkStart w:id="18" w:name="_Toc28359005"/>
      <w:bookmarkStart w:id="19" w:name="_Toc35393624"/>
      <w:bookmarkStart w:id="20"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bookmarkStart w:id="532" w:name="_GoBack"/>
      <w:bookmarkEnd w:id="532"/>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9D99532">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1月10</w:t>
      </w:r>
      <w:r>
        <w:rPr>
          <w:rFonts w:hint="eastAsia" w:cs="仿宋" w:asciiTheme="minorEastAsia" w:hAnsiTheme="minorEastAsia"/>
          <w:color w:val="auto"/>
          <w:sz w:val="24"/>
          <w:highlight w:val="none"/>
        </w:rPr>
        <w:t>日</w:t>
      </w:r>
    </w:p>
    <w:p w14:paraId="4E1151CB">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5900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2025年西门子高压变频器采购项目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43192802">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西门子高压变频器组件一</w:t>
      </w:r>
      <w:r>
        <w:rPr>
          <w:rFonts w:hint="eastAsia" w:asciiTheme="minorEastAsia" w:hAnsiTheme="minorEastAsia" w:eastAsiaTheme="minorEastAsia" w:cstheme="minorEastAsia"/>
          <w:color w:val="auto"/>
          <w:sz w:val="24"/>
          <w:szCs w:val="24"/>
          <w:highlight w:val="none"/>
          <w:lang w:val="en-US" w:eastAsia="zh-CN"/>
        </w:rPr>
        <w:t>批</w:t>
      </w:r>
      <w:r>
        <w:rPr>
          <w:rFonts w:hint="eastAsia" w:asciiTheme="minorEastAsia" w:hAnsiTheme="minorEastAsia" w:eastAsiaTheme="minorEastAsia" w:cstheme="minorEastAsia"/>
          <w:color w:val="auto"/>
          <w:sz w:val="24"/>
          <w:szCs w:val="24"/>
          <w:highlight w:val="none"/>
          <w:lang w:val="en-US"/>
        </w:rPr>
        <w:t>，具体如下：</w:t>
      </w:r>
    </w:p>
    <w:tbl>
      <w:tblPr>
        <w:tblStyle w:val="16"/>
        <w:tblW w:w="87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92"/>
        <w:gridCol w:w="1610"/>
        <w:gridCol w:w="1393"/>
        <w:gridCol w:w="3936"/>
        <w:gridCol w:w="604"/>
        <w:gridCol w:w="602"/>
      </w:tblGrid>
      <w:tr w14:paraId="1A99C1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8" w:hRule="atLeast"/>
        </w:trPr>
        <w:tc>
          <w:tcPr>
            <w:tcW w:w="592" w:type="dxa"/>
            <w:tcBorders>
              <w:tl2br w:val="nil"/>
              <w:tr2bl w:val="nil"/>
            </w:tcBorders>
            <w:shd w:val="clear" w:color="auto" w:fill="auto"/>
            <w:vAlign w:val="center"/>
          </w:tcPr>
          <w:p w14:paraId="3BE0B5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0" w:type="dxa"/>
            <w:tcBorders>
              <w:tl2br w:val="nil"/>
              <w:tr2bl w:val="nil"/>
            </w:tcBorders>
            <w:shd w:val="clear" w:color="auto" w:fill="auto"/>
            <w:vAlign w:val="center"/>
          </w:tcPr>
          <w:p w14:paraId="729B32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393" w:type="dxa"/>
            <w:tcBorders>
              <w:tl2br w:val="nil"/>
              <w:tr2bl w:val="nil"/>
            </w:tcBorders>
            <w:shd w:val="clear" w:color="auto" w:fill="auto"/>
            <w:vAlign w:val="center"/>
          </w:tcPr>
          <w:p w14:paraId="67271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3936" w:type="dxa"/>
            <w:tcBorders>
              <w:tl2br w:val="nil"/>
              <w:tr2bl w:val="nil"/>
            </w:tcBorders>
            <w:shd w:val="clear" w:color="auto" w:fill="auto"/>
            <w:vAlign w:val="center"/>
          </w:tcPr>
          <w:p w14:paraId="3A256C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04" w:type="dxa"/>
            <w:tcBorders>
              <w:tl2br w:val="nil"/>
              <w:tr2bl w:val="nil"/>
            </w:tcBorders>
            <w:shd w:val="clear" w:color="auto" w:fill="auto"/>
            <w:vAlign w:val="center"/>
          </w:tcPr>
          <w:p w14:paraId="0C87F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02" w:type="dxa"/>
            <w:tcBorders>
              <w:tl2br w:val="nil"/>
              <w:tr2bl w:val="nil"/>
            </w:tcBorders>
            <w:shd w:val="clear" w:color="auto" w:fill="auto"/>
            <w:vAlign w:val="center"/>
          </w:tcPr>
          <w:p w14:paraId="655BBF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31CE82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592" w:type="dxa"/>
            <w:tcBorders>
              <w:tl2br w:val="nil"/>
              <w:tr2bl w:val="nil"/>
            </w:tcBorders>
            <w:shd w:val="clear" w:color="auto" w:fill="auto"/>
            <w:vAlign w:val="center"/>
          </w:tcPr>
          <w:p w14:paraId="0ADAA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0" w:type="dxa"/>
            <w:tcBorders>
              <w:tl2br w:val="nil"/>
              <w:tr2bl w:val="nil"/>
            </w:tcBorders>
            <w:shd w:val="clear" w:color="auto" w:fill="auto"/>
            <w:noWrap/>
            <w:vAlign w:val="center"/>
          </w:tcPr>
          <w:p w14:paraId="3DF63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1393" w:type="dxa"/>
            <w:tcBorders>
              <w:tl2br w:val="nil"/>
              <w:tr2bl w:val="nil"/>
            </w:tcBorders>
            <w:shd w:val="clear" w:color="auto" w:fill="auto"/>
            <w:noWrap/>
            <w:vAlign w:val="center"/>
          </w:tcPr>
          <w:p w14:paraId="105963C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FFFFFF"/>
            <w:vAlign w:val="center"/>
          </w:tcPr>
          <w:p w14:paraId="10045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A5E39021146  6SR5-45A 750V Bypass cell assy_value</w:t>
            </w:r>
          </w:p>
        </w:tc>
        <w:tc>
          <w:tcPr>
            <w:tcW w:w="604" w:type="dxa"/>
            <w:tcBorders>
              <w:tl2br w:val="nil"/>
              <w:tr2bl w:val="nil"/>
            </w:tcBorders>
            <w:shd w:val="clear" w:color="auto" w:fill="auto"/>
            <w:vAlign w:val="center"/>
          </w:tcPr>
          <w:p w14:paraId="42690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76E29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CAA5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4" w:hRule="atLeast"/>
        </w:trPr>
        <w:tc>
          <w:tcPr>
            <w:tcW w:w="592" w:type="dxa"/>
            <w:tcBorders>
              <w:tl2br w:val="nil"/>
              <w:tr2bl w:val="nil"/>
            </w:tcBorders>
            <w:shd w:val="clear" w:color="auto" w:fill="auto"/>
            <w:vAlign w:val="center"/>
          </w:tcPr>
          <w:p w14:paraId="7D254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0" w:type="dxa"/>
            <w:tcBorders>
              <w:tl2br w:val="nil"/>
              <w:tr2bl w:val="nil"/>
            </w:tcBorders>
            <w:shd w:val="clear" w:color="auto" w:fill="auto"/>
            <w:noWrap/>
            <w:vAlign w:val="center"/>
          </w:tcPr>
          <w:p w14:paraId="77EE3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1393" w:type="dxa"/>
            <w:tcBorders>
              <w:tl2br w:val="nil"/>
              <w:tr2bl w:val="nil"/>
            </w:tcBorders>
            <w:shd w:val="clear" w:color="auto" w:fill="auto"/>
            <w:noWrap/>
            <w:vAlign w:val="center"/>
          </w:tcPr>
          <w:p w14:paraId="4A35E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FFFFFF"/>
            <w:vAlign w:val="center"/>
          </w:tcPr>
          <w:p w14:paraId="38742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A5E38977502  6SR5-70A 750V Bypass cell assy_value</w:t>
            </w:r>
          </w:p>
        </w:tc>
        <w:tc>
          <w:tcPr>
            <w:tcW w:w="604" w:type="dxa"/>
            <w:tcBorders>
              <w:tl2br w:val="nil"/>
              <w:tr2bl w:val="nil"/>
            </w:tcBorders>
            <w:shd w:val="clear" w:color="auto" w:fill="auto"/>
            <w:vAlign w:val="center"/>
          </w:tcPr>
          <w:p w14:paraId="7D887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29AA2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DB9FD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30DC2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0" w:type="dxa"/>
            <w:tcBorders>
              <w:tl2br w:val="nil"/>
              <w:tr2bl w:val="nil"/>
            </w:tcBorders>
            <w:shd w:val="clear" w:color="auto" w:fill="auto"/>
            <w:noWrap/>
            <w:vAlign w:val="center"/>
          </w:tcPr>
          <w:p w14:paraId="425F5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1393" w:type="dxa"/>
            <w:tcBorders>
              <w:tl2br w:val="nil"/>
              <w:tr2bl w:val="nil"/>
            </w:tcBorders>
            <w:shd w:val="clear" w:color="auto" w:fill="auto"/>
            <w:noWrap/>
            <w:vAlign w:val="center"/>
          </w:tcPr>
          <w:p w14:paraId="5C98F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FFFFFF"/>
            <w:vAlign w:val="center"/>
          </w:tcPr>
          <w:p w14:paraId="3A827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A5E42881731  6SR5-200A 750V Bypass cell assy_value</w:t>
            </w:r>
          </w:p>
        </w:tc>
        <w:tc>
          <w:tcPr>
            <w:tcW w:w="604" w:type="dxa"/>
            <w:tcBorders>
              <w:tl2br w:val="nil"/>
              <w:tr2bl w:val="nil"/>
            </w:tcBorders>
            <w:shd w:val="clear" w:color="auto" w:fill="auto"/>
            <w:vAlign w:val="center"/>
          </w:tcPr>
          <w:p w14:paraId="25C38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04BB3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1F21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6FE4F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0" w:type="dxa"/>
            <w:tcBorders>
              <w:tl2br w:val="nil"/>
              <w:tr2bl w:val="nil"/>
            </w:tcBorders>
            <w:shd w:val="clear" w:color="auto" w:fill="auto"/>
            <w:noWrap/>
            <w:vAlign w:val="center"/>
          </w:tcPr>
          <w:p w14:paraId="264C9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系统接口SIB板</w:t>
            </w:r>
          </w:p>
        </w:tc>
        <w:tc>
          <w:tcPr>
            <w:tcW w:w="1393" w:type="dxa"/>
            <w:tcBorders>
              <w:tl2br w:val="nil"/>
              <w:tr2bl w:val="nil"/>
            </w:tcBorders>
            <w:shd w:val="clear" w:color="auto" w:fill="auto"/>
            <w:noWrap/>
            <w:vAlign w:val="center"/>
          </w:tcPr>
          <w:p w14:paraId="6285E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noWrap/>
            <w:vAlign w:val="center"/>
          </w:tcPr>
          <w:p w14:paraId="3239E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A5E36968571 6SR0960-0CC16-0AD0</w:t>
            </w:r>
          </w:p>
        </w:tc>
        <w:tc>
          <w:tcPr>
            <w:tcW w:w="604" w:type="dxa"/>
            <w:tcBorders>
              <w:tl2br w:val="nil"/>
              <w:tr2bl w:val="nil"/>
            </w:tcBorders>
            <w:shd w:val="clear" w:color="auto" w:fill="auto"/>
            <w:vAlign w:val="center"/>
          </w:tcPr>
          <w:p w14:paraId="5105D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7CE55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8221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38FB4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l2br w:val="nil"/>
              <w:tr2bl w:val="nil"/>
            </w:tcBorders>
            <w:shd w:val="clear" w:color="auto" w:fill="auto"/>
            <w:noWrap/>
            <w:vAlign w:val="center"/>
          </w:tcPr>
          <w:p w14:paraId="5B1BC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393" w:type="dxa"/>
            <w:tcBorders>
              <w:tl2br w:val="nil"/>
              <w:tr2bl w:val="nil"/>
            </w:tcBorders>
            <w:shd w:val="clear" w:color="auto" w:fill="auto"/>
            <w:noWrap/>
            <w:vAlign w:val="center"/>
          </w:tcPr>
          <w:p w14:paraId="6EDDA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vAlign w:val="center"/>
          </w:tcPr>
          <w:p w14:paraId="79F67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A5E45127002                                       FIBER OPTIC ASSY DUPLEX 5.5m</w:t>
            </w:r>
          </w:p>
        </w:tc>
        <w:tc>
          <w:tcPr>
            <w:tcW w:w="604" w:type="dxa"/>
            <w:tcBorders>
              <w:tl2br w:val="nil"/>
              <w:tr2bl w:val="nil"/>
            </w:tcBorders>
            <w:shd w:val="clear" w:color="auto" w:fill="auto"/>
            <w:vAlign w:val="center"/>
          </w:tcPr>
          <w:p w14:paraId="05FB2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1AD6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F948F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565D4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0" w:type="dxa"/>
            <w:tcBorders>
              <w:tl2br w:val="nil"/>
              <w:tr2bl w:val="nil"/>
            </w:tcBorders>
            <w:shd w:val="clear" w:color="auto" w:fill="auto"/>
            <w:noWrap/>
            <w:vAlign w:val="center"/>
          </w:tcPr>
          <w:p w14:paraId="74402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393" w:type="dxa"/>
            <w:tcBorders>
              <w:tl2br w:val="nil"/>
              <w:tr2bl w:val="nil"/>
            </w:tcBorders>
            <w:shd w:val="clear" w:color="auto" w:fill="auto"/>
            <w:noWrap/>
            <w:vAlign w:val="center"/>
          </w:tcPr>
          <w:p w14:paraId="18C6E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vAlign w:val="center"/>
          </w:tcPr>
          <w:p w14:paraId="4AE43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A5E45127003                                FIBER OPTIC ASSY DUPLEX 6m</w:t>
            </w:r>
          </w:p>
        </w:tc>
        <w:tc>
          <w:tcPr>
            <w:tcW w:w="604" w:type="dxa"/>
            <w:tcBorders>
              <w:tl2br w:val="nil"/>
              <w:tr2bl w:val="nil"/>
            </w:tcBorders>
            <w:shd w:val="clear" w:color="auto" w:fill="auto"/>
            <w:vAlign w:val="center"/>
          </w:tcPr>
          <w:p w14:paraId="392AC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7E614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77FFA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5ED27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0" w:type="dxa"/>
            <w:tcBorders>
              <w:tl2br w:val="nil"/>
              <w:tr2bl w:val="nil"/>
            </w:tcBorders>
            <w:shd w:val="clear" w:color="auto" w:fill="auto"/>
            <w:noWrap/>
            <w:vAlign w:val="center"/>
          </w:tcPr>
          <w:p w14:paraId="60608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393" w:type="dxa"/>
            <w:tcBorders>
              <w:tl2br w:val="nil"/>
              <w:tr2bl w:val="nil"/>
            </w:tcBorders>
            <w:shd w:val="clear" w:color="auto" w:fill="auto"/>
            <w:noWrap/>
            <w:vAlign w:val="center"/>
          </w:tcPr>
          <w:p w14:paraId="45BC5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vAlign w:val="center"/>
          </w:tcPr>
          <w:p w14:paraId="2D313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A5E45127004                                         FIBER OPTIC ASSY DUPLEX 6.5m</w:t>
            </w:r>
          </w:p>
        </w:tc>
        <w:tc>
          <w:tcPr>
            <w:tcW w:w="604" w:type="dxa"/>
            <w:tcBorders>
              <w:tl2br w:val="nil"/>
              <w:tr2bl w:val="nil"/>
            </w:tcBorders>
            <w:shd w:val="clear" w:color="auto" w:fill="auto"/>
            <w:vAlign w:val="center"/>
          </w:tcPr>
          <w:p w14:paraId="6EC4B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15CCA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61E6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4EC1D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0" w:type="dxa"/>
            <w:tcBorders>
              <w:tl2br w:val="nil"/>
              <w:tr2bl w:val="nil"/>
            </w:tcBorders>
            <w:shd w:val="clear" w:color="auto" w:fill="auto"/>
            <w:noWrap/>
            <w:vAlign w:val="center"/>
          </w:tcPr>
          <w:p w14:paraId="4D12E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393" w:type="dxa"/>
            <w:tcBorders>
              <w:tl2br w:val="nil"/>
              <w:tr2bl w:val="nil"/>
            </w:tcBorders>
            <w:shd w:val="clear" w:color="auto" w:fill="auto"/>
            <w:noWrap/>
            <w:vAlign w:val="center"/>
          </w:tcPr>
          <w:p w14:paraId="6C74A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vAlign w:val="center"/>
          </w:tcPr>
          <w:p w14:paraId="38928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A5E45127005                                           FIBER OPTIC ASSY DUPLEX 7m</w:t>
            </w:r>
          </w:p>
        </w:tc>
        <w:tc>
          <w:tcPr>
            <w:tcW w:w="604" w:type="dxa"/>
            <w:tcBorders>
              <w:tl2br w:val="nil"/>
              <w:tr2bl w:val="nil"/>
            </w:tcBorders>
            <w:shd w:val="clear" w:color="auto" w:fill="auto"/>
            <w:vAlign w:val="center"/>
          </w:tcPr>
          <w:p w14:paraId="113BF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26907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0F3DE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0F6AB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0" w:type="dxa"/>
            <w:tcBorders>
              <w:tl2br w:val="nil"/>
              <w:tr2bl w:val="nil"/>
            </w:tcBorders>
            <w:shd w:val="clear" w:color="auto" w:fill="auto"/>
            <w:noWrap/>
            <w:vAlign w:val="center"/>
          </w:tcPr>
          <w:p w14:paraId="581D3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393" w:type="dxa"/>
            <w:tcBorders>
              <w:tl2br w:val="nil"/>
              <w:tr2bl w:val="nil"/>
            </w:tcBorders>
            <w:shd w:val="clear" w:color="auto" w:fill="auto"/>
            <w:noWrap/>
            <w:vAlign w:val="center"/>
          </w:tcPr>
          <w:p w14:paraId="77B95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vAlign w:val="center"/>
          </w:tcPr>
          <w:p w14:paraId="6BA18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A5E45127014                                           FIBER OPTIC ASSY DUPLEX 8m</w:t>
            </w:r>
          </w:p>
        </w:tc>
        <w:tc>
          <w:tcPr>
            <w:tcW w:w="604" w:type="dxa"/>
            <w:tcBorders>
              <w:tl2br w:val="nil"/>
              <w:tr2bl w:val="nil"/>
            </w:tcBorders>
            <w:shd w:val="clear" w:color="auto" w:fill="auto"/>
            <w:vAlign w:val="center"/>
          </w:tcPr>
          <w:p w14:paraId="2EA08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5DE1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BBE38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592" w:type="dxa"/>
            <w:tcBorders>
              <w:tl2br w:val="nil"/>
              <w:tr2bl w:val="nil"/>
            </w:tcBorders>
            <w:shd w:val="clear" w:color="auto" w:fill="auto"/>
            <w:vAlign w:val="center"/>
          </w:tcPr>
          <w:p w14:paraId="11996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0" w:type="dxa"/>
            <w:tcBorders>
              <w:tl2br w:val="nil"/>
              <w:tr2bl w:val="nil"/>
            </w:tcBorders>
            <w:shd w:val="clear" w:color="auto" w:fill="auto"/>
            <w:noWrap/>
            <w:vAlign w:val="center"/>
          </w:tcPr>
          <w:p w14:paraId="4C3ED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393" w:type="dxa"/>
            <w:tcBorders>
              <w:tl2br w:val="nil"/>
              <w:tr2bl w:val="nil"/>
            </w:tcBorders>
            <w:shd w:val="clear" w:color="auto" w:fill="auto"/>
            <w:noWrap/>
            <w:vAlign w:val="center"/>
          </w:tcPr>
          <w:p w14:paraId="670B3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vAlign w:val="center"/>
          </w:tcPr>
          <w:p w14:paraId="5309F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A5E45127009                                          FIBER OPTIC ASSY DUPLEX 8.5m</w:t>
            </w:r>
          </w:p>
        </w:tc>
        <w:tc>
          <w:tcPr>
            <w:tcW w:w="604" w:type="dxa"/>
            <w:tcBorders>
              <w:tl2br w:val="nil"/>
              <w:tr2bl w:val="nil"/>
            </w:tcBorders>
            <w:shd w:val="clear" w:color="auto" w:fill="auto"/>
            <w:vAlign w:val="center"/>
          </w:tcPr>
          <w:p w14:paraId="171AA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04A55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E89C0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592" w:type="dxa"/>
            <w:tcBorders>
              <w:tl2br w:val="nil"/>
              <w:tr2bl w:val="nil"/>
            </w:tcBorders>
            <w:shd w:val="clear" w:color="auto" w:fill="auto"/>
            <w:vAlign w:val="center"/>
          </w:tcPr>
          <w:p w14:paraId="1D3AA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0" w:type="dxa"/>
            <w:tcBorders>
              <w:tl2br w:val="nil"/>
              <w:tr2bl w:val="nil"/>
            </w:tcBorders>
            <w:shd w:val="clear" w:color="auto" w:fill="auto"/>
            <w:noWrap/>
            <w:vAlign w:val="center"/>
          </w:tcPr>
          <w:p w14:paraId="7ED71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393" w:type="dxa"/>
            <w:tcBorders>
              <w:tl2br w:val="nil"/>
              <w:tr2bl w:val="nil"/>
            </w:tcBorders>
            <w:shd w:val="clear" w:color="auto" w:fill="auto"/>
            <w:noWrap/>
            <w:vAlign w:val="center"/>
          </w:tcPr>
          <w:p w14:paraId="7EB01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3936" w:type="dxa"/>
            <w:tcBorders>
              <w:tl2br w:val="nil"/>
              <w:tr2bl w:val="nil"/>
            </w:tcBorders>
            <w:shd w:val="clear" w:color="auto" w:fill="auto"/>
            <w:vAlign w:val="center"/>
          </w:tcPr>
          <w:p w14:paraId="6E85D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A5E45127010                                           FIBER OPTIC ASSY DUPLEX 9.5m</w:t>
            </w:r>
          </w:p>
        </w:tc>
        <w:tc>
          <w:tcPr>
            <w:tcW w:w="604" w:type="dxa"/>
            <w:tcBorders>
              <w:tl2br w:val="nil"/>
              <w:tr2bl w:val="nil"/>
            </w:tcBorders>
            <w:shd w:val="clear" w:color="auto" w:fill="auto"/>
            <w:vAlign w:val="center"/>
          </w:tcPr>
          <w:p w14:paraId="71AC6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602" w:type="dxa"/>
            <w:tcBorders>
              <w:tl2br w:val="nil"/>
              <w:tr2bl w:val="nil"/>
            </w:tcBorders>
            <w:shd w:val="clear" w:color="auto" w:fill="auto"/>
            <w:vAlign w:val="center"/>
          </w:tcPr>
          <w:p w14:paraId="64A22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color w:val="auto"/>
          <w:highlight w:val="none"/>
          <w:lang w:val="en-US" w:eastAsia="zh-CN"/>
        </w:rPr>
        <w:t>按需供货，按实结算，本次采购数量仅为采购人暂定数量，以实际订单采购数量为准</w:t>
      </w:r>
      <w:r>
        <w:rPr>
          <w:rFonts w:hint="eastAsia" w:asciiTheme="minorEastAsia" w:hAnsiTheme="minorEastAsia" w:cstheme="minorEastAsia"/>
          <w:color w:val="auto"/>
          <w:sz w:val="24"/>
          <w:szCs w:val="24"/>
          <w:highlight w:val="none"/>
          <w:lang w:val="en-US" w:eastAsia="zh-CN"/>
        </w:rPr>
        <w:t>。</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1"/>
      <w:bookmarkStart w:id="26" w:name="OLE_LINK8"/>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p w14:paraId="3F7DF351">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3.西门子产品生产日期必须是2023年1月及以后；</w:t>
      </w:r>
    </w:p>
    <w:bookmarkEnd w:id="25"/>
    <w:bookmarkEnd w:id="26"/>
    <w:p w14:paraId="1DA9B79F">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4.质保期为到货验收合格后12个月。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1"/>
        </w:numPr>
        <w:ind w:firstLine="480" w:firstLineChars="200"/>
        <w:rPr>
          <w:rFonts w:hint="eastAsia" w:hAnsi="宋体" w:cs="宋体"/>
          <w:color w:val="auto"/>
          <w:sz w:val="24"/>
          <w:highlight w:val="none"/>
          <w:u w:val="none"/>
          <w:lang w:eastAsia="zh-CN"/>
        </w:rPr>
      </w:pP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3278"/>
      <w:bookmarkEnd w:id="28"/>
      <w:bookmarkStart w:id="29" w:name="_Toc184308088"/>
      <w:bookmarkEnd w:id="29"/>
      <w:bookmarkStart w:id="30" w:name="_Toc184308082"/>
      <w:bookmarkEnd w:id="30"/>
      <w:bookmarkStart w:id="31" w:name="_Toc184314452"/>
      <w:bookmarkEnd w:id="31"/>
      <w:bookmarkStart w:id="32" w:name="_Toc184310326"/>
      <w:bookmarkEnd w:id="32"/>
      <w:bookmarkStart w:id="33" w:name="_Toc184314421"/>
      <w:bookmarkEnd w:id="33"/>
      <w:bookmarkStart w:id="34" w:name="_Toc184310306"/>
      <w:bookmarkEnd w:id="34"/>
      <w:bookmarkStart w:id="35" w:name="_Toc184314446"/>
      <w:bookmarkEnd w:id="35"/>
      <w:bookmarkStart w:id="36" w:name="_Toc184314445"/>
      <w:bookmarkEnd w:id="36"/>
      <w:bookmarkStart w:id="37" w:name="_Toc184308039"/>
      <w:bookmarkEnd w:id="37"/>
      <w:bookmarkStart w:id="38" w:name="_Toc184314423"/>
      <w:bookmarkEnd w:id="38"/>
      <w:bookmarkStart w:id="39" w:name="_Toc184314479"/>
      <w:bookmarkEnd w:id="39"/>
      <w:bookmarkStart w:id="40" w:name="_Toc184312101"/>
      <w:bookmarkEnd w:id="40"/>
      <w:bookmarkStart w:id="41" w:name="_Toc184314474"/>
      <w:bookmarkEnd w:id="41"/>
      <w:bookmarkStart w:id="42" w:name="_Toc184314420"/>
      <w:bookmarkEnd w:id="42"/>
      <w:bookmarkStart w:id="43" w:name="_Toc184312083"/>
      <w:bookmarkEnd w:id="43"/>
      <w:bookmarkStart w:id="44" w:name="_Toc184308047"/>
      <w:bookmarkEnd w:id="44"/>
      <w:bookmarkStart w:id="45" w:name="_Toc184312076"/>
      <w:bookmarkEnd w:id="45"/>
      <w:bookmarkStart w:id="46" w:name="_Toc184308041"/>
      <w:bookmarkEnd w:id="46"/>
      <w:bookmarkStart w:id="47" w:name="_Toc184313290"/>
      <w:bookmarkEnd w:id="47"/>
      <w:bookmarkStart w:id="48" w:name="_Toc184312075"/>
      <w:bookmarkEnd w:id="48"/>
      <w:bookmarkStart w:id="49" w:name="_Toc184312090"/>
      <w:bookmarkEnd w:id="49"/>
      <w:bookmarkStart w:id="50" w:name="_Toc184313292"/>
      <w:bookmarkEnd w:id="50"/>
      <w:bookmarkStart w:id="51" w:name="_Toc184312079"/>
      <w:bookmarkEnd w:id="51"/>
      <w:bookmarkStart w:id="52" w:name="_Toc184313254"/>
      <w:bookmarkEnd w:id="52"/>
      <w:bookmarkStart w:id="53" w:name="_Toc184310340"/>
      <w:bookmarkEnd w:id="53"/>
      <w:bookmarkStart w:id="54" w:name="_Toc184313269"/>
      <w:bookmarkEnd w:id="54"/>
      <w:bookmarkStart w:id="55" w:name="_Toc184314468"/>
      <w:bookmarkEnd w:id="55"/>
      <w:bookmarkStart w:id="56" w:name="_Toc184312138"/>
      <w:bookmarkEnd w:id="56"/>
      <w:bookmarkStart w:id="57" w:name="_Toc184310300"/>
      <w:bookmarkEnd w:id="57"/>
      <w:bookmarkStart w:id="58" w:name="_Toc184313287"/>
      <w:bookmarkEnd w:id="58"/>
      <w:bookmarkStart w:id="59" w:name="_Toc184314443"/>
      <w:bookmarkEnd w:id="59"/>
      <w:bookmarkStart w:id="60" w:name="_Toc184308102"/>
      <w:bookmarkEnd w:id="60"/>
      <w:bookmarkStart w:id="61" w:name="_Toc184313273"/>
      <w:bookmarkEnd w:id="61"/>
      <w:bookmarkStart w:id="62" w:name="_Toc184313252"/>
      <w:bookmarkEnd w:id="62"/>
      <w:bookmarkStart w:id="63" w:name="_Toc184310332"/>
      <w:bookmarkEnd w:id="63"/>
      <w:bookmarkStart w:id="64" w:name="_Toc184308075"/>
      <w:bookmarkEnd w:id="64"/>
      <w:bookmarkStart w:id="65" w:name="_Toc184310322"/>
      <w:bookmarkEnd w:id="65"/>
      <w:bookmarkStart w:id="66" w:name="_Toc184313240"/>
      <w:bookmarkEnd w:id="66"/>
      <w:bookmarkStart w:id="67" w:name="_Toc184310312"/>
      <w:bookmarkEnd w:id="67"/>
      <w:bookmarkStart w:id="68" w:name="_Toc184314437"/>
      <w:bookmarkEnd w:id="68"/>
      <w:bookmarkStart w:id="69" w:name="_Toc184312084"/>
      <w:bookmarkEnd w:id="69"/>
      <w:bookmarkStart w:id="70" w:name="_Toc184314412"/>
      <w:bookmarkEnd w:id="70"/>
      <w:bookmarkStart w:id="71" w:name="_Toc184308106"/>
      <w:bookmarkEnd w:id="71"/>
      <w:bookmarkStart w:id="72" w:name="_Toc184314440"/>
      <w:bookmarkEnd w:id="72"/>
      <w:bookmarkStart w:id="73" w:name="_Toc184313280"/>
      <w:bookmarkEnd w:id="73"/>
      <w:bookmarkStart w:id="74" w:name="_Toc184308096"/>
      <w:bookmarkEnd w:id="74"/>
      <w:bookmarkStart w:id="75" w:name="_Toc184313285"/>
      <w:bookmarkEnd w:id="75"/>
      <w:bookmarkStart w:id="76" w:name="_Toc184313286"/>
      <w:bookmarkEnd w:id="76"/>
      <w:bookmarkStart w:id="77" w:name="_Toc184310310"/>
      <w:bookmarkEnd w:id="77"/>
      <w:bookmarkStart w:id="78" w:name="_Toc184312089"/>
      <w:bookmarkEnd w:id="78"/>
      <w:bookmarkStart w:id="79" w:name="_Toc184308042"/>
      <w:bookmarkEnd w:id="79"/>
      <w:bookmarkStart w:id="80" w:name="_Toc184310288"/>
      <w:bookmarkEnd w:id="80"/>
      <w:bookmarkStart w:id="81" w:name="_Toc184312132"/>
      <w:bookmarkEnd w:id="81"/>
      <w:bookmarkStart w:id="82" w:name="_Toc184313300"/>
      <w:bookmarkEnd w:id="82"/>
      <w:bookmarkStart w:id="83" w:name="_Toc184310296"/>
      <w:bookmarkEnd w:id="83"/>
      <w:bookmarkStart w:id="84" w:name="_Toc184308079"/>
      <w:bookmarkEnd w:id="84"/>
      <w:bookmarkStart w:id="85" w:name="_Toc184313253"/>
      <w:bookmarkEnd w:id="85"/>
      <w:bookmarkStart w:id="86" w:name="_Toc184310281"/>
      <w:bookmarkEnd w:id="86"/>
      <w:bookmarkStart w:id="87" w:name="_Toc184313284"/>
      <w:bookmarkEnd w:id="87"/>
      <w:bookmarkStart w:id="88" w:name="_Toc184312135"/>
      <w:bookmarkEnd w:id="88"/>
      <w:bookmarkStart w:id="89" w:name="_Toc184313250"/>
      <w:bookmarkEnd w:id="89"/>
      <w:bookmarkStart w:id="90" w:name="_Toc184312073"/>
      <w:bookmarkEnd w:id="90"/>
      <w:bookmarkStart w:id="91" w:name="_Toc184312133"/>
      <w:bookmarkEnd w:id="91"/>
      <w:bookmarkStart w:id="92" w:name="_Toc184308078"/>
      <w:bookmarkEnd w:id="92"/>
      <w:bookmarkStart w:id="93" w:name="_Toc184308086"/>
      <w:bookmarkEnd w:id="93"/>
      <w:bookmarkStart w:id="94" w:name="_Toc184314480"/>
      <w:bookmarkEnd w:id="94"/>
      <w:bookmarkStart w:id="95" w:name="_Toc184310283"/>
      <w:bookmarkEnd w:id="95"/>
      <w:bookmarkStart w:id="96" w:name="_Toc184310304"/>
      <w:bookmarkEnd w:id="96"/>
      <w:bookmarkStart w:id="97" w:name="_Toc184308092"/>
      <w:bookmarkEnd w:id="97"/>
      <w:bookmarkStart w:id="98" w:name="_Toc184308045"/>
      <w:bookmarkEnd w:id="98"/>
      <w:bookmarkStart w:id="99" w:name="_Toc184310299"/>
      <w:bookmarkEnd w:id="99"/>
      <w:bookmarkStart w:id="100" w:name="_Toc184313295"/>
      <w:bookmarkEnd w:id="100"/>
      <w:bookmarkStart w:id="101" w:name="_Toc184310307"/>
      <w:bookmarkEnd w:id="101"/>
      <w:bookmarkStart w:id="102" w:name="_Toc184313264"/>
      <w:bookmarkEnd w:id="102"/>
      <w:bookmarkStart w:id="103" w:name="_Toc184312119"/>
      <w:bookmarkEnd w:id="103"/>
      <w:bookmarkStart w:id="104" w:name="_Toc184314448"/>
      <w:bookmarkEnd w:id="104"/>
      <w:bookmarkStart w:id="105" w:name="_Toc184308101"/>
      <w:bookmarkEnd w:id="105"/>
      <w:bookmarkStart w:id="106" w:name="_Toc184314427"/>
      <w:bookmarkEnd w:id="106"/>
      <w:bookmarkStart w:id="107" w:name="_Toc184310287"/>
      <w:bookmarkEnd w:id="107"/>
      <w:bookmarkStart w:id="108" w:name="_Toc184310292"/>
      <w:bookmarkEnd w:id="108"/>
      <w:bookmarkStart w:id="109" w:name="_Toc184313242"/>
      <w:bookmarkEnd w:id="109"/>
      <w:bookmarkStart w:id="110" w:name="_Toc184308058"/>
      <w:bookmarkEnd w:id="110"/>
      <w:bookmarkStart w:id="111" w:name="_Toc184314422"/>
      <w:bookmarkEnd w:id="111"/>
      <w:bookmarkStart w:id="112" w:name="_Toc184310286"/>
      <w:bookmarkEnd w:id="112"/>
      <w:bookmarkStart w:id="113" w:name="_Toc184314413"/>
      <w:bookmarkEnd w:id="113"/>
      <w:bookmarkStart w:id="114" w:name="_Toc184312124"/>
      <w:bookmarkEnd w:id="114"/>
      <w:bookmarkStart w:id="115" w:name="_Toc184310317"/>
      <w:bookmarkEnd w:id="115"/>
      <w:bookmarkStart w:id="116" w:name="_Toc184308081"/>
      <w:bookmarkEnd w:id="116"/>
      <w:bookmarkStart w:id="117" w:name="_Toc184312108"/>
      <w:bookmarkEnd w:id="117"/>
      <w:bookmarkStart w:id="118" w:name="_Toc184312105"/>
      <w:bookmarkEnd w:id="118"/>
      <w:bookmarkStart w:id="119" w:name="_Toc184310329"/>
      <w:bookmarkEnd w:id="119"/>
      <w:bookmarkStart w:id="120" w:name="_Toc184314459"/>
      <w:bookmarkEnd w:id="120"/>
      <w:bookmarkStart w:id="121" w:name="_Toc184308065"/>
      <w:bookmarkEnd w:id="121"/>
      <w:bookmarkStart w:id="122" w:name="_Toc184310290"/>
      <w:bookmarkEnd w:id="122"/>
      <w:bookmarkStart w:id="123" w:name="_Toc184314473"/>
      <w:bookmarkEnd w:id="123"/>
      <w:bookmarkStart w:id="124" w:name="_Toc184312121"/>
      <w:bookmarkEnd w:id="124"/>
      <w:bookmarkStart w:id="125" w:name="_Toc184310324"/>
      <w:bookmarkEnd w:id="125"/>
      <w:bookmarkStart w:id="126" w:name="_Toc184313241"/>
      <w:bookmarkEnd w:id="126"/>
      <w:bookmarkStart w:id="127" w:name="_Toc184308053"/>
      <w:bookmarkEnd w:id="127"/>
      <w:bookmarkStart w:id="128" w:name="_Toc184312070"/>
      <w:bookmarkEnd w:id="128"/>
      <w:bookmarkStart w:id="129" w:name="_Toc184310325"/>
      <w:bookmarkEnd w:id="129"/>
      <w:bookmarkStart w:id="130" w:name="_Toc184308093"/>
      <w:bookmarkEnd w:id="130"/>
      <w:bookmarkStart w:id="131" w:name="_Toc184312104"/>
      <w:bookmarkEnd w:id="131"/>
      <w:bookmarkStart w:id="132" w:name="_Toc184312072"/>
      <w:bookmarkEnd w:id="132"/>
      <w:bookmarkStart w:id="133" w:name="_Toc184308066"/>
      <w:bookmarkEnd w:id="133"/>
      <w:bookmarkStart w:id="134" w:name="_Toc184313266"/>
      <w:bookmarkEnd w:id="134"/>
      <w:bookmarkStart w:id="135" w:name="_Toc184312081"/>
      <w:bookmarkEnd w:id="135"/>
      <w:bookmarkStart w:id="136" w:name="_Toc184312102"/>
      <w:bookmarkEnd w:id="136"/>
      <w:bookmarkStart w:id="137" w:name="_Toc184310333"/>
      <w:bookmarkEnd w:id="137"/>
      <w:bookmarkStart w:id="138" w:name="_Toc184313302"/>
      <w:bookmarkEnd w:id="138"/>
      <w:bookmarkStart w:id="139" w:name="_Toc184313256"/>
      <w:bookmarkEnd w:id="139"/>
      <w:bookmarkStart w:id="140" w:name="_Toc184310320"/>
      <w:bookmarkEnd w:id="140"/>
      <w:bookmarkStart w:id="141" w:name="_Toc184313275"/>
      <w:bookmarkEnd w:id="141"/>
      <w:bookmarkStart w:id="142" w:name="_Toc184312087"/>
      <w:bookmarkEnd w:id="142"/>
      <w:bookmarkStart w:id="143" w:name="_Toc184313259"/>
      <w:bookmarkEnd w:id="143"/>
      <w:bookmarkStart w:id="144" w:name="_Toc184308056"/>
      <w:bookmarkEnd w:id="144"/>
      <w:bookmarkStart w:id="145" w:name="_Toc184314460"/>
      <w:bookmarkEnd w:id="145"/>
      <w:bookmarkStart w:id="146" w:name="_Toc184308038"/>
      <w:bookmarkEnd w:id="146"/>
      <w:bookmarkStart w:id="147" w:name="_Toc184314454"/>
      <w:bookmarkEnd w:id="147"/>
      <w:bookmarkStart w:id="148" w:name="_Toc184308063"/>
      <w:bookmarkEnd w:id="148"/>
      <w:bookmarkStart w:id="149" w:name="_Toc184310327"/>
      <w:bookmarkEnd w:id="149"/>
      <w:bookmarkStart w:id="150" w:name="_Toc184308061"/>
      <w:bookmarkEnd w:id="150"/>
      <w:bookmarkStart w:id="151" w:name="_Toc184313304"/>
      <w:bookmarkEnd w:id="151"/>
      <w:bookmarkStart w:id="152" w:name="_Toc184314416"/>
      <w:bookmarkEnd w:id="152"/>
      <w:bookmarkStart w:id="153" w:name="_Toc184308055"/>
      <w:bookmarkEnd w:id="153"/>
      <w:bookmarkStart w:id="154" w:name="_Toc184314449"/>
      <w:bookmarkEnd w:id="154"/>
      <w:bookmarkStart w:id="155" w:name="_Toc184308097"/>
      <w:bookmarkEnd w:id="155"/>
      <w:bookmarkStart w:id="156" w:name="_Toc184310321"/>
      <w:bookmarkEnd w:id="156"/>
      <w:bookmarkStart w:id="157" w:name="_Toc184312107"/>
      <w:bookmarkEnd w:id="157"/>
      <w:bookmarkStart w:id="158" w:name="_Toc184312127"/>
      <w:bookmarkEnd w:id="158"/>
      <w:bookmarkStart w:id="159" w:name="_Toc184312116"/>
      <w:bookmarkEnd w:id="159"/>
      <w:bookmarkStart w:id="160" w:name="_Toc184312139"/>
      <w:bookmarkEnd w:id="160"/>
      <w:bookmarkStart w:id="161" w:name="_Toc184314426"/>
      <w:bookmarkEnd w:id="161"/>
      <w:bookmarkStart w:id="162" w:name="_Toc184314477"/>
      <w:bookmarkEnd w:id="162"/>
      <w:bookmarkStart w:id="163" w:name="_Toc184313276"/>
      <w:bookmarkEnd w:id="163"/>
      <w:bookmarkStart w:id="164" w:name="_Toc184312099"/>
      <w:bookmarkEnd w:id="164"/>
      <w:bookmarkStart w:id="165" w:name="_Toc184313268"/>
      <w:bookmarkEnd w:id="165"/>
      <w:bookmarkStart w:id="166" w:name="_Toc184314415"/>
      <w:bookmarkEnd w:id="166"/>
      <w:bookmarkStart w:id="167" w:name="_Toc184310295"/>
      <w:bookmarkEnd w:id="167"/>
      <w:bookmarkStart w:id="168" w:name="_Toc184314463"/>
      <w:bookmarkEnd w:id="168"/>
      <w:bookmarkStart w:id="169" w:name="_Toc184312086"/>
      <w:bookmarkEnd w:id="169"/>
      <w:bookmarkStart w:id="170" w:name="_Toc184314464"/>
      <w:bookmarkEnd w:id="170"/>
      <w:bookmarkStart w:id="171" w:name="_Toc184313270"/>
      <w:bookmarkEnd w:id="171"/>
      <w:bookmarkStart w:id="172" w:name="_Toc184310319"/>
      <w:bookmarkEnd w:id="172"/>
      <w:bookmarkStart w:id="173" w:name="_Toc184310336"/>
      <w:bookmarkEnd w:id="173"/>
      <w:bookmarkStart w:id="174" w:name="_Toc184310275"/>
      <w:bookmarkEnd w:id="174"/>
      <w:bookmarkStart w:id="175" w:name="_Toc184308067"/>
      <w:bookmarkEnd w:id="175"/>
      <w:bookmarkStart w:id="176" w:name="_Toc184308104"/>
      <w:bookmarkEnd w:id="176"/>
      <w:bookmarkStart w:id="177" w:name="_Toc184313299"/>
      <w:bookmarkEnd w:id="177"/>
      <w:bookmarkStart w:id="178" w:name="_Toc184308089"/>
      <w:bookmarkEnd w:id="178"/>
      <w:bookmarkStart w:id="179" w:name="_Toc184314444"/>
      <w:bookmarkEnd w:id="179"/>
      <w:bookmarkStart w:id="180" w:name="_Toc184308095"/>
      <w:bookmarkEnd w:id="180"/>
      <w:bookmarkStart w:id="181" w:name="_Toc184310314"/>
      <w:bookmarkEnd w:id="181"/>
      <w:bookmarkStart w:id="182" w:name="_Toc184310339"/>
      <w:bookmarkEnd w:id="182"/>
      <w:bookmarkStart w:id="183" w:name="_Toc184314428"/>
      <w:bookmarkEnd w:id="183"/>
      <w:bookmarkStart w:id="184" w:name="_Toc184310334"/>
      <w:bookmarkEnd w:id="184"/>
      <w:bookmarkStart w:id="185" w:name="_Toc184308071"/>
      <w:bookmarkEnd w:id="185"/>
      <w:bookmarkStart w:id="186" w:name="_Toc184312118"/>
      <w:bookmarkEnd w:id="186"/>
      <w:bookmarkStart w:id="187" w:name="_Toc184310298"/>
      <w:bookmarkEnd w:id="187"/>
      <w:bookmarkStart w:id="188" w:name="_Toc184314442"/>
      <w:bookmarkEnd w:id="188"/>
      <w:bookmarkStart w:id="189" w:name="_Toc184314414"/>
      <w:bookmarkEnd w:id="189"/>
      <w:bookmarkStart w:id="190" w:name="_Toc184313303"/>
      <w:bookmarkEnd w:id="190"/>
      <w:bookmarkStart w:id="191" w:name="_Toc184312098"/>
      <w:bookmarkEnd w:id="191"/>
      <w:bookmarkStart w:id="192" w:name="_Toc184312115"/>
      <w:bookmarkEnd w:id="192"/>
      <w:bookmarkStart w:id="193" w:name="_Toc184312111"/>
      <w:bookmarkEnd w:id="193"/>
      <w:bookmarkStart w:id="194" w:name="_Toc184308068"/>
      <w:bookmarkEnd w:id="194"/>
      <w:bookmarkStart w:id="195" w:name="_Toc184308077"/>
      <w:bookmarkEnd w:id="195"/>
      <w:bookmarkStart w:id="196" w:name="_Toc184314411"/>
      <w:bookmarkEnd w:id="196"/>
      <w:bookmarkStart w:id="197" w:name="_Toc184314466"/>
      <w:bookmarkEnd w:id="197"/>
      <w:bookmarkStart w:id="198" w:name="_Toc184312067"/>
      <w:bookmarkEnd w:id="198"/>
      <w:bookmarkStart w:id="199" w:name="_Toc184313238"/>
      <w:bookmarkEnd w:id="199"/>
      <w:bookmarkStart w:id="200" w:name="_Toc184312113"/>
      <w:bookmarkEnd w:id="200"/>
      <w:bookmarkStart w:id="201" w:name="_Toc184312125"/>
      <w:bookmarkEnd w:id="201"/>
      <w:bookmarkStart w:id="202" w:name="_Toc184313296"/>
      <w:bookmarkEnd w:id="202"/>
      <w:bookmarkStart w:id="203" w:name="_Toc184313245"/>
      <w:bookmarkEnd w:id="203"/>
      <w:bookmarkStart w:id="204" w:name="_Toc184314458"/>
      <w:bookmarkEnd w:id="204"/>
      <w:bookmarkStart w:id="205" w:name="_Toc184310273"/>
      <w:bookmarkEnd w:id="205"/>
      <w:bookmarkStart w:id="206" w:name="_Toc184313305"/>
      <w:bookmarkEnd w:id="206"/>
      <w:bookmarkStart w:id="207" w:name="_Toc184312085"/>
      <w:bookmarkEnd w:id="207"/>
      <w:bookmarkStart w:id="208" w:name="_Toc184308087"/>
      <w:bookmarkEnd w:id="208"/>
      <w:bookmarkStart w:id="209" w:name="_Toc184312128"/>
      <w:bookmarkEnd w:id="209"/>
      <w:bookmarkStart w:id="210" w:name="_Toc184310342"/>
      <w:bookmarkEnd w:id="210"/>
      <w:bookmarkStart w:id="211" w:name="_Toc184314482"/>
      <w:bookmarkEnd w:id="211"/>
      <w:bookmarkStart w:id="212" w:name="_Toc184313288"/>
      <w:bookmarkEnd w:id="212"/>
      <w:bookmarkStart w:id="213" w:name="_Toc184314410"/>
      <w:bookmarkEnd w:id="213"/>
      <w:bookmarkStart w:id="214" w:name="_Toc184314472"/>
      <w:bookmarkEnd w:id="214"/>
      <w:bookmarkStart w:id="215" w:name="_Toc184314425"/>
      <w:bookmarkEnd w:id="215"/>
      <w:bookmarkStart w:id="216" w:name="_Toc184310291"/>
      <w:bookmarkEnd w:id="216"/>
      <w:bookmarkStart w:id="217" w:name="_Toc184314462"/>
      <w:bookmarkEnd w:id="217"/>
      <w:bookmarkStart w:id="218" w:name="_Toc184308069"/>
      <w:bookmarkEnd w:id="218"/>
      <w:bookmarkStart w:id="219" w:name="_Toc184313274"/>
      <w:bookmarkEnd w:id="219"/>
      <w:bookmarkStart w:id="220" w:name="_Toc184310280"/>
      <w:bookmarkEnd w:id="220"/>
      <w:bookmarkStart w:id="221" w:name="_Toc184310313"/>
      <w:bookmarkEnd w:id="221"/>
      <w:bookmarkStart w:id="222" w:name="_Toc184310344"/>
      <w:bookmarkEnd w:id="222"/>
      <w:bookmarkStart w:id="223" w:name="_Toc184313310"/>
      <w:bookmarkEnd w:id="223"/>
      <w:bookmarkStart w:id="224" w:name="_Toc184312100"/>
      <w:bookmarkEnd w:id="224"/>
      <w:bookmarkStart w:id="225" w:name="_Toc184310331"/>
      <w:bookmarkEnd w:id="225"/>
      <w:bookmarkStart w:id="226" w:name="_Toc184314447"/>
      <w:bookmarkEnd w:id="226"/>
      <w:bookmarkStart w:id="227" w:name="_Toc184312068"/>
      <w:bookmarkEnd w:id="227"/>
      <w:bookmarkStart w:id="228" w:name="_Toc184308046"/>
      <w:bookmarkEnd w:id="228"/>
      <w:bookmarkStart w:id="229" w:name="_Toc184314481"/>
      <w:bookmarkEnd w:id="229"/>
      <w:bookmarkStart w:id="230" w:name="_Toc184308059"/>
      <w:bookmarkEnd w:id="230"/>
      <w:bookmarkStart w:id="231" w:name="_Toc184312074"/>
      <w:bookmarkEnd w:id="231"/>
      <w:bookmarkStart w:id="232" w:name="_Toc184314471"/>
      <w:bookmarkEnd w:id="232"/>
      <w:bookmarkStart w:id="233" w:name="_Toc184314439"/>
      <w:bookmarkEnd w:id="233"/>
      <w:bookmarkStart w:id="234" w:name="_Toc184308083"/>
      <w:bookmarkEnd w:id="234"/>
      <w:bookmarkStart w:id="235" w:name="_Toc184308048"/>
      <w:bookmarkEnd w:id="235"/>
      <w:bookmarkStart w:id="236" w:name="_Toc184314478"/>
      <w:bookmarkEnd w:id="236"/>
      <w:bookmarkStart w:id="237" w:name="_Toc184313258"/>
      <w:bookmarkEnd w:id="237"/>
      <w:bookmarkStart w:id="238" w:name="_Toc184312092"/>
      <w:bookmarkEnd w:id="238"/>
      <w:bookmarkStart w:id="239" w:name="_Toc184310276"/>
      <w:bookmarkEnd w:id="239"/>
      <w:bookmarkStart w:id="240" w:name="_Toc184312088"/>
      <w:bookmarkEnd w:id="240"/>
      <w:bookmarkStart w:id="241" w:name="_Toc184313244"/>
      <w:bookmarkEnd w:id="241"/>
      <w:bookmarkStart w:id="242" w:name="_Toc184310274"/>
      <w:bookmarkEnd w:id="242"/>
      <w:bookmarkStart w:id="243" w:name="_Toc184310330"/>
      <w:bookmarkEnd w:id="243"/>
      <w:bookmarkStart w:id="244" w:name="_Toc184308084"/>
      <w:bookmarkEnd w:id="244"/>
      <w:bookmarkStart w:id="245" w:name="_Toc184308050"/>
      <w:bookmarkEnd w:id="245"/>
      <w:bookmarkStart w:id="246" w:name="_Toc184313301"/>
      <w:bookmarkEnd w:id="246"/>
      <w:bookmarkStart w:id="247" w:name="_Toc184314461"/>
      <w:bookmarkEnd w:id="247"/>
      <w:bookmarkStart w:id="248" w:name="_Toc184310341"/>
      <w:bookmarkEnd w:id="248"/>
      <w:bookmarkStart w:id="249" w:name="_Toc184313294"/>
      <w:bookmarkEnd w:id="249"/>
      <w:bookmarkStart w:id="250" w:name="_Toc184313308"/>
      <w:bookmarkEnd w:id="250"/>
      <w:bookmarkStart w:id="251" w:name="_Toc184312136"/>
      <w:bookmarkEnd w:id="251"/>
      <w:bookmarkStart w:id="252" w:name="_Toc184308094"/>
      <w:bookmarkEnd w:id="252"/>
      <w:bookmarkStart w:id="253" w:name="_Toc184308090"/>
      <w:bookmarkEnd w:id="253"/>
      <w:bookmarkStart w:id="254" w:name="_Toc184313257"/>
      <w:bookmarkEnd w:id="254"/>
      <w:bookmarkStart w:id="255" w:name="_Toc184310343"/>
      <w:bookmarkEnd w:id="255"/>
      <w:bookmarkStart w:id="256" w:name="_Toc184312097"/>
      <w:bookmarkEnd w:id="256"/>
      <w:bookmarkStart w:id="257" w:name="_Toc184312120"/>
      <w:bookmarkEnd w:id="257"/>
      <w:bookmarkStart w:id="258" w:name="_Toc184314469"/>
      <w:bookmarkEnd w:id="258"/>
      <w:bookmarkStart w:id="259" w:name="_Toc184312131"/>
      <w:bookmarkEnd w:id="259"/>
      <w:bookmarkStart w:id="260" w:name="_Toc184314424"/>
      <w:bookmarkEnd w:id="260"/>
      <w:bookmarkStart w:id="261" w:name="_Toc184313255"/>
      <w:bookmarkEnd w:id="261"/>
      <w:bookmarkStart w:id="262" w:name="_Toc184312069"/>
      <w:bookmarkEnd w:id="262"/>
      <w:bookmarkStart w:id="263" w:name="_Toc184312123"/>
      <w:bookmarkEnd w:id="263"/>
      <w:bookmarkStart w:id="264" w:name="_Toc184310282"/>
      <w:bookmarkEnd w:id="264"/>
      <w:bookmarkStart w:id="265" w:name="_Toc184310289"/>
      <w:bookmarkEnd w:id="265"/>
      <w:bookmarkStart w:id="266" w:name="_Toc184308100"/>
      <w:bookmarkEnd w:id="266"/>
      <w:bookmarkStart w:id="267" w:name="_Toc184313248"/>
      <w:bookmarkEnd w:id="267"/>
      <w:bookmarkStart w:id="268" w:name="_Toc184308073"/>
      <w:bookmarkEnd w:id="268"/>
      <w:bookmarkStart w:id="269" w:name="_Toc184313247"/>
      <w:bookmarkEnd w:id="269"/>
      <w:bookmarkStart w:id="270" w:name="_Toc184308080"/>
      <w:bookmarkEnd w:id="270"/>
      <w:bookmarkStart w:id="271" w:name="_Toc184308044"/>
      <w:bookmarkEnd w:id="271"/>
      <w:bookmarkStart w:id="272" w:name="_Toc184312117"/>
      <w:bookmarkEnd w:id="272"/>
      <w:bookmarkStart w:id="273" w:name="_Toc184308037"/>
      <w:bookmarkEnd w:id="273"/>
      <w:bookmarkStart w:id="274" w:name="_Toc184310305"/>
      <w:bookmarkEnd w:id="274"/>
      <w:bookmarkStart w:id="275" w:name="_Toc184314475"/>
      <w:bookmarkEnd w:id="275"/>
      <w:bookmarkStart w:id="276" w:name="_Toc184310337"/>
      <w:bookmarkEnd w:id="276"/>
      <w:bookmarkStart w:id="277" w:name="_Toc184312080"/>
      <w:bookmarkEnd w:id="277"/>
      <w:bookmarkStart w:id="278" w:name="_Toc184310272"/>
      <w:bookmarkEnd w:id="278"/>
      <w:bookmarkStart w:id="279" w:name="_Toc184314470"/>
      <w:bookmarkEnd w:id="279"/>
      <w:bookmarkStart w:id="280" w:name="_Toc184313283"/>
      <w:bookmarkEnd w:id="280"/>
      <w:bookmarkStart w:id="281" w:name="_Toc184312109"/>
      <w:bookmarkEnd w:id="281"/>
      <w:bookmarkStart w:id="282" w:name="_Toc184314434"/>
      <w:bookmarkEnd w:id="282"/>
      <w:bookmarkStart w:id="283" w:name="_Toc184313298"/>
      <w:bookmarkEnd w:id="283"/>
      <w:bookmarkStart w:id="284" w:name="_Toc184314451"/>
      <w:bookmarkEnd w:id="284"/>
      <w:bookmarkStart w:id="285" w:name="_Toc184313307"/>
      <w:bookmarkEnd w:id="285"/>
      <w:bookmarkStart w:id="286" w:name="_Toc184313277"/>
      <w:bookmarkEnd w:id="286"/>
      <w:bookmarkStart w:id="287" w:name="_Toc184312077"/>
      <w:bookmarkEnd w:id="287"/>
      <w:bookmarkStart w:id="288" w:name="_Toc184312078"/>
      <w:bookmarkEnd w:id="288"/>
      <w:bookmarkStart w:id="289" w:name="_Toc184308040"/>
      <w:bookmarkEnd w:id="289"/>
      <w:bookmarkStart w:id="290" w:name="_Toc184308049"/>
      <w:bookmarkEnd w:id="290"/>
      <w:bookmarkStart w:id="291" w:name="_Toc184312106"/>
      <w:bookmarkEnd w:id="291"/>
      <w:bookmarkStart w:id="292" w:name="_Toc184310278"/>
      <w:bookmarkEnd w:id="292"/>
      <w:bookmarkStart w:id="293" w:name="_Toc184314456"/>
      <w:bookmarkEnd w:id="293"/>
      <w:bookmarkStart w:id="294" w:name="_Toc184313282"/>
      <w:bookmarkEnd w:id="294"/>
      <w:bookmarkStart w:id="295" w:name="_Toc184312137"/>
      <w:bookmarkEnd w:id="295"/>
      <w:bookmarkStart w:id="296" w:name="_Toc184313251"/>
      <w:bookmarkEnd w:id="296"/>
      <w:bookmarkStart w:id="297" w:name="_Toc184313263"/>
      <w:bookmarkEnd w:id="297"/>
      <w:bookmarkStart w:id="298" w:name="_Toc184312095"/>
      <w:bookmarkEnd w:id="298"/>
      <w:bookmarkStart w:id="299" w:name="_Toc184308064"/>
      <w:bookmarkEnd w:id="299"/>
      <w:bookmarkStart w:id="300" w:name="_Toc184308091"/>
      <w:bookmarkEnd w:id="300"/>
      <w:bookmarkStart w:id="301" w:name="_Toc184310297"/>
      <w:bookmarkEnd w:id="301"/>
      <w:bookmarkStart w:id="302" w:name="_Toc184310316"/>
      <w:bookmarkEnd w:id="302"/>
      <w:bookmarkStart w:id="303" w:name="_Toc184314418"/>
      <w:bookmarkEnd w:id="303"/>
      <w:bookmarkStart w:id="304" w:name="_Toc184312122"/>
      <w:bookmarkEnd w:id="304"/>
      <w:bookmarkStart w:id="305" w:name="_Toc184310311"/>
      <w:bookmarkEnd w:id="305"/>
      <w:bookmarkStart w:id="306" w:name="_Toc184314433"/>
      <w:bookmarkEnd w:id="306"/>
      <w:bookmarkStart w:id="307" w:name="_Toc184313267"/>
      <w:bookmarkEnd w:id="307"/>
      <w:bookmarkStart w:id="308" w:name="_Toc184308074"/>
      <w:bookmarkEnd w:id="308"/>
      <w:bookmarkStart w:id="309" w:name="_Toc184314441"/>
      <w:bookmarkEnd w:id="309"/>
      <w:bookmarkStart w:id="310" w:name="_Toc184314436"/>
      <w:bookmarkEnd w:id="310"/>
      <w:bookmarkStart w:id="311" w:name="_Toc184310285"/>
      <w:bookmarkEnd w:id="311"/>
      <w:bookmarkStart w:id="312" w:name="_Toc184314467"/>
      <w:bookmarkEnd w:id="312"/>
      <w:bookmarkStart w:id="313" w:name="_Toc184314432"/>
      <w:bookmarkEnd w:id="313"/>
      <w:bookmarkStart w:id="314" w:name="_Toc184314450"/>
      <w:bookmarkEnd w:id="314"/>
      <w:bookmarkStart w:id="315" w:name="_Toc184312091"/>
      <w:bookmarkEnd w:id="315"/>
      <w:bookmarkStart w:id="316" w:name="_Toc184313309"/>
      <w:bookmarkEnd w:id="316"/>
      <w:bookmarkStart w:id="317" w:name="_Toc184313279"/>
      <w:bookmarkEnd w:id="317"/>
      <w:bookmarkStart w:id="318" w:name="_Toc184314431"/>
      <w:bookmarkEnd w:id="318"/>
      <w:bookmarkStart w:id="319" w:name="_Toc184312114"/>
      <w:bookmarkEnd w:id="319"/>
      <w:bookmarkStart w:id="320" w:name="_Toc184313260"/>
      <w:bookmarkEnd w:id="320"/>
      <w:bookmarkStart w:id="321" w:name="_Toc184313293"/>
      <w:bookmarkEnd w:id="321"/>
      <w:bookmarkStart w:id="322" w:name="_Toc184313306"/>
      <w:bookmarkEnd w:id="322"/>
      <w:bookmarkStart w:id="323" w:name="_Toc184310277"/>
      <w:bookmarkEnd w:id="323"/>
      <w:bookmarkStart w:id="324" w:name="_Toc184314419"/>
      <w:bookmarkEnd w:id="324"/>
      <w:bookmarkStart w:id="325" w:name="_Toc184314465"/>
      <w:bookmarkEnd w:id="325"/>
      <w:bookmarkStart w:id="326" w:name="_Toc184310294"/>
      <w:bookmarkEnd w:id="326"/>
      <w:bookmarkStart w:id="327" w:name="_Toc184312103"/>
      <w:bookmarkEnd w:id="327"/>
      <w:bookmarkStart w:id="328" w:name="_Toc184308085"/>
      <w:bookmarkEnd w:id="328"/>
      <w:bookmarkStart w:id="329" w:name="_Toc184313265"/>
      <w:bookmarkEnd w:id="329"/>
      <w:bookmarkStart w:id="330" w:name="_Toc184312126"/>
      <w:bookmarkEnd w:id="330"/>
      <w:bookmarkStart w:id="331" w:name="_Toc184308107"/>
      <w:bookmarkEnd w:id="331"/>
      <w:bookmarkStart w:id="332" w:name="_Toc184308072"/>
      <w:bookmarkEnd w:id="332"/>
      <w:bookmarkStart w:id="333" w:name="_Toc184310301"/>
      <w:bookmarkEnd w:id="333"/>
      <w:bookmarkStart w:id="334" w:name="_Toc184314429"/>
      <w:bookmarkEnd w:id="334"/>
      <w:bookmarkStart w:id="335" w:name="_Toc184310323"/>
      <w:bookmarkEnd w:id="335"/>
      <w:bookmarkStart w:id="336" w:name="_Toc184308108"/>
      <w:bookmarkEnd w:id="336"/>
      <w:bookmarkStart w:id="337" w:name="_Toc184313261"/>
      <w:bookmarkEnd w:id="337"/>
      <w:bookmarkStart w:id="338" w:name="_Toc184312094"/>
      <w:bookmarkEnd w:id="338"/>
      <w:bookmarkStart w:id="339" w:name="_Toc184310328"/>
      <w:bookmarkEnd w:id="339"/>
      <w:bookmarkStart w:id="340" w:name="_Toc184308098"/>
      <w:bookmarkEnd w:id="340"/>
      <w:bookmarkStart w:id="341" w:name="_Toc184308105"/>
      <w:bookmarkEnd w:id="341"/>
      <w:bookmarkStart w:id="342" w:name="_Toc184310284"/>
      <w:bookmarkEnd w:id="342"/>
      <w:bookmarkStart w:id="343" w:name="_Toc184313281"/>
      <w:bookmarkEnd w:id="343"/>
      <w:bookmarkStart w:id="344" w:name="_Toc184308036"/>
      <w:bookmarkEnd w:id="344"/>
      <w:bookmarkStart w:id="345" w:name="_Toc184313239"/>
      <w:bookmarkEnd w:id="345"/>
      <w:bookmarkStart w:id="346" w:name="_Toc184312071"/>
      <w:bookmarkEnd w:id="346"/>
      <w:bookmarkStart w:id="347" w:name="_Toc184312134"/>
      <w:bookmarkEnd w:id="347"/>
      <w:bookmarkStart w:id="348" w:name="_Toc184313272"/>
      <w:bookmarkEnd w:id="348"/>
      <w:bookmarkStart w:id="349" w:name="_Toc184308076"/>
      <w:bookmarkEnd w:id="349"/>
      <w:bookmarkStart w:id="350" w:name="_Toc184312110"/>
      <w:bookmarkEnd w:id="350"/>
      <w:bookmarkStart w:id="351" w:name="_Toc184313297"/>
      <w:bookmarkEnd w:id="351"/>
      <w:bookmarkStart w:id="352" w:name="_Toc184308043"/>
      <w:bookmarkEnd w:id="352"/>
      <w:bookmarkStart w:id="353" w:name="_Toc184310308"/>
      <w:bookmarkEnd w:id="353"/>
      <w:bookmarkStart w:id="354" w:name="_Toc184314476"/>
      <w:bookmarkEnd w:id="354"/>
      <w:bookmarkStart w:id="355" w:name="_Toc184310318"/>
      <w:bookmarkEnd w:id="355"/>
      <w:bookmarkStart w:id="356" w:name="_Toc184314435"/>
      <w:bookmarkEnd w:id="356"/>
      <w:bookmarkStart w:id="357" w:name="_Toc184312112"/>
      <w:bookmarkEnd w:id="357"/>
      <w:bookmarkStart w:id="358" w:name="_Toc184314438"/>
      <w:bookmarkEnd w:id="358"/>
      <w:bookmarkStart w:id="359" w:name="_Toc184308103"/>
      <w:bookmarkEnd w:id="359"/>
      <w:bookmarkStart w:id="360" w:name="_Toc184313289"/>
      <w:bookmarkEnd w:id="360"/>
      <w:bookmarkStart w:id="361" w:name="_Toc184308062"/>
      <w:bookmarkEnd w:id="361"/>
      <w:bookmarkStart w:id="362" w:name="_Toc184308057"/>
      <w:bookmarkEnd w:id="362"/>
      <w:bookmarkStart w:id="363" w:name="_Toc184313243"/>
      <w:bookmarkEnd w:id="363"/>
      <w:bookmarkStart w:id="364" w:name="_Toc184308054"/>
      <w:bookmarkEnd w:id="364"/>
      <w:bookmarkStart w:id="365" w:name="_Toc184312130"/>
      <w:bookmarkEnd w:id="365"/>
      <w:bookmarkStart w:id="366" w:name="_Toc184308070"/>
      <w:bookmarkEnd w:id="366"/>
      <w:bookmarkStart w:id="367" w:name="_Toc184310309"/>
      <w:bookmarkEnd w:id="367"/>
      <w:bookmarkStart w:id="368" w:name="_Toc184314455"/>
      <w:bookmarkEnd w:id="368"/>
      <w:bookmarkStart w:id="369" w:name="_Toc184310302"/>
      <w:bookmarkEnd w:id="369"/>
      <w:bookmarkStart w:id="370" w:name="_Toc184313249"/>
      <w:bookmarkEnd w:id="370"/>
      <w:bookmarkStart w:id="371" w:name="_Toc184310303"/>
      <w:bookmarkEnd w:id="371"/>
      <w:bookmarkStart w:id="372" w:name="_Toc184310279"/>
      <w:bookmarkEnd w:id="372"/>
      <w:bookmarkStart w:id="373" w:name="_Toc184308051"/>
      <w:bookmarkEnd w:id="373"/>
      <w:bookmarkStart w:id="374" w:name="_Toc184308099"/>
      <w:bookmarkEnd w:id="374"/>
      <w:bookmarkStart w:id="375" w:name="_Toc184310338"/>
      <w:bookmarkEnd w:id="375"/>
      <w:bookmarkStart w:id="376" w:name="_Toc184314457"/>
      <w:bookmarkEnd w:id="376"/>
      <w:bookmarkStart w:id="377" w:name="_Toc184308052"/>
      <w:bookmarkEnd w:id="377"/>
      <w:bookmarkStart w:id="378" w:name="_Toc184313271"/>
      <w:bookmarkEnd w:id="378"/>
      <w:bookmarkStart w:id="379" w:name="_Toc184310293"/>
      <w:bookmarkEnd w:id="379"/>
      <w:bookmarkStart w:id="380" w:name="_Toc184310315"/>
      <w:bookmarkEnd w:id="380"/>
      <w:bookmarkStart w:id="381" w:name="_Toc184313291"/>
      <w:bookmarkEnd w:id="381"/>
      <w:bookmarkStart w:id="382" w:name="_Toc184312096"/>
      <w:bookmarkEnd w:id="382"/>
      <w:bookmarkStart w:id="383" w:name="_Toc184314417"/>
      <w:bookmarkEnd w:id="383"/>
      <w:bookmarkStart w:id="384" w:name="_Toc184310335"/>
      <w:bookmarkEnd w:id="384"/>
      <w:bookmarkStart w:id="385" w:name="_Toc184312093"/>
      <w:bookmarkEnd w:id="385"/>
      <w:bookmarkStart w:id="386" w:name="_Toc184312082"/>
      <w:bookmarkEnd w:id="386"/>
      <w:bookmarkStart w:id="387" w:name="_Toc184314453"/>
      <w:bookmarkEnd w:id="387"/>
      <w:bookmarkStart w:id="388" w:name="_Toc184308060"/>
      <w:bookmarkEnd w:id="388"/>
      <w:bookmarkStart w:id="389" w:name="_Toc184313262"/>
      <w:bookmarkEnd w:id="389"/>
      <w:bookmarkStart w:id="390" w:name="_Toc184312129"/>
      <w:bookmarkEnd w:id="390"/>
      <w:bookmarkStart w:id="391" w:name="_Toc184313246"/>
      <w:bookmarkEnd w:id="391"/>
      <w:bookmarkStart w:id="392" w:name="_Toc184314430"/>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B420519">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2025年西门子高压变频器采购项目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2025年西门子高压变频器采购项目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3029"/>
      <w:bookmarkStart w:id="397" w:name="_Toc2232"/>
      <w:bookmarkStart w:id="398" w:name="_Toc2405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1295"/>
      <w:bookmarkStart w:id="400" w:name="_Toc27126"/>
      <w:bookmarkStart w:id="401" w:name="_Toc24300"/>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402" w:name="_Toc22618"/>
      <w:bookmarkStart w:id="403" w:name="_Toc10340"/>
      <w:bookmarkStart w:id="404"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632046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125"/>
      <w:bookmarkStart w:id="406" w:name="_Toc14563"/>
      <w:bookmarkStart w:id="407"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5D1852AC">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3.西门子产品生产日期必须是2023年1月及以后；</w:t>
      </w:r>
    </w:p>
    <w:p w14:paraId="69E2C93A">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4.质保期为到货验收合格后12个月。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19304"/>
      <w:bookmarkStart w:id="409" w:name="_Toc2846"/>
      <w:bookmarkStart w:id="410"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19554"/>
      <w:bookmarkStart w:id="412" w:name="_Toc21423"/>
      <w:bookmarkStart w:id="413"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15583"/>
      <w:bookmarkStart w:id="415" w:name="_Toc28375"/>
      <w:bookmarkStart w:id="416" w:name="_Toc16021"/>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15322"/>
      <w:bookmarkStart w:id="418" w:name="_Toc11173"/>
      <w:bookmarkStart w:id="419"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Ref467379094"/>
      <w:bookmarkStart w:id="421" w:name="_Ref467379214"/>
      <w:bookmarkStart w:id="422" w:name="_Ref467378463"/>
      <w:bookmarkStart w:id="423" w:name="_Toc19614"/>
      <w:bookmarkStart w:id="424" w:name="_Ref467379195"/>
      <w:bookmarkStart w:id="425" w:name="_Ref467379225"/>
      <w:bookmarkStart w:id="426" w:name="_Toc279701240"/>
      <w:bookmarkStart w:id="427" w:name="_Ref467379109"/>
      <w:bookmarkStart w:id="428" w:name="_Toc28763"/>
      <w:bookmarkStart w:id="429" w:name="_Toc16917"/>
      <w:bookmarkStart w:id="430" w:name="_Ref467379205"/>
      <w:bookmarkStart w:id="431" w:name="_Toc487900349"/>
      <w:bookmarkStart w:id="432" w:name="_Ref467379101"/>
      <w:bookmarkStart w:id="433" w:name="_Toc259093669"/>
      <w:bookmarkStart w:id="434" w:name="_Ref467378404"/>
      <w:bookmarkStart w:id="435" w:name="_Ref467378499"/>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487900350"/>
      <w:bookmarkStart w:id="440" w:name="_Toc279701241"/>
      <w:bookmarkStart w:id="441" w:name="_Toc13336"/>
      <w:bookmarkStart w:id="442" w:name="_Toc259093670"/>
      <w:bookmarkStart w:id="443" w:name="_Toc27635"/>
      <w:bookmarkStart w:id="444" w:name="_Toc32504"/>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59093671"/>
      <w:bookmarkStart w:id="446" w:name="_Toc487900351"/>
      <w:bookmarkStart w:id="447" w:name="_Toc279701242"/>
      <w:bookmarkStart w:id="448" w:name="_Toc31634"/>
      <w:bookmarkStart w:id="449" w:name="_Toc27853"/>
      <w:bookmarkStart w:id="450" w:name="_Toc9829"/>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4194"/>
      <w:bookmarkStart w:id="452" w:name="_Toc29149"/>
      <w:bookmarkStart w:id="453" w:name="_Toc11932"/>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30272"/>
      <w:bookmarkStart w:id="455" w:name="_Toc26182"/>
      <w:bookmarkStart w:id="456" w:name="_Toc19074"/>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279701247"/>
      <w:bookmarkStart w:id="459" w:name="_Toc259093676"/>
      <w:bookmarkStart w:id="460" w:name="_Ref467379807"/>
      <w:bookmarkStart w:id="461" w:name="_Ref467379793"/>
      <w:bookmarkStart w:id="462"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Ref467379863"/>
      <w:bookmarkStart w:id="465" w:name="_Toc279701248"/>
      <w:bookmarkStart w:id="466" w:name="_Ref467379923"/>
      <w:bookmarkStart w:id="467" w:name="_Toc487900358"/>
      <w:bookmarkStart w:id="468" w:name="_Ref467379852"/>
      <w:bookmarkStart w:id="469" w:name="_Toc259093677"/>
      <w:bookmarkStart w:id="470" w:name="_Toc16110"/>
      <w:bookmarkStart w:id="471" w:name="_Toc774"/>
      <w:bookmarkStart w:id="472" w:name="_Toc3225"/>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487900362"/>
      <w:bookmarkStart w:id="476" w:name="_Toc259093681"/>
      <w:bookmarkStart w:id="477" w:name="_Toc27970125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Ref467378121"/>
      <w:bookmarkStart w:id="481" w:name="_Toc279701254"/>
      <w:bookmarkStart w:id="482" w:name="_Toc259093683"/>
      <w:bookmarkStart w:id="483" w:name="_Toc487900364"/>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79701259"/>
      <w:bookmarkStart w:id="485" w:name="_Toc259093688"/>
      <w:bookmarkStart w:id="486" w:name="_Toc487900369"/>
      <w:bookmarkStart w:id="487" w:name="_Toc22955"/>
      <w:bookmarkStart w:id="488" w:name="_Toc15237"/>
      <w:bookmarkStart w:id="489"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4066"/>
      <w:bookmarkStart w:id="491" w:name="_Toc13566"/>
      <w:bookmarkStart w:id="492" w:name="_Toc16508"/>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259093684"/>
      <w:bookmarkStart w:id="494" w:name="_Toc30676"/>
      <w:bookmarkStart w:id="495" w:name="_Toc487900365"/>
      <w:bookmarkStart w:id="496" w:name="_Toc6969"/>
      <w:bookmarkStart w:id="497" w:name="_Toc279701255"/>
      <w:bookmarkStart w:id="498"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8298"/>
      <w:bookmarkStart w:id="500" w:name="_Toc7102"/>
      <w:bookmarkStart w:id="501" w:name="_Toc487900368"/>
      <w:bookmarkStart w:id="502" w:name="_Toc259093687"/>
      <w:bookmarkStart w:id="503" w:name="_Toc16959"/>
      <w:bookmarkStart w:id="504" w:name="_Toc279701258"/>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15387"/>
      <w:bookmarkStart w:id="506" w:name="_Toc6134"/>
      <w:bookmarkStart w:id="507" w:name="_Toc29333"/>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59093690"/>
      <w:bookmarkStart w:id="509" w:name="_Toc487900371"/>
      <w:bookmarkStart w:id="510" w:name="_Toc279701261"/>
      <w:bookmarkStart w:id="511" w:name="_Toc19604"/>
      <w:bookmarkStart w:id="512" w:name="_Toc25182"/>
      <w:bookmarkStart w:id="513" w:name="_Toc1128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18401"/>
      <w:bookmarkStart w:id="515" w:name="_Toc27674"/>
      <w:bookmarkStart w:id="516" w:name="_Toc487900372"/>
      <w:bookmarkStart w:id="517" w:name="_Toc259093691"/>
      <w:bookmarkStart w:id="518" w:name="_Toc30599"/>
      <w:bookmarkStart w:id="519" w:name="_Toc279701262"/>
      <w:bookmarkStart w:id="520" w:name="_Toc18540"/>
      <w:bookmarkStart w:id="521"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79701263"/>
      <w:bookmarkStart w:id="523" w:name="_Toc18567"/>
      <w:bookmarkStart w:id="524" w:name="_Toc10330"/>
      <w:bookmarkStart w:id="525" w:name="_Toc12773"/>
      <w:bookmarkStart w:id="526" w:name="_Toc487900373"/>
      <w:bookmarkStart w:id="527" w:name="_Toc259093692"/>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2025年西门子高压变频器采购项目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202501013</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4F5449B2">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207359E">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5D0D7C6">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82115C9">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3023E9C">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57B7C3A1">
      <w:pPr>
        <w:pStyle w:val="2"/>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774"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3"/>
        <w:gridCol w:w="2104"/>
        <w:gridCol w:w="1820"/>
        <w:gridCol w:w="5145"/>
        <w:gridCol w:w="788"/>
        <w:gridCol w:w="786"/>
        <w:gridCol w:w="786"/>
        <w:gridCol w:w="786"/>
        <w:gridCol w:w="786"/>
      </w:tblGrid>
      <w:tr w14:paraId="1F1D6A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9" w:hRule="atLeast"/>
        </w:trPr>
        <w:tc>
          <w:tcPr>
            <w:tcW w:w="773" w:type="dxa"/>
            <w:tcBorders>
              <w:tl2br w:val="nil"/>
              <w:tr2bl w:val="nil"/>
            </w:tcBorders>
            <w:shd w:val="clear" w:color="auto" w:fill="auto"/>
            <w:vAlign w:val="center"/>
          </w:tcPr>
          <w:p w14:paraId="049ADE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04" w:type="dxa"/>
            <w:tcBorders>
              <w:tl2br w:val="nil"/>
              <w:tr2bl w:val="nil"/>
            </w:tcBorders>
            <w:shd w:val="clear" w:color="auto" w:fill="auto"/>
            <w:vAlign w:val="center"/>
          </w:tcPr>
          <w:p w14:paraId="1E085E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820" w:type="dxa"/>
            <w:tcBorders>
              <w:tl2br w:val="nil"/>
              <w:tr2bl w:val="nil"/>
            </w:tcBorders>
            <w:shd w:val="clear" w:color="auto" w:fill="auto"/>
            <w:vAlign w:val="center"/>
          </w:tcPr>
          <w:p w14:paraId="57E14A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5145" w:type="dxa"/>
            <w:tcBorders>
              <w:tl2br w:val="nil"/>
              <w:tr2bl w:val="nil"/>
            </w:tcBorders>
            <w:shd w:val="clear" w:color="auto" w:fill="auto"/>
            <w:vAlign w:val="center"/>
          </w:tcPr>
          <w:p w14:paraId="5352B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88" w:type="dxa"/>
            <w:tcBorders>
              <w:tl2br w:val="nil"/>
              <w:tr2bl w:val="nil"/>
            </w:tcBorders>
            <w:shd w:val="clear" w:color="auto" w:fill="auto"/>
            <w:vAlign w:val="center"/>
          </w:tcPr>
          <w:p w14:paraId="4950EE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6" w:type="dxa"/>
            <w:tcBorders>
              <w:tl2br w:val="nil"/>
              <w:tr2bl w:val="nil"/>
            </w:tcBorders>
            <w:shd w:val="clear" w:color="auto" w:fill="auto"/>
            <w:vAlign w:val="center"/>
          </w:tcPr>
          <w:p w14:paraId="7A0EB9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86" w:type="dxa"/>
            <w:tcBorders>
              <w:tl2br w:val="nil"/>
              <w:tr2bl w:val="nil"/>
            </w:tcBorders>
            <w:shd w:val="clear" w:color="auto" w:fill="auto"/>
            <w:vAlign w:val="center"/>
          </w:tcPr>
          <w:p w14:paraId="0FBAD93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786" w:type="dxa"/>
            <w:tcBorders>
              <w:tl2br w:val="nil"/>
              <w:tr2bl w:val="nil"/>
            </w:tcBorders>
            <w:shd w:val="clear" w:color="auto" w:fill="auto"/>
            <w:vAlign w:val="center"/>
          </w:tcPr>
          <w:p w14:paraId="098518D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786" w:type="dxa"/>
            <w:tcBorders>
              <w:tl2br w:val="nil"/>
              <w:tr2bl w:val="nil"/>
            </w:tcBorders>
            <w:shd w:val="clear" w:color="auto" w:fill="auto"/>
            <w:vAlign w:val="center"/>
          </w:tcPr>
          <w:p w14:paraId="3D27644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5114D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773" w:type="dxa"/>
            <w:tcBorders>
              <w:tl2br w:val="nil"/>
              <w:tr2bl w:val="nil"/>
            </w:tcBorders>
            <w:shd w:val="clear" w:color="auto" w:fill="auto"/>
            <w:vAlign w:val="center"/>
          </w:tcPr>
          <w:p w14:paraId="5985B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04" w:type="dxa"/>
            <w:tcBorders>
              <w:tl2br w:val="nil"/>
              <w:tr2bl w:val="nil"/>
            </w:tcBorders>
            <w:shd w:val="clear" w:color="auto" w:fill="auto"/>
            <w:noWrap/>
            <w:vAlign w:val="center"/>
          </w:tcPr>
          <w:p w14:paraId="68568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1820" w:type="dxa"/>
            <w:tcBorders>
              <w:tl2br w:val="nil"/>
              <w:tr2bl w:val="nil"/>
            </w:tcBorders>
            <w:shd w:val="clear" w:color="auto" w:fill="auto"/>
            <w:noWrap/>
            <w:vAlign w:val="center"/>
          </w:tcPr>
          <w:p w14:paraId="7E7EA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FFFFFF"/>
            <w:vAlign w:val="center"/>
          </w:tcPr>
          <w:p w14:paraId="24F58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A5E39021146  6SR5-45A 750V Bypass cell assy_value</w:t>
            </w:r>
          </w:p>
        </w:tc>
        <w:tc>
          <w:tcPr>
            <w:tcW w:w="788" w:type="dxa"/>
            <w:tcBorders>
              <w:tl2br w:val="nil"/>
              <w:tr2bl w:val="nil"/>
            </w:tcBorders>
            <w:shd w:val="clear" w:color="auto" w:fill="auto"/>
            <w:vAlign w:val="center"/>
          </w:tcPr>
          <w:p w14:paraId="2DD7B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187B0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l2br w:val="nil"/>
              <w:tr2bl w:val="nil"/>
            </w:tcBorders>
            <w:shd w:val="clear" w:color="auto" w:fill="auto"/>
            <w:vAlign w:val="center"/>
          </w:tcPr>
          <w:p w14:paraId="7042B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6EF86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600AE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636C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trPr>
        <w:tc>
          <w:tcPr>
            <w:tcW w:w="773" w:type="dxa"/>
            <w:tcBorders>
              <w:tl2br w:val="nil"/>
              <w:tr2bl w:val="nil"/>
            </w:tcBorders>
            <w:shd w:val="clear" w:color="auto" w:fill="auto"/>
            <w:vAlign w:val="center"/>
          </w:tcPr>
          <w:p w14:paraId="2FA7D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04" w:type="dxa"/>
            <w:tcBorders>
              <w:tl2br w:val="nil"/>
              <w:tr2bl w:val="nil"/>
            </w:tcBorders>
            <w:shd w:val="clear" w:color="auto" w:fill="auto"/>
            <w:noWrap/>
            <w:vAlign w:val="center"/>
          </w:tcPr>
          <w:p w14:paraId="441D6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1820" w:type="dxa"/>
            <w:tcBorders>
              <w:tl2br w:val="nil"/>
              <w:tr2bl w:val="nil"/>
            </w:tcBorders>
            <w:shd w:val="clear" w:color="auto" w:fill="auto"/>
            <w:noWrap/>
            <w:vAlign w:val="center"/>
          </w:tcPr>
          <w:p w14:paraId="76C71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FFFFFF"/>
            <w:vAlign w:val="center"/>
          </w:tcPr>
          <w:p w14:paraId="26749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A5E38977502  6SR5-70A 750V Bypass cell assy_value</w:t>
            </w:r>
          </w:p>
        </w:tc>
        <w:tc>
          <w:tcPr>
            <w:tcW w:w="788" w:type="dxa"/>
            <w:tcBorders>
              <w:tl2br w:val="nil"/>
              <w:tr2bl w:val="nil"/>
            </w:tcBorders>
            <w:shd w:val="clear" w:color="auto" w:fill="auto"/>
            <w:vAlign w:val="center"/>
          </w:tcPr>
          <w:p w14:paraId="6D4B4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1C636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l2br w:val="nil"/>
              <w:tr2bl w:val="nil"/>
            </w:tcBorders>
            <w:shd w:val="clear" w:color="auto" w:fill="auto"/>
            <w:vAlign w:val="center"/>
          </w:tcPr>
          <w:p w14:paraId="44E24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16DA4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2FC06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5FE4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trPr>
        <w:tc>
          <w:tcPr>
            <w:tcW w:w="773" w:type="dxa"/>
            <w:tcBorders>
              <w:tl2br w:val="nil"/>
              <w:tr2bl w:val="nil"/>
            </w:tcBorders>
            <w:shd w:val="clear" w:color="auto" w:fill="auto"/>
            <w:vAlign w:val="center"/>
          </w:tcPr>
          <w:p w14:paraId="0A0D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04" w:type="dxa"/>
            <w:tcBorders>
              <w:tl2br w:val="nil"/>
              <w:tr2bl w:val="nil"/>
            </w:tcBorders>
            <w:shd w:val="clear" w:color="auto" w:fill="auto"/>
            <w:noWrap/>
            <w:vAlign w:val="center"/>
          </w:tcPr>
          <w:p w14:paraId="45AEF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功率单元</w:t>
            </w:r>
          </w:p>
        </w:tc>
        <w:tc>
          <w:tcPr>
            <w:tcW w:w="1820" w:type="dxa"/>
            <w:tcBorders>
              <w:tl2br w:val="nil"/>
              <w:tr2bl w:val="nil"/>
            </w:tcBorders>
            <w:shd w:val="clear" w:color="auto" w:fill="auto"/>
            <w:noWrap/>
            <w:vAlign w:val="center"/>
          </w:tcPr>
          <w:p w14:paraId="7A703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FFFFFF"/>
            <w:vAlign w:val="center"/>
          </w:tcPr>
          <w:p w14:paraId="0942D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A5E42881731  6SR5-200A 750V Bypass cell assy_value</w:t>
            </w:r>
          </w:p>
        </w:tc>
        <w:tc>
          <w:tcPr>
            <w:tcW w:w="788" w:type="dxa"/>
            <w:tcBorders>
              <w:tl2br w:val="nil"/>
              <w:tr2bl w:val="nil"/>
            </w:tcBorders>
            <w:shd w:val="clear" w:color="auto" w:fill="auto"/>
            <w:vAlign w:val="center"/>
          </w:tcPr>
          <w:p w14:paraId="1BE39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3AC5E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l2br w:val="nil"/>
              <w:tr2bl w:val="nil"/>
            </w:tcBorders>
            <w:shd w:val="clear" w:color="auto" w:fill="auto"/>
            <w:vAlign w:val="center"/>
          </w:tcPr>
          <w:p w14:paraId="22FC62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02494A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21D178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E89C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773" w:type="dxa"/>
            <w:tcBorders>
              <w:tl2br w:val="nil"/>
              <w:tr2bl w:val="nil"/>
            </w:tcBorders>
            <w:shd w:val="clear" w:color="auto" w:fill="auto"/>
            <w:vAlign w:val="center"/>
          </w:tcPr>
          <w:p w14:paraId="3C969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04" w:type="dxa"/>
            <w:tcBorders>
              <w:tl2br w:val="nil"/>
              <w:tr2bl w:val="nil"/>
            </w:tcBorders>
            <w:shd w:val="clear" w:color="auto" w:fill="auto"/>
            <w:noWrap/>
            <w:vAlign w:val="center"/>
          </w:tcPr>
          <w:p w14:paraId="2A12B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系统接口SIB板</w:t>
            </w:r>
          </w:p>
        </w:tc>
        <w:tc>
          <w:tcPr>
            <w:tcW w:w="1820" w:type="dxa"/>
            <w:tcBorders>
              <w:tl2br w:val="nil"/>
              <w:tr2bl w:val="nil"/>
            </w:tcBorders>
            <w:shd w:val="clear" w:color="auto" w:fill="auto"/>
            <w:noWrap/>
            <w:vAlign w:val="center"/>
          </w:tcPr>
          <w:p w14:paraId="44651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noWrap/>
            <w:vAlign w:val="center"/>
          </w:tcPr>
          <w:p w14:paraId="210C9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A5E36968571 6SR0960-0CC16-0AD0</w:t>
            </w:r>
          </w:p>
        </w:tc>
        <w:tc>
          <w:tcPr>
            <w:tcW w:w="788" w:type="dxa"/>
            <w:tcBorders>
              <w:tl2br w:val="nil"/>
              <w:tr2bl w:val="nil"/>
            </w:tcBorders>
            <w:shd w:val="clear" w:color="auto" w:fill="auto"/>
            <w:vAlign w:val="center"/>
          </w:tcPr>
          <w:p w14:paraId="13FD7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06BFE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6" w:type="dxa"/>
            <w:tcBorders>
              <w:tl2br w:val="nil"/>
              <w:tr2bl w:val="nil"/>
            </w:tcBorders>
            <w:shd w:val="clear" w:color="auto" w:fill="auto"/>
            <w:vAlign w:val="center"/>
          </w:tcPr>
          <w:p w14:paraId="01CF5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49005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0A98A9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4D3F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trPr>
        <w:tc>
          <w:tcPr>
            <w:tcW w:w="773" w:type="dxa"/>
            <w:tcBorders>
              <w:tl2br w:val="nil"/>
              <w:tr2bl w:val="nil"/>
            </w:tcBorders>
            <w:shd w:val="clear" w:color="auto" w:fill="auto"/>
            <w:vAlign w:val="center"/>
          </w:tcPr>
          <w:p w14:paraId="49FF8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04" w:type="dxa"/>
            <w:tcBorders>
              <w:tl2br w:val="nil"/>
              <w:tr2bl w:val="nil"/>
            </w:tcBorders>
            <w:shd w:val="clear" w:color="auto" w:fill="auto"/>
            <w:noWrap/>
            <w:vAlign w:val="center"/>
          </w:tcPr>
          <w:p w14:paraId="22004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820" w:type="dxa"/>
            <w:tcBorders>
              <w:tl2br w:val="nil"/>
              <w:tr2bl w:val="nil"/>
            </w:tcBorders>
            <w:shd w:val="clear" w:color="auto" w:fill="auto"/>
            <w:noWrap/>
            <w:vAlign w:val="center"/>
          </w:tcPr>
          <w:p w14:paraId="7F4DC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vAlign w:val="center"/>
          </w:tcPr>
          <w:p w14:paraId="2FB0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A5E45127002                                       FIBER OPTIC ASSY DUPLEX 5.5m</w:t>
            </w:r>
          </w:p>
        </w:tc>
        <w:tc>
          <w:tcPr>
            <w:tcW w:w="788" w:type="dxa"/>
            <w:tcBorders>
              <w:tl2br w:val="nil"/>
              <w:tr2bl w:val="nil"/>
            </w:tcBorders>
            <w:shd w:val="clear" w:color="auto" w:fill="auto"/>
            <w:vAlign w:val="center"/>
          </w:tcPr>
          <w:p w14:paraId="7FD55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1955F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l2br w:val="nil"/>
              <w:tr2bl w:val="nil"/>
            </w:tcBorders>
            <w:shd w:val="clear" w:color="auto" w:fill="auto"/>
            <w:vAlign w:val="center"/>
          </w:tcPr>
          <w:p w14:paraId="65A4B8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2CDBA0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3C4A3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9B1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73" w:type="dxa"/>
            <w:tcBorders>
              <w:tl2br w:val="nil"/>
              <w:tr2bl w:val="nil"/>
            </w:tcBorders>
            <w:shd w:val="clear" w:color="auto" w:fill="auto"/>
            <w:vAlign w:val="center"/>
          </w:tcPr>
          <w:p w14:paraId="58821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04" w:type="dxa"/>
            <w:tcBorders>
              <w:tl2br w:val="nil"/>
              <w:tr2bl w:val="nil"/>
            </w:tcBorders>
            <w:shd w:val="clear" w:color="auto" w:fill="auto"/>
            <w:noWrap/>
            <w:vAlign w:val="center"/>
          </w:tcPr>
          <w:p w14:paraId="02F92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820" w:type="dxa"/>
            <w:tcBorders>
              <w:tl2br w:val="nil"/>
              <w:tr2bl w:val="nil"/>
            </w:tcBorders>
            <w:shd w:val="clear" w:color="auto" w:fill="auto"/>
            <w:noWrap/>
            <w:vAlign w:val="center"/>
          </w:tcPr>
          <w:p w14:paraId="0A14E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vAlign w:val="center"/>
          </w:tcPr>
          <w:p w14:paraId="496D20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A5E45127003     </w:t>
            </w:r>
          </w:p>
          <w:p w14:paraId="2A8FA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FIBER OPTIC ASSY DUPLEX 6m</w:t>
            </w:r>
          </w:p>
        </w:tc>
        <w:tc>
          <w:tcPr>
            <w:tcW w:w="788" w:type="dxa"/>
            <w:tcBorders>
              <w:tl2br w:val="nil"/>
              <w:tr2bl w:val="nil"/>
            </w:tcBorders>
            <w:shd w:val="clear" w:color="auto" w:fill="auto"/>
            <w:vAlign w:val="center"/>
          </w:tcPr>
          <w:p w14:paraId="6485C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06472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l2br w:val="nil"/>
              <w:tr2bl w:val="nil"/>
            </w:tcBorders>
            <w:shd w:val="clear" w:color="auto" w:fill="auto"/>
            <w:vAlign w:val="center"/>
          </w:tcPr>
          <w:p w14:paraId="4A47EC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1943B3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10B41E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8F55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9" w:hRule="atLeast"/>
        </w:trPr>
        <w:tc>
          <w:tcPr>
            <w:tcW w:w="773" w:type="dxa"/>
            <w:tcBorders>
              <w:tl2br w:val="nil"/>
              <w:tr2bl w:val="nil"/>
            </w:tcBorders>
            <w:shd w:val="clear" w:color="auto" w:fill="auto"/>
            <w:vAlign w:val="center"/>
          </w:tcPr>
          <w:p w14:paraId="199E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04" w:type="dxa"/>
            <w:tcBorders>
              <w:tl2br w:val="nil"/>
              <w:tr2bl w:val="nil"/>
            </w:tcBorders>
            <w:shd w:val="clear" w:color="auto" w:fill="auto"/>
            <w:noWrap/>
            <w:vAlign w:val="center"/>
          </w:tcPr>
          <w:p w14:paraId="12582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820" w:type="dxa"/>
            <w:tcBorders>
              <w:tl2br w:val="nil"/>
              <w:tr2bl w:val="nil"/>
            </w:tcBorders>
            <w:shd w:val="clear" w:color="auto" w:fill="auto"/>
            <w:noWrap/>
            <w:vAlign w:val="center"/>
          </w:tcPr>
          <w:p w14:paraId="433DF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vAlign w:val="center"/>
          </w:tcPr>
          <w:p w14:paraId="52D8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A5E45127004                                         FIBER OPTIC ASSY DUPLEX 6.5m</w:t>
            </w:r>
          </w:p>
        </w:tc>
        <w:tc>
          <w:tcPr>
            <w:tcW w:w="788" w:type="dxa"/>
            <w:tcBorders>
              <w:tl2br w:val="nil"/>
              <w:tr2bl w:val="nil"/>
            </w:tcBorders>
            <w:shd w:val="clear" w:color="auto" w:fill="auto"/>
            <w:vAlign w:val="center"/>
          </w:tcPr>
          <w:p w14:paraId="22508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625CF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l2br w:val="nil"/>
              <w:tr2bl w:val="nil"/>
            </w:tcBorders>
            <w:shd w:val="clear" w:color="auto" w:fill="auto"/>
            <w:vAlign w:val="center"/>
          </w:tcPr>
          <w:p w14:paraId="15CDB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65A82B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41EB2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B158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trPr>
        <w:tc>
          <w:tcPr>
            <w:tcW w:w="773" w:type="dxa"/>
            <w:tcBorders>
              <w:tl2br w:val="nil"/>
              <w:tr2bl w:val="nil"/>
            </w:tcBorders>
            <w:shd w:val="clear" w:color="auto" w:fill="auto"/>
            <w:vAlign w:val="center"/>
          </w:tcPr>
          <w:p w14:paraId="38B16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04" w:type="dxa"/>
            <w:tcBorders>
              <w:tl2br w:val="nil"/>
              <w:tr2bl w:val="nil"/>
            </w:tcBorders>
            <w:shd w:val="clear" w:color="auto" w:fill="auto"/>
            <w:noWrap/>
            <w:vAlign w:val="center"/>
          </w:tcPr>
          <w:p w14:paraId="6AD77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820" w:type="dxa"/>
            <w:tcBorders>
              <w:tl2br w:val="nil"/>
              <w:tr2bl w:val="nil"/>
            </w:tcBorders>
            <w:shd w:val="clear" w:color="auto" w:fill="auto"/>
            <w:noWrap/>
            <w:vAlign w:val="center"/>
          </w:tcPr>
          <w:p w14:paraId="288FB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vAlign w:val="center"/>
          </w:tcPr>
          <w:p w14:paraId="3F275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A5E45127005                                           FIBER OPTIC ASSY DUPLEX 7m</w:t>
            </w:r>
          </w:p>
        </w:tc>
        <w:tc>
          <w:tcPr>
            <w:tcW w:w="788" w:type="dxa"/>
            <w:tcBorders>
              <w:tl2br w:val="nil"/>
              <w:tr2bl w:val="nil"/>
            </w:tcBorders>
            <w:shd w:val="clear" w:color="auto" w:fill="auto"/>
            <w:vAlign w:val="center"/>
          </w:tcPr>
          <w:p w14:paraId="24CF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63AE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l2br w:val="nil"/>
              <w:tr2bl w:val="nil"/>
            </w:tcBorders>
            <w:shd w:val="clear" w:color="auto" w:fill="auto"/>
            <w:vAlign w:val="center"/>
          </w:tcPr>
          <w:p w14:paraId="457045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28EE9F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4079A5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5A2A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773" w:type="dxa"/>
            <w:tcBorders>
              <w:tl2br w:val="nil"/>
              <w:tr2bl w:val="nil"/>
            </w:tcBorders>
            <w:shd w:val="clear" w:color="auto" w:fill="auto"/>
            <w:vAlign w:val="center"/>
          </w:tcPr>
          <w:p w14:paraId="7373A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04" w:type="dxa"/>
            <w:tcBorders>
              <w:tl2br w:val="nil"/>
              <w:tr2bl w:val="nil"/>
            </w:tcBorders>
            <w:shd w:val="clear" w:color="auto" w:fill="auto"/>
            <w:noWrap/>
            <w:vAlign w:val="center"/>
          </w:tcPr>
          <w:p w14:paraId="1B249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820" w:type="dxa"/>
            <w:tcBorders>
              <w:tl2br w:val="nil"/>
              <w:tr2bl w:val="nil"/>
            </w:tcBorders>
            <w:shd w:val="clear" w:color="auto" w:fill="auto"/>
            <w:noWrap/>
            <w:vAlign w:val="center"/>
          </w:tcPr>
          <w:p w14:paraId="79176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vAlign w:val="center"/>
          </w:tcPr>
          <w:p w14:paraId="7CC3C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A5E45127014                                           FIBER OPTIC ASSY DUPLEX 8m</w:t>
            </w:r>
          </w:p>
        </w:tc>
        <w:tc>
          <w:tcPr>
            <w:tcW w:w="788" w:type="dxa"/>
            <w:tcBorders>
              <w:tl2br w:val="nil"/>
              <w:tr2bl w:val="nil"/>
            </w:tcBorders>
            <w:shd w:val="clear" w:color="auto" w:fill="auto"/>
            <w:vAlign w:val="center"/>
          </w:tcPr>
          <w:p w14:paraId="0AB58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6AA0A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l2br w:val="nil"/>
              <w:tr2bl w:val="nil"/>
            </w:tcBorders>
            <w:shd w:val="clear" w:color="auto" w:fill="auto"/>
            <w:vAlign w:val="center"/>
          </w:tcPr>
          <w:p w14:paraId="7EAEC4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5F842E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37D1B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B7D3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trPr>
        <w:tc>
          <w:tcPr>
            <w:tcW w:w="773" w:type="dxa"/>
            <w:tcBorders>
              <w:tl2br w:val="nil"/>
              <w:tr2bl w:val="nil"/>
            </w:tcBorders>
            <w:shd w:val="clear" w:color="auto" w:fill="auto"/>
            <w:vAlign w:val="center"/>
          </w:tcPr>
          <w:p w14:paraId="422B5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04" w:type="dxa"/>
            <w:tcBorders>
              <w:tl2br w:val="nil"/>
              <w:tr2bl w:val="nil"/>
            </w:tcBorders>
            <w:shd w:val="clear" w:color="auto" w:fill="auto"/>
            <w:noWrap/>
            <w:vAlign w:val="center"/>
          </w:tcPr>
          <w:p w14:paraId="1304A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820" w:type="dxa"/>
            <w:tcBorders>
              <w:tl2br w:val="nil"/>
              <w:tr2bl w:val="nil"/>
            </w:tcBorders>
            <w:shd w:val="clear" w:color="auto" w:fill="auto"/>
            <w:noWrap/>
            <w:vAlign w:val="center"/>
          </w:tcPr>
          <w:p w14:paraId="32941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vAlign w:val="center"/>
          </w:tcPr>
          <w:p w14:paraId="0BB11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A5E45127009                                          FIBER OPTIC ASSY DUPLEX 8.5m</w:t>
            </w:r>
          </w:p>
        </w:tc>
        <w:tc>
          <w:tcPr>
            <w:tcW w:w="788" w:type="dxa"/>
            <w:tcBorders>
              <w:tl2br w:val="nil"/>
              <w:tr2bl w:val="nil"/>
            </w:tcBorders>
            <w:shd w:val="clear" w:color="auto" w:fill="auto"/>
            <w:vAlign w:val="center"/>
          </w:tcPr>
          <w:p w14:paraId="505CB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72D68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l2br w:val="nil"/>
              <w:tr2bl w:val="nil"/>
            </w:tcBorders>
            <w:shd w:val="clear" w:color="auto" w:fill="auto"/>
            <w:vAlign w:val="center"/>
          </w:tcPr>
          <w:p w14:paraId="2D025D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7EC1C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1696C0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596BB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rPr>
        <w:tc>
          <w:tcPr>
            <w:tcW w:w="773" w:type="dxa"/>
            <w:tcBorders>
              <w:tl2br w:val="nil"/>
              <w:tr2bl w:val="nil"/>
            </w:tcBorders>
            <w:shd w:val="clear" w:color="auto" w:fill="auto"/>
            <w:vAlign w:val="center"/>
          </w:tcPr>
          <w:p w14:paraId="043F0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04" w:type="dxa"/>
            <w:tcBorders>
              <w:tl2br w:val="nil"/>
              <w:tr2bl w:val="nil"/>
            </w:tcBorders>
            <w:shd w:val="clear" w:color="auto" w:fill="auto"/>
            <w:noWrap/>
            <w:vAlign w:val="center"/>
          </w:tcPr>
          <w:p w14:paraId="40592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光纤组件</w:t>
            </w:r>
          </w:p>
        </w:tc>
        <w:tc>
          <w:tcPr>
            <w:tcW w:w="1820" w:type="dxa"/>
            <w:tcBorders>
              <w:tl2br w:val="nil"/>
              <w:tr2bl w:val="nil"/>
            </w:tcBorders>
            <w:shd w:val="clear" w:color="auto" w:fill="auto"/>
            <w:noWrap/>
            <w:vAlign w:val="center"/>
          </w:tcPr>
          <w:p w14:paraId="20077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西门子/茵梦达</w:t>
            </w:r>
          </w:p>
        </w:tc>
        <w:tc>
          <w:tcPr>
            <w:tcW w:w="5145" w:type="dxa"/>
            <w:tcBorders>
              <w:tl2br w:val="nil"/>
              <w:tr2bl w:val="nil"/>
            </w:tcBorders>
            <w:shd w:val="clear" w:color="auto" w:fill="auto"/>
            <w:vAlign w:val="center"/>
          </w:tcPr>
          <w:p w14:paraId="6E695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A5E45127010                                           FIBER OPTIC ASSY DUPLEX 9.5m</w:t>
            </w:r>
          </w:p>
        </w:tc>
        <w:tc>
          <w:tcPr>
            <w:tcW w:w="788" w:type="dxa"/>
            <w:tcBorders>
              <w:tl2br w:val="nil"/>
              <w:tr2bl w:val="nil"/>
            </w:tcBorders>
            <w:shd w:val="clear" w:color="auto" w:fill="auto"/>
            <w:vAlign w:val="center"/>
          </w:tcPr>
          <w:p w14:paraId="7AF5D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6" w:type="dxa"/>
            <w:tcBorders>
              <w:tl2br w:val="nil"/>
              <w:tr2bl w:val="nil"/>
            </w:tcBorders>
            <w:shd w:val="clear" w:color="auto" w:fill="auto"/>
            <w:vAlign w:val="center"/>
          </w:tcPr>
          <w:p w14:paraId="370DD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6" w:type="dxa"/>
            <w:tcBorders>
              <w:tl2br w:val="nil"/>
              <w:tr2bl w:val="nil"/>
            </w:tcBorders>
            <w:shd w:val="clear" w:color="auto" w:fill="auto"/>
            <w:vAlign w:val="center"/>
          </w:tcPr>
          <w:p w14:paraId="6B352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7B97BF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6" w:type="dxa"/>
            <w:tcBorders>
              <w:tl2br w:val="nil"/>
              <w:tr2bl w:val="nil"/>
            </w:tcBorders>
            <w:shd w:val="clear" w:color="auto" w:fill="auto"/>
            <w:vAlign w:val="center"/>
          </w:tcPr>
          <w:p w14:paraId="7DCD8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633E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4697" w:type="dxa"/>
            <w:gridSpan w:val="3"/>
            <w:tcBorders>
              <w:tl2br w:val="nil"/>
              <w:tr2bl w:val="nil"/>
            </w:tcBorders>
            <w:shd w:val="clear" w:color="auto" w:fill="auto"/>
            <w:vAlign w:val="center"/>
          </w:tcPr>
          <w:p w14:paraId="46540BE7">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响应报价合计（小写）</w:t>
            </w:r>
          </w:p>
        </w:tc>
        <w:tc>
          <w:tcPr>
            <w:tcW w:w="9077" w:type="dxa"/>
            <w:gridSpan w:val="6"/>
            <w:tcBorders>
              <w:tl2br w:val="nil"/>
              <w:tr2bl w:val="nil"/>
            </w:tcBorders>
            <w:shd w:val="clear" w:color="auto" w:fill="auto"/>
            <w:vAlign w:val="center"/>
          </w:tcPr>
          <w:p w14:paraId="23CE97DF">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7D5D85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4697" w:type="dxa"/>
            <w:gridSpan w:val="3"/>
            <w:tcBorders>
              <w:tl2br w:val="nil"/>
              <w:tr2bl w:val="nil"/>
            </w:tcBorders>
            <w:shd w:val="clear" w:color="auto" w:fill="auto"/>
            <w:vAlign w:val="center"/>
          </w:tcPr>
          <w:p w14:paraId="421CA4F0">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响应报价合计（大写）</w:t>
            </w:r>
          </w:p>
        </w:tc>
        <w:tc>
          <w:tcPr>
            <w:tcW w:w="9077" w:type="dxa"/>
            <w:gridSpan w:val="6"/>
            <w:tcBorders>
              <w:tl2br w:val="nil"/>
              <w:tr2bl w:val="nil"/>
            </w:tcBorders>
            <w:shd w:val="clear" w:color="auto" w:fill="auto"/>
            <w:vAlign w:val="center"/>
          </w:tcPr>
          <w:p w14:paraId="180E8498">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231081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atLeast"/>
        </w:trPr>
        <w:tc>
          <w:tcPr>
            <w:tcW w:w="4697" w:type="dxa"/>
            <w:gridSpan w:val="3"/>
            <w:tcBorders>
              <w:tl2br w:val="nil"/>
              <w:tr2bl w:val="nil"/>
            </w:tcBorders>
            <w:shd w:val="clear" w:color="auto" w:fill="auto"/>
            <w:vAlign w:val="center"/>
          </w:tcPr>
          <w:p w14:paraId="2D29537E">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highlight w:val="none"/>
              </w:rPr>
              <w:t>税率</w:t>
            </w:r>
          </w:p>
        </w:tc>
        <w:tc>
          <w:tcPr>
            <w:tcW w:w="9077" w:type="dxa"/>
            <w:gridSpan w:val="6"/>
            <w:tcBorders>
              <w:tl2br w:val="nil"/>
              <w:tr2bl w:val="nil"/>
            </w:tcBorders>
            <w:shd w:val="clear" w:color="auto" w:fill="auto"/>
            <w:vAlign w:val="center"/>
          </w:tcPr>
          <w:p w14:paraId="0649B7AF">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7D4E6DCB">
      <w:pPr>
        <w:pStyle w:val="2"/>
        <w:rPr>
          <w:rFonts w:hint="eastAsia"/>
          <w:lang w:val="zh-CN"/>
        </w:rPr>
      </w:pPr>
    </w:p>
    <w:p w14:paraId="361A12E2">
      <w:pPr>
        <w:rPr>
          <w:rFonts w:hint="eastAsia"/>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479FE9E">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5900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伍仟玖佰元整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5900元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30D06399">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0346DB5F">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2025年西门子高压变频器采购项目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202501013</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215FA7D1">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43E8914"/>
    <w:multiLevelType w:val="singleLevel"/>
    <w:tmpl w:val="143E89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4374303"/>
    <w:rsid w:val="04E634F4"/>
    <w:rsid w:val="057311F3"/>
    <w:rsid w:val="05735E79"/>
    <w:rsid w:val="05953E92"/>
    <w:rsid w:val="05A4392C"/>
    <w:rsid w:val="05B622F4"/>
    <w:rsid w:val="06803F38"/>
    <w:rsid w:val="06897EFF"/>
    <w:rsid w:val="06AD4567"/>
    <w:rsid w:val="07013F3A"/>
    <w:rsid w:val="071023CF"/>
    <w:rsid w:val="07567052"/>
    <w:rsid w:val="078B333A"/>
    <w:rsid w:val="07A67451"/>
    <w:rsid w:val="07C24B12"/>
    <w:rsid w:val="07C33A36"/>
    <w:rsid w:val="07D15ABF"/>
    <w:rsid w:val="087E795F"/>
    <w:rsid w:val="08F6708C"/>
    <w:rsid w:val="09104908"/>
    <w:rsid w:val="09BE7A8E"/>
    <w:rsid w:val="09EC7123"/>
    <w:rsid w:val="09ED56C9"/>
    <w:rsid w:val="0A9A3A22"/>
    <w:rsid w:val="0ABA32A4"/>
    <w:rsid w:val="0ABC1149"/>
    <w:rsid w:val="0B41349E"/>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7D91E81"/>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7C131F"/>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3F6E37"/>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A1C39EA"/>
    <w:rsid w:val="2A6366FF"/>
    <w:rsid w:val="2B232A0B"/>
    <w:rsid w:val="2B2948D4"/>
    <w:rsid w:val="2B3D5BF4"/>
    <w:rsid w:val="2B3E3A03"/>
    <w:rsid w:val="2C4141D8"/>
    <w:rsid w:val="2C4A5DBC"/>
    <w:rsid w:val="2C950AFD"/>
    <w:rsid w:val="2C9A4539"/>
    <w:rsid w:val="2D210C4A"/>
    <w:rsid w:val="2D2F064E"/>
    <w:rsid w:val="2DC54D86"/>
    <w:rsid w:val="2DD65C71"/>
    <w:rsid w:val="2E7A56DC"/>
    <w:rsid w:val="2E9F315C"/>
    <w:rsid w:val="2EBA484A"/>
    <w:rsid w:val="2EE52A1C"/>
    <w:rsid w:val="2F4D3609"/>
    <w:rsid w:val="2F5836E9"/>
    <w:rsid w:val="2F841B07"/>
    <w:rsid w:val="300206D5"/>
    <w:rsid w:val="30062480"/>
    <w:rsid w:val="30556F21"/>
    <w:rsid w:val="306753E6"/>
    <w:rsid w:val="308C5F1F"/>
    <w:rsid w:val="30CE282F"/>
    <w:rsid w:val="30FE5262"/>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514AF4"/>
    <w:rsid w:val="376637C1"/>
    <w:rsid w:val="377C0298"/>
    <w:rsid w:val="37B04D36"/>
    <w:rsid w:val="37C65D75"/>
    <w:rsid w:val="37D2523E"/>
    <w:rsid w:val="38E74E71"/>
    <w:rsid w:val="39C31C6C"/>
    <w:rsid w:val="3A0E5FD4"/>
    <w:rsid w:val="3A207904"/>
    <w:rsid w:val="3A6303AE"/>
    <w:rsid w:val="3A993EAE"/>
    <w:rsid w:val="3AB61186"/>
    <w:rsid w:val="3AF15A98"/>
    <w:rsid w:val="3B2A360B"/>
    <w:rsid w:val="3C283344"/>
    <w:rsid w:val="3C2C68BB"/>
    <w:rsid w:val="3C485F9D"/>
    <w:rsid w:val="3C7C70D7"/>
    <w:rsid w:val="3C940DD1"/>
    <w:rsid w:val="3D7804A8"/>
    <w:rsid w:val="3E0C6463"/>
    <w:rsid w:val="3E1201FF"/>
    <w:rsid w:val="3E32264F"/>
    <w:rsid w:val="3EE43BF5"/>
    <w:rsid w:val="3F982986"/>
    <w:rsid w:val="403E57B7"/>
    <w:rsid w:val="407C60B9"/>
    <w:rsid w:val="411A0F39"/>
    <w:rsid w:val="41313092"/>
    <w:rsid w:val="415A5C88"/>
    <w:rsid w:val="41CE08E1"/>
    <w:rsid w:val="42112513"/>
    <w:rsid w:val="42181B5C"/>
    <w:rsid w:val="42BA0AF8"/>
    <w:rsid w:val="43193ACB"/>
    <w:rsid w:val="433C7ACC"/>
    <w:rsid w:val="435518AD"/>
    <w:rsid w:val="43C04259"/>
    <w:rsid w:val="43C354C4"/>
    <w:rsid w:val="44A040E0"/>
    <w:rsid w:val="44BE38E9"/>
    <w:rsid w:val="44C67F95"/>
    <w:rsid w:val="4557347D"/>
    <w:rsid w:val="4559568A"/>
    <w:rsid w:val="458C7932"/>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9646F1"/>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E842DF"/>
    <w:rsid w:val="50EE1EB6"/>
    <w:rsid w:val="50F33EC0"/>
    <w:rsid w:val="51053BF3"/>
    <w:rsid w:val="51937E4D"/>
    <w:rsid w:val="52383592"/>
    <w:rsid w:val="523875F5"/>
    <w:rsid w:val="52506204"/>
    <w:rsid w:val="52BE22AC"/>
    <w:rsid w:val="52E84D6E"/>
    <w:rsid w:val="53E260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8F3006"/>
    <w:rsid w:val="5ACD76EE"/>
    <w:rsid w:val="5AD36B10"/>
    <w:rsid w:val="5B366E46"/>
    <w:rsid w:val="5B3D7F5F"/>
    <w:rsid w:val="5B460326"/>
    <w:rsid w:val="5C7B276E"/>
    <w:rsid w:val="5C9A592C"/>
    <w:rsid w:val="5CEC6442"/>
    <w:rsid w:val="5D483F56"/>
    <w:rsid w:val="5DF85390"/>
    <w:rsid w:val="5E795A5D"/>
    <w:rsid w:val="5E8E347A"/>
    <w:rsid w:val="5EC37CAF"/>
    <w:rsid w:val="5F0279C4"/>
    <w:rsid w:val="5F44795B"/>
    <w:rsid w:val="5F944466"/>
    <w:rsid w:val="5FBE7D8F"/>
    <w:rsid w:val="60470EFE"/>
    <w:rsid w:val="60844C26"/>
    <w:rsid w:val="609010BB"/>
    <w:rsid w:val="60A9029A"/>
    <w:rsid w:val="60DA29A7"/>
    <w:rsid w:val="60FA16F8"/>
    <w:rsid w:val="6139287F"/>
    <w:rsid w:val="61CA0C65"/>
    <w:rsid w:val="61D72450"/>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8676FB"/>
    <w:rsid w:val="6AE63D7E"/>
    <w:rsid w:val="6B1FB0C7"/>
    <w:rsid w:val="6B462C2B"/>
    <w:rsid w:val="6B8359E9"/>
    <w:rsid w:val="6B8C5108"/>
    <w:rsid w:val="6BD277B9"/>
    <w:rsid w:val="6C290347"/>
    <w:rsid w:val="6C321620"/>
    <w:rsid w:val="6C5C4BB7"/>
    <w:rsid w:val="6CE30E35"/>
    <w:rsid w:val="6DA02882"/>
    <w:rsid w:val="6DA12E69"/>
    <w:rsid w:val="6DB33B07"/>
    <w:rsid w:val="6DBB3B60"/>
    <w:rsid w:val="6E2C6F5B"/>
    <w:rsid w:val="6E4A41E5"/>
    <w:rsid w:val="6ED34FB9"/>
    <w:rsid w:val="6F0B4673"/>
    <w:rsid w:val="6F4831D1"/>
    <w:rsid w:val="6FFA3E55"/>
    <w:rsid w:val="700E4F44"/>
    <w:rsid w:val="70124E0E"/>
    <w:rsid w:val="70173239"/>
    <w:rsid w:val="711D3FA5"/>
    <w:rsid w:val="71C9107F"/>
    <w:rsid w:val="721A5B23"/>
    <w:rsid w:val="72B931C1"/>
    <w:rsid w:val="72CB03A1"/>
    <w:rsid w:val="730100E0"/>
    <w:rsid w:val="734A515C"/>
    <w:rsid w:val="73823E62"/>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114EEE"/>
    <w:rsid w:val="79D7762B"/>
    <w:rsid w:val="79EB254B"/>
    <w:rsid w:val="7A596D9A"/>
    <w:rsid w:val="7AA13A6F"/>
    <w:rsid w:val="7BA82ABD"/>
    <w:rsid w:val="7C757EAB"/>
    <w:rsid w:val="7D0A41BC"/>
    <w:rsid w:val="7D0A4B32"/>
    <w:rsid w:val="7D797C2B"/>
    <w:rsid w:val="7D823D52"/>
    <w:rsid w:val="7DAC6A56"/>
    <w:rsid w:val="7DB11621"/>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3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287</Words>
  <Characters>355</Characters>
  <Lines>224</Lines>
  <Paragraphs>63</Paragraphs>
  <TotalTime>2</TotalTime>
  <ScaleCrop>false</ScaleCrop>
  <LinksUpToDate>false</LinksUpToDate>
  <CharactersWithSpaces>396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2025-01-10T02:17:37Z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