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FA7DD">
      <w:pPr>
        <w:pStyle w:val="11"/>
        <w:jc w:val="center"/>
        <w:rPr>
          <w:rFonts w:cs="宋体" w:asciiTheme="minorEastAsia" w:hAnsiTheme="minorEastAsia"/>
          <w:sz w:val="48"/>
          <w:szCs w:val="48"/>
          <w:u w:val="single"/>
        </w:rPr>
      </w:pPr>
    </w:p>
    <w:p w14:paraId="68E5E7AE">
      <w:pPr>
        <w:pStyle w:val="11"/>
        <w:jc w:val="center"/>
        <w:rPr>
          <w:rFonts w:cs="宋体" w:asciiTheme="minorEastAsia" w:hAnsiTheme="minorEastAsia"/>
          <w:sz w:val="48"/>
          <w:szCs w:val="48"/>
          <w:u w:val="single"/>
        </w:rPr>
      </w:pPr>
    </w:p>
    <w:p w14:paraId="791C124A">
      <w:pPr>
        <w:pStyle w:val="11"/>
        <w:jc w:val="center"/>
        <w:rPr>
          <w:rFonts w:cs="宋体" w:asciiTheme="minorEastAsia" w:hAnsiTheme="minorEastAsia"/>
          <w:sz w:val="48"/>
          <w:szCs w:val="48"/>
          <w:u w:val="single"/>
        </w:rPr>
      </w:pPr>
    </w:p>
    <w:p w14:paraId="569E7C89">
      <w:pPr>
        <w:pStyle w:val="11"/>
        <w:jc w:val="center"/>
        <w:rPr>
          <w:rFonts w:cs="宋体" w:asciiTheme="minorEastAsia" w:hAnsiTheme="minorEastAsia"/>
          <w:sz w:val="48"/>
          <w:szCs w:val="48"/>
          <w:u w:val="single"/>
        </w:rPr>
      </w:pPr>
    </w:p>
    <w:p w14:paraId="36962CEE">
      <w:pPr>
        <w:pStyle w:val="11"/>
        <w:jc w:val="center"/>
        <w:rPr>
          <w:rFonts w:cs="宋体" w:asciiTheme="minorEastAsia" w:hAnsiTheme="minorEastAsia"/>
          <w:sz w:val="48"/>
          <w:szCs w:val="48"/>
          <w:u w:val="single"/>
        </w:rPr>
      </w:pPr>
    </w:p>
    <w:p w14:paraId="3BE6C5CD">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2025年-2026年自贡泵及备件采购项目</w:t>
      </w:r>
    </w:p>
    <w:p w14:paraId="4F7098BB">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2572D69B">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202503020</w:t>
      </w:r>
    </w:p>
    <w:p w14:paraId="5B02D97C">
      <w:pPr>
        <w:spacing w:line="360" w:lineRule="auto"/>
        <w:jc w:val="center"/>
        <w:rPr>
          <w:rFonts w:cs="仿宋" w:asciiTheme="minorEastAsia" w:hAnsiTheme="minorEastAsia"/>
          <w:b/>
          <w:bCs/>
          <w:sz w:val="72"/>
          <w:szCs w:val="72"/>
        </w:rPr>
      </w:pPr>
    </w:p>
    <w:p w14:paraId="359623EE">
      <w:pPr>
        <w:pStyle w:val="7"/>
        <w:rPr>
          <w:rFonts w:asciiTheme="minorEastAsia" w:hAnsiTheme="minorEastAsia"/>
        </w:rPr>
      </w:pPr>
    </w:p>
    <w:p w14:paraId="17081BCB">
      <w:pPr>
        <w:spacing w:line="360" w:lineRule="auto"/>
        <w:jc w:val="center"/>
        <w:rPr>
          <w:rFonts w:cs="仿宋" w:asciiTheme="minorEastAsia" w:hAnsiTheme="minorEastAsia"/>
          <w:b/>
          <w:bCs/>
          <w:sz w:val="72"/>
          <w:szCs w:val="72"/>
        </w:rPr>
      </w:pPr>
    </w:p>
    <w:p w14:paraId="04BB4637">
      <w:pPr>
        <w:pStyle w:val="11"/>
      </w:pPr>
    </w:p>
    <w:p w14:paraId="37FAF44F"/>
    <w:p w14:paraId="49E1480B">
      <w:pPr>
        <w:pStyle w:val="11"/>
      </w:pPr>
    </w:p>
    <w:p w14:paraId="76D993F8"/>
    <w:p w14:paraId="241C2C98">
      <w:pPr>
        <w:spacing w:line="360" w:lineRule="auto"/>
        <w:rPr>
          <w:rFonts w:cs="仿宋" w:asciiTheme="minorEastAsia" w:hAnsiTheme="minorEastAsia"/>
          <w:sz w:val="24"/>
        </w:rPr>
      </w:pPr>
    </w:p>
    <w:p w14:paraId="028F9C5A">
      <w:pPr>
        <w:pStyle w:val="11"/>
        <w:rPr>
          <w:rFonts w:cs="仿宋" w:asciiTheme="minorEastAsia" w:hAnsiTheme="minorEastAsia"/>
          <w:sz w:val="24"/>
          <w:szCs w:val="24"/>
        </w:rPr>
      </w:pPr>
    </w:p>
    <w:p w14:paraId="2AB4C1D3">
      <w:pPr>
        <w:pStyle w:val="11"/>
        <w:jc w:val="center"/>
        <w:rPr>
          <w:rFonts w:cs="仿宋" w:asciiTheme="minorEastAsia" w:hAnsiTheme="minorEastAsia"/>
          <w:sz w:val="24"/>
          <w:szCs w:val="24"/>
        </w:rPr>
      </w:pPr>
    </w:p>
    <w:p w14:paraId="22BC3D02">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78B8A9D6">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3</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14</w:t>
      </w:r>
      <w:r>
        <w:rPr>
          <w:rFonts w:hint="eastAsia" w:cs="仿宋" w:asciiTheme="minorEastAsia" w:hAnsiTheme="minorEastAsia"/>
          <w:sz w:val="32"/>
          <w:szCs w:val="32"/>
        </w:rPr>
        <w:t>日</w:t>
      </w:r>
    </w:p>
    <w:p w14:paraId="7299F7A9">
      <w:pPr>
        <w:spacing w:line="360" w:lineRule="auto"/>
        <w:ind w:firstLine="602" w:firstLineChars="200"/>
        <w:jc w:val="center"/>
        <w:rPr>
          <w:rFonts w:cs="仿宋" w:asciiTheme="minorEastAsia" w:hAnsiTheme="minorEastAsia"/>
          <w:b/>
          <w:sz w:val="30"/>
          <w:szCs w:val="30"/>
        </w:rPr>
      </w:pPr>
    </w:p>
    <w:p w14:paraId="6C35A9AF">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402EFA37">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4D40C9AA">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4993826">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2E6E0FCB">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50FCEADE">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3857329B">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9F928C3">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57B96613">
      <w:pPr>
        <w:spacing w:line="360" w:lineRule="auto"/>
        <w:ind w:firstLine="723" w:firstLineChars="200"/>
        <w:jc w:val="center"/>
        <w:rPr>
          <w:rFonts w:cs="仿宋" w:asciiTheme="minorEastAsia" w:hAnsiTheme="minorEastAsia"/>
          <w:b/>
          <w:sz w:val="36"/>
          <w:szCs w:val="36"/>
        </w:rPr>
      </w:pPr>
      <w:bookmarkStart w:id="517" w:name="_GoBack"/>
      <w:r>
        <w:rPr>
          <w:rFonts w:hint="eastAsia" w:cs="仿宋" w:asciiTheme="minorEastAsia" w:hAnsiTheme="minorEastAsia"/>
          <w:b/>
          <w:sz w:val="36"/>
          <w:szCs w:val="36"/>
        </w:rPr>
        <w:t>第一部分 采购公告</w:t>
      </w:r>
    </w:p>
    <w:p w14:paraId="737C38EA">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790"/>
      <w:bookmarkStart w:id="3" w:name="_Toc35393621"/>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2A1C1F4A">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2025年-2026年自贡泵及备件采购项目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3AF52B03">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3BA80A83">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202503020</w:t>
      </w:r>
    </w:p>
    <w:p w14:paraId="054E7616">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2025年-2026年自贡泵及备件采购项目</w:t>
      </w:r>
      <w:r>
        <w:rPr>
          <w:rFonts w:cs="仿宋" w:asciiTheme="minorEastAsia" w:hAnsiTheme="minorEastAsia"/>
          <w:sz w:val="24"/>
          <w:u w:val="single"/>
        </w:rPr>
        <w:t xml:space="preserve"> </w:t>
      </w:r>
    </w:p>
    <w:p w14:paraId="3876EC16">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3C6DA51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sz w:val="24"/>
          <w:highlight w:val="none"/>
          <w:u w:val="single"/>
          <w:lang w:val="en-US" w:eastAsia="zh-CN"/>
        </w:rPr>
        <w:t>7.0169</w:t>
      </w:r>
      <w:r>
        <w:rPr>
          <w:rFonts w:hint="eastAsia" w:cs="仿宋" w:asciiTheme="minorEastAsia" w:hAnsiTheme="minorEastAsia"/>
          <w:sz w:val="24"/>
          <w:highlight w:val="none"/>
          <w:u w:val="single"/>
        </w:rPr>
        <w:t>万元</w:t>
      </w:r>
    </w:p>
    <w:p w14:paraId="3F551022">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70E96B33">
      <w:pPr>
        <w:spacing w:line="360" w:lineRule="auto"/>
        <w:ind w:firstLine="480" w:firstLineChars="200"/>
        <w:rPr>
          <w:rFonts w:hAnsi="宋体"/>
          <w:sz w:val="24"/>
        </w:rPr>
      </w:pPr>
      <w:r>
        <w:rPr>
          <w:rFonts w:hint="eastAsia" w:hAnsi="宋体" w:cs="宋体"/>
          <w:bCs/>
          <w:sz w:val="24"/>
        </w:rPr>
        <w:t>杭州临江环境能源有限公司因日常生产</w:t>
      </w:r>
      <w:r>
        <w:rPr>
          <w:rFonts w:hint="eastAsia" w:hAnsi="宋体" w:cs="宋体"/>
          <w:bCs/>
          <w:sz w:val="24"/>
          <w:lang w:val="en-US" w:eastAsia="zh-CN"/>
        </w:rPr>
        <w:t>运行</w:t>
      </w:r>
      <w:r>
        <w:rPr>
          <w:rFonts w:hint="eastAsia" w:hAnsi="宋体" w:cs="宋体"/>
          <w:bCs/>
          <w:sz w:val="24"/>
        </w:rPr>
        <w:t>需要，需采购</w:t>
      </w:r>
      <w:r>
        <w:rPr>
          <w:rFonts w:hint="eastAsia" w:hAnsi="宋体" w:cs="宋体"/>
          <w:bCs/>
          <w:sz w:val="24"/>
          <w:lang w:val="en-US" w:eastAsia="zh-CN"/>
        </w:rPr>
        <w:t>一批自贡泵配件</w:t>
      </w:r>
      <w:r>
        <w:rPr>
          <w:rFonts w:hint="eastAsia" w:hAnsi="宋体" w:cs="宋体"/>
          <w:bCs/>
          <w:sz w:val="24"/>
        </w:rPr>
        <w:t>。</w:t>
      </w:r>
      <w:r>
        <w:rPr>
          <w:rFonts w:hint="eastAsia" w:cs="仿宋" w:asciiTheme="minorEastAsia" w:hAnsiTheme="minorEastAsia"/>
          <w:sz w:val="24"/>
        </w:rPr>
        <w:t>具体要求以询价通知书第三部分采购需求为准。</w:t>
      </w:r>
    </w:p>
    <w:p w14:paraId="44E0B7DF">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highlight w:val="none"/>
          <w:u w:val="single"/>
          <w:lang w:val="en-US" w:eastAsia="zh-CN"/>
        </w:rPr>
        <w:t>自合同签订后12个月</w:t>
      </w:r>
      <w:r>
        <w:rPr>
          <w:rFonts w:hint="eastAsia" w:cs="仿宋" w:asciiTheme="minorEastAsia" w:hAnsiTheme="minorEastAsia"/>
          <w:sz w:val="24"/>
          <w:highlight w:val="none"/>
          <w:u w:val="single"/>
        </w:rPr>
        <w:t>。</w:t>
      </w:r>
    </w:p>
    <w:p w14:paraId="4760FC9E">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508D53EB">
      <w:pPr>
        <w:spacing w:line="360" w:lineRule="auto"/>
        <w:ind w:firstLine="482" w:firstLineChars="200"/>
        <w:rPr>
          <w:rFonts w:cs="仿宋" w:asciiTheme="minorEastAsia" w:hAnsiTheme="minorEastAsia"/>
          <w:b/>
          <w:bCs/>
          <w:sz w:val="24"/>
        </w:rPr>
      </w:pPr>
      <w:bookmarkStart w:id="6" w:name="_Toc28359003"/>
      <w:bookmarkStart w:id="7" w:name="_Toc35393791"/>
      <w:bookmarkStart w:id="8" w:name="_Toc28359080"/>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28359004"/>
      <w:bookmarkStart w:id="12" w:name="_Toc35393623"/>
      <w:bookmarkStart w:id="13" w:name="_Toc35393792"/>
    </w:p>
    <w:p w14:paraId="489FAA1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w:t>
      </w:r>
      <w:r>
        <w:rPr>
          <w:rFonts w:hint="eastAsia" w:cs="仿宋" w:asciiTheme="minorEastAsia" w:hAnsiTheme="minorEastAsia"/>
          <w:bCs/>
          <w:sz w:val="24"/>
          <w:highlight w:val="none"/>
        </w:rPr>
        <w:t>立法人资格和</w:t>
      </w:r>
      <w:r>
        <w:rPr>
          <w:rFonts w:hint="eastAsia" w:cs="仿宋" w:asciiTheme="minorEastAsia" w:hAnsiTheme="minorEastAsia"/>
          <w:bCs/>
          <w:sz w:val="24"/>
        </w:rPr>
        <w:t>独立承担民事责任的能力，有能力提供货物。</w:t>
      </w:r>
    </w:p>
    <w:p w14:paraId="02FF4D9A">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1547FC2F">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r>
        <w:rPr>
          <w:rFonts w:hint="eastAsia" w:cs="仿宋" w:asciiTheme="minorEastAsia" w:hAnsiTheme="minorEastAsia"/>
          <w:bCs/>
          <w:sz w:val="24"/>
          <w:u w:val="single"/>
        </w:rPr>
        <w:t>。</w:t>
      </w:r>
    </w:p>
    <w:p w14:paraId="0B0956C0">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39D93660">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13F227DD">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2AA81F2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45A6D49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E658053">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28359005"/>
      <w:bookmarkStart w:id="16" w:name="_Toc35393793"/>
      <w:bookmarkStart w:id="17" w:name="_Toc35393624"/>
      <w:r>
        <w:rPr>
          <w:rFonts w:hint="eastAsia" w:cs="仿宋" w:asciiTheme="minorEastAsia" w:hAnsiTheme="minorEastAsia" w:eastAsiaTheme="minorEastAsia"/>
          <w:b w:val="0"/>
          <w:sz w:val="24"/>
          <w:szCs w:val="24"/>
        </w:rPr>
        <w:t xml:space="preserve">1.时间：报价截止时间前。   </w:t>
      </w:r>
    </w:p>
    <w:p w14:paraId="325FF45C">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1223E7F">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6ED9CD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341A07A6">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4548FE32">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414AC9B8">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lang w:eastAsia="zh-CN"/>
        </w:rPr>
        <w:t>202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3</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24</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0ED38B38">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2.递交地点：杭州市钱塘区临江街道红十五线与观十五线交叉口（杭州临江环境能源有限公司科研楼二楼开评标室）。</w:t>
      </w:r>
    </w:p>
    <w:p w14:paraId="22FD9F69">
      <w:pPr>
        <w:spacing w:line="360" w:lineRule="auto"/>
        <w:ind w:firstLine="480" w:firstLineChars="200"/>
        <w:rPr>
          <w:highlight w:val="none"/>
        </w:rPr>
      </w:pPr>
      <w:r>
        <w:rPr>
          <w:rFonts w:hint="eastAsia" w:cs="仿宋" w:asciiTheme="minorEastAsia" w:hAnsiTheme="minorEastAsia"/>
          <w:sz w:val="24"/>
          <w:highlight w:val="none"/>
        </w:rPr>
        <w:t>3</w:t>
      </w:r>
      <w:r>
        <w:rPr>
          <w:rFonts w:hint="eastAsia" w:cs="仿宋" w:asciiTheme="minorEastAsia" w:hAnsiTheme="minorEastAsia"/>
          <w:sz w:val="24"/>
          <w:highlight w:val="none"/>
          <w:lang w:val="en-US" w:eastAsia="zh-CN"/>
        </w:rPr>
        <w:t>.</w:t>
      </w:r>
      <w:r>
        <w:rPr>
          <w:rFonts w:hint="eastAsia" w:cs="仿宋" w:asciiTheme="minorEastAsia" w:hAnsiTheme="minorEastAsia"/>
          <w:sz w:val="24"/>
          <w:highlight w:val="none"/>
        </w:rPr>
        <w:t>递交方式：响应文件可采用现场递交或者邮寄方式其中任何一种方式。</w:t>
      </w:r>
    </w:p>
    <w:p w14:paraId="76859B0E">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六、响应文件开启</w:t>
      </w:r>
    </w:p>
    <w:p w14:paraId="58370673">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lang w:eastAsia="zh-CN"/>
        </w:rPr>
        <w:t>202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24</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360AFBE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1D32E884">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101D06DA">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7CAB82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CAA41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6F31D0C8">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7CD7FCE0">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6C98C1D5">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058CB97E">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4CD184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胡工</w:t>
      </w:r>
      <w:r>
        <w:rPr>
          <w:rFonts w:hint="eastAsia" w:cs="仿宋" w:asciiTheme="minorEastAsia" w:hAnsiTheme="minorEastAsia"/>
          <w:sz w:val="24"/>
          <w:highlight w:val="none"/>
        </w:rPr>
        <w:t xml:space="preserve">  </w:t>
      </w:r>
      <w:r>
        <w:rPr>
          <w:rFonts w:cs="仿宋" w:asciiTheme="minorEastAsia" w:hAnsiTheme="minorEastAsia"/>
          <w:sz w:val="24"/>
          <w:highlight w:val="none"/>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6706DA2">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5B6C966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1FE1EE5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51082A2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7FA97D53">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0F8C7B0D">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09D380BC">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3月14</w:t>
      </w:r>
      <w:r>
        <w:rPr>
          <w:rFonts w:hint="eastAsia" w:cs="仿宋" w:asciiTheme="minorEastAsia" w:hAnsiTheme="minorEastAsia"/>
          <w:color w:val="auto"/>
          <w:sz w:val="24"/>
        </w:rPr>
        <w:t>日</w:t>
      </w:r>
    </w:p>
    <w:bookmarkEnd w:id="517"/>
    <w:p w14:paraId="2E9B3D40">
      <w:pPr>
        <w:spacing w:line="460" w:lineRule="exact"/>
        <w:jc w:val="center"/>
        <w:rPr>
          <w:rFonts w:cs="仿宋" w:asciiTheme="minorEastAsia" w:hAnsiTheme="minorEastAsia"/>
          <w:b/>
          <w:bCs/>
          <w:sz w:val="36"/>
          <w:szCs w:val="36"/>
        </w:rPr>
      </w:pPr>
    </w:p>
    <w:p w14:paraId="51DB8ADC">
      <w:pPr>
        <w:spacing w:line="460" w:lineRule="exact"/>
        <w:jc w:val="center"/>
        <w:rPr>
          <w:rFonts w:cs="仿宋" w:asciiTheme="minorEastAsia" w:hAnsiTheme="minorEastAsia"/>
          <w:b/>
          <w:bCs/>
          <w:sz w:val="36"/>
          <w:szCs w:val="36"/>
        </w:rPr>
      </w:pPr>
    </w:p>
    <w:p w14:paraId="206E21DB">
      <w:pPr>
        <w:spacing w:line="460" w:lineRule="exact"/>
        <w:jc w:val="center"/>
        <w:rPr>
          <w:rFonts w:cs="仿宋" w:asciiTheme="minorEastAsia" w:hAnsiTheme="minorEastAsia"/>
          <w:b/>
          <w:bCs/>
          <w:sz w:val="36"/>
          <w:szCs w:val="36"/>
        </w:rPr>
      </w:pPr>
    </w:p>
    <w:p w14:paraId="781A669E">
      <w:pPr>
        <w:spacing w:line="460" w:lineRule="exact"/>
        <w:jc w:val="center"/>
        <w:rPr>
          <w:rFonts w:cs="仿宋" w:asciiTheme="minorEastAsia" w:hAnsiTheme="minorEastAsia"/>
          <w:b/>
          <w:bCs/>
          <w:sz w:val="36"/>
          <w:szCs w:val="36"/>
        </w:rPr>
      </w:pPr>
    </w:p>
    <w:p w14:paraId="6F01755F">
      <w:pPr>
        <w:spacing w:line="460" w:lineRule="exact"/>
        <w:jc w:val="both"/>
        <w:rPr>
          <w:rFonts w:cs="仿宋" w:asciiTheme="minorEastAsia" w:hAnsiTheme="minorEastAsia"/>
          <w:b/>
          <w:bCs/>
          <w:sz w:val="36"/>
          <w:szCs w:val="36"/>
        </w:rPr>
      </w:pPr>
    </w:p>
    <w:p w14:paraId="61BD5889">
      <w:pPr>
        <w:spacing w:line="460" w:lineRule="exact"/>
        <w:jc w:val="both"/>
        <w:rPr>
          <w:rFonts w:cs="仿宋" w:asciiTheme="minorEastAsia" w:hAnsiTheme="minorEastAsia"/>
          <w:b/>
          <w:bCs/>
          <w:sz w:val="36"/>
          <w:szCs w:val="36"/>
        </w:rPr>
      </w:pPr>
    </w:p>
    <w:p w14:paraId="0354DF28">
      <w:pPr>
        <w:spacing w:line="460" w:lineRule="exact"/>
        <w:jc w:val="both"/>
        <w:rPr>
          <w:rFonts w:cs="仿宋" w:asciiTheme="minorEastAsia" w:hAnsiTheme="minorEastAsia"/>
          <w:b/>
          <w:bCs/>
          <w:sz w:val="36"/>
          <w:szCs w:val="36"/>
        </w:rPr>
      </w:pPr>
    </w:p>
    <w:p w14:paraId="46D69392">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3A2B8C70">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3BAB4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963C90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5CD1C12">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10DC4DA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2F85B0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885A606">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0E61D614">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A449883">
            <w:pPr>
              <w:pStyle w:val="19"/>
              <w:snapToGrid w:val="0"/>
              <w:spacing w:line="400" w:lineRule="exact"/>
              <w:ind w:right="42" w:rightChars="20"/>
              <w:rPr>
                <w:color w:val="auto"/>
                <w:szCs w:val="21"/>
              </w:rPr>
            </w:pPr>
            <w:r>
              <w:rPr>
                <w:rFonts w:hint="eastAsia"/>
                <w:snapToGrid w:val="0"/>
                <w:color w:val="auto"/>
                <w:szCs w:val="21"/>
              </w:rPr>
              <w:t>详见采购公告</w:t>
            </w:r>
          </w:p>
        </w:tc>
      </w:tr>
      <w:tr w14:paraId="1AE227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C689271">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062745F">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35F58CD4">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7675DB27">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225F7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0106E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63CADE16">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316B318C">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726ABA0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221738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28D7838">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272E728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49F76022">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0919C3D9">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3DC9889F">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5C37DF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7CC3CFC">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A4B4CA2">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095EFA00">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3F99C9E8">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3191E750">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4CFB8608">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B0C06FD">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66139222">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7C41A9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0B7DE0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65B81C58">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00D2213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324E55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0EB183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609A2C3C">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5552854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4F66F27">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3030E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F62E5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15D1B55F">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2E538565">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15AB501D">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2BD36CD6">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30F77EF4">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3EEB07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C45403E">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4EA86E36">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C5BC9FC">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35BF6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234BA7C">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6E49E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b/>
                <w:bCs/>
                <w:color w:val="auto"/>
                <w:kern w:val="0"/>
                <w:szCs w:val="21"/>
                <w:lang w:val="en-US" w:eastAsia="zh-CN"/>
              </w:rPr>
              <w:t>评审小组</w:t>
            </w:r>
            <w:r>
              <w:rPr>
                <w:rFonts w:hint="eastAsia" w:ascii="宋体" w:hAnsi="宋体" w:eastAsia="宋体" w:cs="宋体"/>
                <w:b/>
                <w:bCs/>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03CA5333">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FFBC2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234E1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354DD5CE">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18A59CC7">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2B8E25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C9833B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14:paraId="6B534BB6">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275C06C">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00A82029">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2FED84BD">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57C648A9">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4555726">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428911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99EBEC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DDAA0F5">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00A8A8">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0D3EE718">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3708293">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28203043">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08AF9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ACED2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0FCC8C4A">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22F4B326">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3FF4DA15">
      <w:pPr>
        <w:spacing w:line="360" w:lineRule="auto"/>
        <w:jc w:val="center"/>
        <w:outlineLvl w:val="0"/>
        <w:rPr>
          <w:rFonts w:cs="仿宋" w:asciiTheme="minorEastAsia" w:hAnsiTheme="minorEastAsia"/>
          <w:b/>
          <w:sz w:val="32"/>
          <w:szCs w:val="20"/>
        </w:rPr>
      </w:pPr>
    </w:p>
    <w:p w14:paraId="2E2327C9">
      <w:pPr>
        <w:spacing w:line="360" w:lineRule="auto"/>
        <w:jc w:val="center"/>
        <w:outlineLvl w:val="0"/>
        <w:rPr>
          <w:rFonts w:cs="仿宋" w:asciiTheme="minorEastAsia" w:hAnsiTheme="minorEastAsia"/>
          <w:b/>
          <w:sz w:val="32"/>
          <w:szCs w:val="20"/>
        </w:rPr>
      </w:pPr>
    </w:p>
    <w:p w14:paraId="6284163A">
      <w:pPr>
        <w:spacing w:line="360" w:lineRule="auto"/>
        <w:jc w:val="center"/>
        <w:outlineLvl w:val="0"/>
        <w:rPr>
          <w:rFonts w:cs="仿宋" w:asciiTheme="minorEastAsia" w:hAnsiTheme="minorEastAsia"/>
          <w:b/>
          <w:sz w:val="32"/>
          <w:szCs w:val="20"/>
        </w:rPr>
      </w:pPr>
    </w:p>
    <w:p w14:paraId="7291BC69">
      <w:pPr>
        <w:pStyle w:val="7"/>
        <w:rPr>
          <w:rFonts w:cs="仿宋" w:asciiTheme="minorEastAsia" w:hAnsiTheme="minorEastAsia"/>
          <w:b/>
          <w:sz w:val="32"/>
          <w:szCs w:val="20"/>
        </w:rPr>
      </w:pPr>
    </w:p>
    <w:p w14:paraId="387C46C0">
      <w:pPr>
        <w:pStyle w:val="8"/>
        <w:rPr>
          <w:rFonts w:cs="仿宋" w:asciiTheme="minorEastAsia" w:hAnsiTheme="minorEastAsia"/>
          <w:b/>
          <w:sz w:val="32"/>
          <w:szCs w:val="20"/>
        </w:rPr>
      </w:pPr>
    </w:p>
    <w:p w14:paraId="159051EC">
      <w:pPr>
        <w:pStyle w:val="9"/>
        <w:rPr>
          <w:rFonts w:cs="仿宋" w:asciiTheme="minorEastAsia" w:hAnsiTheme="minorEastAsia"/>
          <w:b/>
          <w:sz w:val="32"/>
          <w:szCs w:val="20"/>
        </w:rPr>
      </w:pPr>
    </w:p>
    <w:p w14:paraId="04C18415"/>
    <w:p w14:paraId="7951D2E7">
      <w:pPr>
        <w:rPr>
          <w:rFonts w:cs="仿宋" w:asciiTheme="minorEastAsia" w:hAnsiTheme="minorEastAsia"/>
          <w:b/>
          <w:sz w:val="32"/>
          <w:szCs w:val="20"/>
        </w:rPr>
      </w:pPr>
    </w:p>
    <w:p w14:paraId="6023BD5B">
      <w:pPr>
        <w:rPr>
          <w:rFonts w:cs="仿宋" w:asciiTheme="minorEastAsia" w:hAnsiTheme="minorEastAsia"/>
          <w:b/>
          <w:sz w:val="32"/>
          <w:szCs w:val="20"/>
        </w:rPr>
      </w:pPr>
    </w:p>
    <w:p w14:paraId="75165F6A">
      <w:pPr>
        <w:rPr>
          <w:rFonts w:cs="仿宋" w:asciiTheme="minorEastAsia" w:hAnsiTheme="minorEastAsia"/>
          <w:b/>
          <w:sz w:val="32"/>
          <w:szCs w:val="20"/>
        </w:rPr>
      </w:pPr>
    </w:p>
    <w:p w14:paraId="5B8FF70D"/>
    <w:p w14:paraId="34DE68D7">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54D3020E">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56D3E5F">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04FC387D">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27E89FF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50088856">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00B4A110">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2282D3BF">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6DD234BE">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42836580">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1B41B0BB">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069F90C3">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69EBC2D6">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5FB39A02">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DBF76D9">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58A86E3E">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2034430E">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5A07B8EE">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006BC0C7">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49787EA9">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4FE241D">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45C96788">
      <w:pPr>
        <w:pStyle w:val="7"/>
        <w:rPr>
          <w:rFonts w:cs="仿宋" w:asciiTheme="minorEastAsia" w:hAnsiTheme="minorEastAsia"/>
          <w:sz w:val="18"/>
          <w:szCs w:val="18"/>
          <w:lang w:val="en-US"/>
        </w:rPr>
      </w:pPr>
    </w:p>
    <w:p w14:paraId="4D422D2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52EF291F">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76A91B0">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182A2FB9">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4A3741B">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EF2289E">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5A0FD0EF">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1C5DA40">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0A15281E">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7E9358F7">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56B0D5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4A0DD9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27739D2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74B4B30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058E607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2969EB4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4819DB1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7EE5F5AC">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3</w:t>
      </w:r>
      <w:r>
        <w:rPr>
          <w:rFonts w:hint="eastAsia" w:cs="仿宋" w:asciiTheme="minorEastAsia" w:hAnsiTheme="minorEastAsia"/>
          <w:sz w:val="24"/>
        </w:rPr>
        <w:t>符合性审查资料；</w:t>
      </w:r>
    </w:p>
    <w:p w14:paraId="32761A3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响应产品规格配置清单（若有）；</w:t>
      </w:r>
    </w:p>
    <w:p w14:paraId="7E99532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24E4D6D3">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采购供应商廉洁自律承诺书；</w:t>
      </w:r>
    </w:p>
    <w:p w14:paraId="5F19DB49">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A3F95F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7F06C54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54EA4B72">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00E02EAB">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5C12D311">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E92B21B">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476888BD">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071486CE">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40AE9F6">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61F0B2F1">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627B3A85">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5134D6EA">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E4533B7">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6754F9BD">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6E4BCC50">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31A22544">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2C2A5AE3">
      <w:pPr>
        <w:pStyle w:val="22"/>
        <w:spacing w:before="0"/>
        <w:ind w:firstLine="480"/>
        <w:rPr>
          <w:rFonts w:cs="仿宋" w:asciiTheme="minorEastAsia" w:hAnsiTheme="minorEastAsia"/>
          <w:b/>
          <w:sz w:val="32"/>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64BA84B5">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430AB82">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4169B878">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3439997C">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400FF3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720132B0">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4032FA9">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34EC8C0">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49AC2855">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7E49220C">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32E2D062">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2B6EE27A">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22A69729">
      <w:pPr>
        <w:pStyle w:val="22"/>
        <w:spacing w:before="0"/>
        <w:ind w:firstLine="480"/>
        <w:rPr>
          <w:rFonts w:cs="仿宋" w:asciiTheme="minorEastAsia" w:hAnsiTheme="minorEastAsia"/>
          <w:kern w:val="0"/>
          <w:szCs w:val="24"/>
        </w:rPr>
      </w:pPr>
    </w:p>
    <w:p w14:paraId="1195635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3FC809EB">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03BB29D">
      <w:pPr>
        <w:spacing w:line="360" w:lineRule="auto"/>
        <w:rPr>
          <w:rFonts w:cs="仿宋" w:asciiTheme="minorEastAsia" w:hAnsiTheme="minorEastAsia"/>
          <w:b/>
          <w:sz w:val="24"/>
        </w:rPr>
      </w:pPr>
    </w:p>
    <w:p w14:paraId="05F98BFC">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31BD70D3">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E656AC7">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1675F420">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7FE7856C">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7DC16A8C">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6161E5E3">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2C889A66">
      <w:pPr>
        <w:snapToGrid w:val="0"/>
        <w:spacing w:line="360" w:lineRule="auto"/>
        <w:ind w:left="120" w:leftChars="57" w:firstLine="482" w:firstLineChars="150"/>
        <w:jc w:val="center"/>
        <w:rPr>
          <w:rFonts w:cs="仿宋" w:asciiTheme="minorEastAsia" w:hAnsiTheme="minorEastAsia"/>
          <w:b/>
          <w:sz w:val="32"/>
        </w:rPr>
      </w:pPr>
    </w:p>
    <w:p w14:paraId="33A744E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693D6680">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530E53E7">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3BFCBD3">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45957E59">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377FDDF7">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532CDA94">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56433021">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0F90C843">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56778FF">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322C8346">
      <w:pPr>
        <w:pStyle w:val="7"/>
        <w:ind w:firstLine="480" w:firstLineChars="200"/>
        <w:rPr>
          <w:rFonts w:cs="仿宋" w:asciiTheme="minorEastAsia" w:hAnsiTheme="minorEastAsia"/>
          <w:sz w:val="24"/>
        </w:rPr>
      </w:pPr>
      <w:r>
        <w:rPr>
          <w:rFonts w:hint="eastAsia"/>
        </w:rPr>
        <w:t>本项目无预付款。</w:t>
      </w:r>
    </w:p>
    <w:p w14:paraId="1FCD6C5E">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八、询价保证金退还（若有）</w:t>
      </w:r>
    </w:p>
    <w:p w14:paraId="6A3C9DFF">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14:paraId="62DB22B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6ED6465A">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EAC16FA">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2BB95316">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03390509">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136B3787">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5DAAB630">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076A101C">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12D15ADF">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06DFDE81">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066F80E9">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5A1E54B2">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647ECB7D">
      <w:pPr>
        <w:pStyle w:val="7"/>
      </w:pPr>
    </w:p>
    <w:p w14:paraId="411E139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22DF2EF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26E5A11B">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79D0C0C9">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479EE59">
      <w:pPr>
        <w:spacing w:line="460" w:lineRule="exact"/>
        <w:jc w:val="center"/>
        <w:rPr>
          <w:sz w:val="24"/>
        </w:rPr>
      </w:pPr>
      <w:r>
        <w:rPr>
          <w:rFonts w:hint="eastAsia" w:cs="仿宋" w:asciiTheme="minorEastAsia" w:hAnsiTheme="minorEastAsia"/>
          <w:b/>
          <w:sz w:val="36"/>
          <w:szCs w:val="36"/>
        </w:rPr>
        <w:t>第三部分 采购需求</w:t>
      </w:r>
    </w:p>
    <w:p w14:paraId="6AE3E333">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54884D61">
      <w:pPr>
        <w:pStyle w:val="7"/>
        <w:ind w:firstLine="480" w:firstLineChars="200"/>
        <w:rPr>
          <w:rFonts w:hint="eastAsia"/>
          <w:b/>
          <w:bCs/>
          <w:lang w:val="en-US"/>
        </w:rPr>
      </w:pPr>
      <w:r>
        <w:rPr>
          <w:rFonts w:hint="eastAsia"/>
          <w:lang w:val="en-US"/>
        </w:rPr>
        <w:t>杭州临江环境能源有限公司因日常生产需要，需采购</w:t>
      </w:r>
      <w:r>
        <w:rPr>
          <w:rFonts w:hint="eastAsia"/>
          <w:lang w:val="en-US" w:eastAsia="zh-CN"/>
        </w:rPr>
        <w:t>自贡泵备件</w:t>
      </w:r>
      <w:r>
        <w:rPr>
          <w:rFonts w:hint="eastAsia"/>
          <w:lang w:val="en-US"/>
        </w:rPr>
        <w:t>一批，具体如下：</w:t>
      </w:r>
    </w:p>
    <w:tbl>
      <w:tblPr>
        <w:tblStyle w:val="16"/>
        <w:tblW w:w="8297" w:type="dxa"/>
        <w:tblInd w:w="4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038"/>
        <w:gridCol w:w="1602"/>
        <w:gridCol w:w="3568"/>
        <w:gridCol w:w="679"/>
        <w:gridCol w:w="599"/>
      </w:tblGrid>
      <w:tr w14:paraId="5D314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0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7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C54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设备厂家</w:t>
            </w:r>
          </w:p>
        </w:tc>
        <w:tc>
          <w:tcPr>
            <w:tcW w:w="3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A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3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C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14:paraId="734D5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3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1A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主轴</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E8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四川省自贡工业泵有限责任公司</w:t>
            </w:r>
          </w:p>
        </w:tc>
        <w:tc>
          <w:tcPr>
            <w:tcW w:w="35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BC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用于钛离心泵  HZJ250-200-315BI</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D4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根</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29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A356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8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8C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叶轮</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D1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四川省自贡工业泵有限责任公司</w:t>
            </w:r>
          </w:p>
        </w:tc>
        <w:tc>
          <w:tcPr>
            <w:tcW w:w="35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8A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用于钛离心泵  HZJ250-200-315BI</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57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个</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03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A789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5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D3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螺帽</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21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四川省自贡工业泵有限责任公司</w:t>
            </w:r>
          </w:p>
        </w:tc>
        <w:tc>
          <w:tcPr>
            <w:tcW w:w="35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7C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用于钛离心泵  HZJ250-200-315BI</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EA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套</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06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6ACE5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6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02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联轴器</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0C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四川省自贡工业泵有限责任公司</w:t>
            </w:r>
          </w:p>
        </w:tc>
        <w:tc>
          <w:tcPr>
            <w:tcW w:w="35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17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用于钛离心泵  HZJ250-200-315BI</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6C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套</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8C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0B85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9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9D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联轴器弹性垫圈</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F2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四川省自贡工业泵有限责任公司</w:t>
            </w:r>
          </w:p>
        </w:tc>
        <w:tc>
          <w:tcPr>
            <w:tcW w:w="35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8C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用于钛离心泵  HZJ250-200-315BI</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7F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个</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67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6C60A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1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46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主轴</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B8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四川省自贡工业泵有限责任公司</w:t>
            </w:r>
          </w:p>
        </w:tc>
        <w:tc>
          <w:tcPr>
            <w:tcW w:w="35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90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用于钛离心泵  HZJ80-50-315</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9B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根</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FE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2BA4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4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D7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叶轮</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CB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四川省自贡工业泵有限责任公司</w:t>
            </w:r>
          </w:p>
        </w:tc>
        <w:tc>
          <w:tcPr>
            <w:tcW w:w="35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F6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用于钛离心泵  HZJ80-50-315</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A8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个</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BC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5A98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0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BF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螺帽</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72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四川省自贡工业泵有限责任公司</w:t>
            </w:r>
          </w:p>
        </w:tc>
        <w:tc>
          <w:tcPr>
            <w:tcW w:w="35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02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用于钛离心泵  HZJ80-50-315</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D6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套</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24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6D209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9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B3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联轴器</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ED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四川省自贡工业泵有限责任公司</w:t>
            </w:r>
          </w:p>
        </w:tc>
        <w:tc>
          <w:tcPr>
            <w:tcW w:w="35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E7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用于钛离心泵  HZJ80-50-315</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F0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套</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1D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6FEF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0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FF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联轴器弹性块</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3B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四川省自贡工业泵有限责任公司</w:t>
            </w:r>
          </w:p>
        </w:tc>
        <w:tc>
          <w:tcPr>
            <w:tcW w:w="35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BD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用于钛离心泵  HZJ80-50-315</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99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套</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7C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bl>
    <w:p w14:paraId="36E052F1">
      <w:pPr>
        <w:spacing w:line="360" w:lineRule="auto"/>
        <w:rPr>
          <w:rFonts w:hint="eastAsia"/>
          <w:b/>
          <w:bCs/>
          <w:lang w:val="en-US"/>
        </w:rPr>
      </w:pPr>
    </w:p>
    <w:p w14:paraId="2A2B1998">
      <w:pPr>
        <w:spacing w:line="360" w:lineRule="auto"/>
        <w:ind w:firstLine="482" w:firstLineChars="200"/>
        <w:rPr>
          <w:rFonts w:hint="eastAsia" w:cs="仿宋" w:asciiTheme="minorEastAsia" w:hAnsiTheme="minorEastAsia" w:eastAsiaTheme="minorEastAsia"/>
          <w:snapToGrid w:val="0"/>
          <w:kern w:val="0"/>
          <w:sz w:val="24"/>
          <w:szCs w:val="21"/>
          <w:highlight w:val="none"/>
          <w:lang w:val="zh-CN" w:eastAsia="zh-CN" w:bidi="ar-SA"/>
        </w:rPr>
      </w:pPr>
      <w:r>
        <w:rPr>
          <w:rFonts w:hint="eastAsia" w:cs="仿宋" w:asciiTheme="minorEastAsia" w:hAnsiTheme="minorEastAsia" w:eastAsiaTheme="minorEastAsia"/>
          <w:b/>
          <w:bCs/>
          <w:snapToGrid w:val="0"/>
          <w:kern w:val="0"/>
          <w:sz w:val="24"/>
          <w:szCs w:val="21"/>
          <w:highlight w:val="none"/>
          <w:lang w:val="en-US" w:eastAsia="zh-CN" w:bidi="ar-SA"/>
        </w:rPr>
        <w:t>二、合同期限：</w:t>
      </w:r>
      <w:r>
        <w:rPr>
          <w:rFonts w:hint="eastAsia" w:cs="仿宋" w:asciiTheme="minorEastAsia" w:hAnsiTheme="minorEastAsia" w:eastAsiaTheme="minorEastAsia"/>
          <w:snapToGrid w:val="0"/>
          <w:kern w:val="0"/>
          <w:sz w:val="24"/>
          <w:szCs w:val="21"/>
          <w:highlight w:val="none"/>
          <w:lang w:val="zh-CN" w:eastAsia="zh-CN" w:bidi="ar-SA"/>
        </w:rPr>
        <w:t>自合同签订后</w:t>
      </w:r>
      <w:r>
        <w:rPr>
          <w:rFonts w:hint="eastAsia" w:cs="仿宋" w:asciiTheme="minorEastAsia" w:hAnsiTheme="minorEastAsia" w:eastAsiaTheme="minorEastAsia"/>
          <w:snapToGrid w:val="0"/>
          <w:kern w:val="0"/>
          <w:sz w:val="24"/>
          <w:szCs w:val="21"/>
          <w:highlight w:val="none"/>
          <w:lang w:val="en-US" w:eastAsia="zh-CN" w:bidi="ar-SA"/>
        </w:rPr>
        <w:t>12</w:t>
      </w:r>
      <w:r>
        <w:rPr>
          <w:rFonts w:hint="eastAsia" w:cs="仿宋" w:asciiTheme="minorEastAsia" w:hAnsiTheme="minorEastAsia" w:eastAsiaTheme="minorEastAsia"/>
          <w:snapToGrid w:val="0"/>
          <w:kern w:val="0"/>
          <w:sz w:val="24"/>
          <w:szCs w:val="21"/>
          <w:highlight w:val="none"/>
          <w:lang w:val="zh-CN" w:eastAsia="zh-CN" w:bidi="ar-SA"/>
        </w:rPr>
        <w:t>个月；</w:t>
      </w:r>
    </w:p>
    <w:p w14:paraId="3AE2C043">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799687E5">
      <w:pPr>
        <w:pStyle w:val="7"/>
        <w:ind w:firstLine="482" w:firstLineChars="200"/>
        <w:rPr>
          <w:b/>
          <w:bCs/>
          <w:lang w:val="en-US"/>
        </w:rPr>
      </w:pPr>
      <w:r>
        <w:rPr>
          <w:rFonts w:hint="eastAsia"/>
          <w:b/>
          <w:bCs/>
          <w:lang w:val="en-US" w:eastAsia="zh-CN"/>
        </w:rPr>
        <w:t>四</w:t>
      </w:r>
      <w:r>
        <w:rPr>
          <w:rFonts w:hint="eastAsia"/>
          <w:b/>
          <w:bCs/>
          <w:lang w:val="en-US"/>
        </w:rPr>
        <w:t>、技术、质量要求</w:t>
      </w:r>
    </w:p>
    <w:p w14:paraId="262A9E77">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01A680D6">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2.供应商所供备件必须</w:t>
      </w:r>
      <w:r>
        <w:rPr>
          <w:rFonts w:hint="eastAsia"/>
          <w:color w:val="auto"/>
          <w:highlight w:val="none"/>
          <w:lang w:val="en-US" w:eastAsia="zh-CN"/>
        </w:rPr>
        <w:t>为与四川省</w:t>
      </w:r>
      <w:r>
        <w:rPr>
          <w:rFonts w:hint="eastAsia" w:ascii="宋体"/>
          <w:color w:val="auto"/>
          <w:highlight w:val="none"/>
          <w:lang w:val="en-US" w:eastAsia="zh-CN"/>
        </w:rPr>
        <w:t>自贡工业泵有限责任公司</w:t>
      </w:r>
      <w:r>
        <w:rPr>
          <w:rFonts w:hint="eastAsia"/>
          <w:color w:val="auto"/>
          <w:highlight w:val="none"/>
          <w:lang w:val="en-US" w:eastAsia="zh-CN"/>
        </w:rPr>
        <w:t>的泵匹配</w:t>
      </w:r>
      <w:r>
        <w:rPr>
          <w:rFonts w:hint="eastAsia" w:ascii="宋体"/>
          <w:color w:val="auto"/>
          <w:highlight w:val="none"/>
          <w:lang w:val="en-US" w:eastAsia="zh-CN"/>
        </w:rPr>
        <w:t>，不得为假冒伪劣。</w:t>
      </w:r>
    </w:p>
    <w:p w14:paraId="4ED7A2F8">
      <w:pPr>
        <w:pStyle w:val="7"/>
        <w:ind w:firstLine="480" w:firstLineChars="200"/>
        <w:rPr>
          <w:rFonts w:hint="default" w:eastAsiaTheme="minorEastAsia"/>
          <w:highlight w:val="yellow"/>
          <w:lang w:val="en-US" w:eastAsia="zh-CN"/>
        </w:rPr>
      </w:pPr>
      <w:r>
        <w:rPr>
          <w:rFonts w:hint="eastAsia" w:cs="仿宋" w:asciiTheme="minorEastAsia" w:hAnsiTheme="minorEastAsia"/>
          <w:kern w:val="0"/>
          <w:highlight w:val="none"/>
        </w:rPr>
        <w:t>▲</w:t>
      </w:r>
      <w:r>
        <w:rPr>
          <w:rFonts w:hint="eastAsia"/>
          <w:highlight w:val="none"/>
          <w:lang w:val="en-US" w:eastAsia="zh-CN"/>
        </w:rPr>
        <w:t>3</w:t>
      </w:r>
      <w:r>
        <w:rPr>
          <w:rFonts w:hint="eastAsia"/>
          <w:highlight w:val="none"/>
          <w:lang w:val="en-US"/>
        </w:rPr>
        <w:t>.</w:t>
      </w:r>
      <w:r>
        <w:rPr>
          <w:rFonts w:hint="eastAsia"/>
          <w:highlight w:val="none"/>
          <w:lang w:val="en-US" w:eastAsia="zh-CN"/>
        </w:rPr>
        <w:t>质保期限按生产厂家质保条款执行，若质保期内出现质量问题（非质量问题除外），由供应商负责联系生产厂家免费维修，产生的费用全部由供应商承担。</w:t>
      </w:r>
    </w:p>
    <w:p w14:paraId="59259CC7">
      <w:pPr>
        <w:pStyle w:val="7"/>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53BDB940">
      <w:pPr>
        <w:pStyle w:val="7"/>
        <w:numPr>
          <w:ilvl w:val="0"/>
          <w:numId w:val="0"/>
        </w:numPr>
        <w:ind w:firstLine="480" w:firstLineChars="200"/>
        <w:rPr>
          <w:rFonts w:hint="default" w:ascii="宋体" w:hAnsi="宋体" w:cs="宋体" w:eastAsiaTheme="minorEastAsia"/>
          <w:sz w:val="24"/>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并填制送货清单</w:t>
      </w:r>
      <w:r>
        <w:rPr>
          <w:rFonts w:hint="eastAsia" w:hAnsi="宋体" w:cs="宋体"/>
          <w:sz w:val="24"/>
          <w:highlight w:val="none"/>
          <w:lang w:val="en-US" w:eastAsia="zh-CN"/>
        </w:rPr>
        <w:t>，</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rPr>
        <w:t>向</w:t>
      </w:r>
      <w:r>
        <w:rPr>
          <w:rFonts w:hint="eastAsia" w:hAnsi="宋体" w:cs="宋体"/>
          <w:sz w:val="24"/>
          <w:lang w:eastAsia="zh-CN"/>
        </w:rPr>
        <w:t>采购人</w:t>
      </w:r>
      <w:r>
        <w:rPr>
          <w:rFonts w:hint="eastAsia" w:hAnsi="宋体" w:cs="宋体"/>
          <w:sz w:val="24"/>
          <w:lang w:val="en-US" w:eastAsia="zh-CN"/>
        </w:rPr>
        <w:t>验收人员</w:t>
      </w:r>
      <w:r>
        <w:rPr>
          <w:rFonts w:hint="eastAsia" w:ascii="宋体" w:hAnsi="宋体" w:cs="宋体"/>
          <w:b/>
          <w:bCs/>
          <w:sz w:val="24"/>
          <w:u w:val="single"/>
        </w:rPr>
        <w:t>出具证明货物符合合同约定的文件</w:t>
      </w:r>
      <w:r>
        <w:rPr>
          <w:rFonts w:hint="eastAsia" w:hAnsi="宋体" w:cs="宋体"/>
          <w:sz w:val="24"/>
          <w:lang w:eastAsia="zh-CN"/>
        </w:rPr>
        <w:t>，</w:t>
      </w:r>
      <w:r>
        <w:rPr>
          <w:rFonts w:hint="eastAsia"/>
          <w:b/>
          <w:bCs/>
          <w:color w:val="auto"/>
          <w:lang w:val="en-US" w:eastAsia="zh-CN"/>
        </w:rPr>
        <w:t>并加盖公章或者销售章</w:t>
      </w:r>
      <w:r>
        <w:rPr>
          <w:rFonts w:hint="eastAsia"/>
          <w:highlight w:val="none"/>
          <w:lang w:val="en-US" w:eastAsia="zh-CN"/>
        </w:rPr>
        <w:t>。</w:t>
      </w:r>
    </w:p>
    <w:p w14:paraId="170DA22C">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634B122A">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41B6B951">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4CBFAF59">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14:paraId="41A6B27F">
      <w:pPr>
        <w:pStyle w:val="8"/>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55FF005B">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7A508EE9">
      <w:pPr>
        <w:pStyle w:val="7"/>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7A6FFE53">
      <w:pPr>
        <w:pStyle w:val="7"/>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48C26ECB">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0C128E99">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根据采购人生产计划，确定送货数量要求，分</w:t>
      </w:r>
      <w:r>
        <w:rPr>
          <w:rFonts w:hint="eastAsia"/>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w:t>
      </w:r>
      <w:r>
        <w:rPr>
          <w:rFonts w:hint="eastAsia"/>
          <w:highlight w:val="none"/>
          <w:lang w:val="en-US"/>
        </w:rPr>
        <w:t>在</w:t>
      </w:r>
      <w:r>
        <w:rPr>
          <w:rFonts w:hint="eastAsia"/>
          <w:highlight w:val="none"/>
          <w:lang w:val="en-US" w:eastAsia="zh-CN"/>
        </w:rPr>
        <w:t>7</w:t>
      </w:r>
      <w:r>
        <w:rPr>
          <w:rFonts w:hint="eastAsia"/>
          <w:highlight w:val="none"/>
          <w:lang w:val="en-US"/>
        </w:rPr>
        <w:t>个工作日内完成</w:t>
      </w:r>
      <w:r>
        <w:rPr>
          <w:rFonts w:hint="eastAsia"/>
          <w:lang w:val="en-US"/>
        </w:rPr>
        <w:t>供货。</w:t>
      </w:r>
    </w:p>
    <w:p w14:paraId="73167EC4">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53A92214">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0A17789C">
      <w:pPr>
        <w:pStyle w:val="8"/>
        <w:ind w:firstLine="480" w:firstLineChars="200"/>
        <w:rPr>
          <w:lang w:val="en-US"/>
        </w:rPr>
      </w:pPr>
      <w:r>
        <w:rPr>
          <w:rFonts w:hint="eastAsia"/>
          <w:lang w:val="en-US"/>
        </w:rPr>
        <w:t>以本询价采购文件中的合同条款为准。</w:t>
      </w:r>
    </w:p>
    <w:p w14:paraId="081EDAB1">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15B5A0F8">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w:t>
      </w:r>
      <w:r>
        <w:rPr>
          <w:rFonts w:hint="eastAsia"/>
          <w:highlight w:val="none"/>
          <w:lang w:val="en-US"/>
        </w:rPr>
        <w:t>要求。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36CE7275">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44BBD604">
      <w:pPr>
        <w:pStyle w:val="7"/>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14:paraId="72D26D5D">
      <w:pPr>
        <w:adjustRightInd w:val="0"/>
        <w:snapToGrid w:val="0"/>
        <w:spacing w:line="460" w:lineRule="exact"/>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▲九、其他</w:t>
      </w:r>
    </w:p>
    <w:p w14:paraId="66383AA1">
      <w:pPr>
        <w:adjustRightInd w:val="0"/>
        <w:snapToGrid w:val="0"/>
        <w:spacing w:line="460" w:lineRule="exact"/>
        <w:ind w:firstLine="480" w:firstLineChars="200"/>
        <w:rPr>
          <w:color w:val="auto"/>
          <w:highlight w:val="none"/>
        </w:rPr>
      </w:pPr>
      <w:r>
        <w:rPr>
          <w:rFonts w:hint="eastAsia" w:cs="仿宋" w:asciiTheme="minorEastAsia" w:hAnsiTheme="minorEastAsia"/>
          <w:color w:val="auto"/>
          <w:sz w:val="24"/>
          <w:highlight w:val="none"/>
          <w:lang w:val="en-US" w:eastAsia="zh-CN"/>
        </w:rPr>
        <w:t>“▲” 系指实质性要求条款，供应商未提出偏离的，视为实质性响应本次采购需求。</w:t>
      </w:r>
    </w:p>
    <w:p w14:paraId="1CABA9E1">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40589629">
      <w:pPr>
        <w:rPr>
          <w:rFonts w:cs="仿宋" w:asciiTheme="minorEastAsia" w:hAnsiTheme="minorEastAsia"/>
          <w:b/>
          <w:color w:val="auto"/>
          <w:sz w:val="36"/>
          <w:szCs w:val="36"/>
        </w:rPr>
      </w:pPr>
      <w:r>
        <w:rPr>
          <w:rFonts w:hint="eastAsia" w:cs="仿宋" w:asciiTheme="minorEastAsia" w:hAnsiTheme="minorEastAsia"/>
          <w:b/>
          <w:color w:val="auto"/>
          <w:sz w:val="36"/>
          <w:szCs w:val="36"/>
          <w:highlight w:val="none"/>
        </w:rPr>
        <w:br w:type="page"/>
      </w:r>
    </w:p>
    <w:p w14:paraId="7A33472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06"/>
      <w:bookmarkEnd w:id="19"/>
      <w:bookmarkStart w:id="20" w:name="_Toc184310307"/>
      <w:bookmarkEnd w:id="20"/>
      <w:bookmarkStart w:id="21" w:name="_Toc184312100"/>
      <w:bookmarkEnd w:id="21"/>
      <w:bookmarkStart w:id="22" w:name="_Toc184313300"/>
      <w:bookmarkEnd w:id="22"/>
      <w:bookmarkStart w:id="23" w:name="_Toc184308102"/>
      <w:bookmarkEnd w:id="23"/>
      <w:bookmarkStart w:id="24" w:name="_Toc184310329"/>
      <w:bookmarkEnd w:id="24"/>
      <w:bookmarkStart w:id="25" w:name="_Toc184313283"/>
      <w:bookmarkEnd w:id="25"/>
      <w:bookmarkStart w:id="26" w:name="_Toc184313271"/>
      <w:bookmarkEnd w:id="26"/>
      <w:bookmarkStart w:id="27" w:name="_Toc184308070"/>
      <w:bookmarkEnd w:id="27"/>
      <w:bookmarkStart w:id="28" w:name="_Toc184313287"/>
      <w:bookmarkEnd w:id="28"/>
      <w:bookmarkStart w:id="29" w:name="_Toc184312131"/>
      <w:bookmarkEnd w:id="29"/>
      <w:bookmarkStart w:id="30" w:name="_Toc184312101"/>
      <w:bookmarkEnd w:id="30"/>
      <w:bookmarkStart w:id="31" w:name="_Toc184308103"/>
      <w:bookmarkEnd w:id="31"/>
      <w:bookmarkStart w:id="32" w:name="_Toc184310302"/>
      <w:bookmarkEnd w:id="32"/>
      <w:bookmarkStart w:id="33" w:name="_Toc184314475"/>
      <w:bookmarkEnd w:id="33"/>
      <w:bookmarkStart w:id="34" w:name="_Toc184310303"/>
      <w:bookmarkEnd w:id="34"/>
      <w:bookmarkStart w:id="35" w:name="_Toc184312110"/>
      <w:bookmarkEnd w:id="35"/>
      <w:bookmarkStart w:id="36" w:name="_Toc184313245"/>
      <w:bookmarkEnd w:id="36"/>
      <w:bookmarkStart w:id="37" w:name="_Toc184314415"/>
      <w:bookmarkEnd w:id="37"/>
      <w:bookmarkStart w:id="38" w:name="_Toc184310321"/>
      <w:bookmarkEnd w:id="38"/>
      <w:bookmarkStart w:id="39" w:name="_Toc184308099"/>
      <w:bookmarkEnd w:id="39"/>
      <w:bookmarkStart w:id="40" w:name="_Toc184314447"/>
      <w:bookmarkEnd w:id="40"/>
      <w:bookmarkStart w:id="41" w:name="_Toc184312071"/>
      <w:bookmarkEnd w:id="41"/>
      <w:bookmarkStart w:id="42" w:name="_Toc184313269"/>
      <w:bookmarkEnd w:id="42"/>
      <w:bookmarkStart w:id="43" w:name="_Toc184312138"/>
      <w:bookmarkEnd w:id="43"/>
      <w:bookmarkStart w:id="44" w:name="_Toc184313289"/>
      <w:bookmarkEnd w:id="44"/>
      <w:bookmarkStart w:id="45" w:name="_Toc184313249"/>
      <w:bookmarkEnd w:id="45"/>
      <w:bookmarkStart w:id="46" w:name="_Toc184308066"/>
      <w:bookmarkEnd w:id="46"/>
      <w:bookmarkStart w:id="47" w:name="_Toc184314420"/>
      <w:bookmarkEnd w:id="47"/>
      <w:bookmarkStart w:id="48" w:name="_Toc184312124"/>
      <w:bookmarkEnd w:id="48"/>
      <w:bookmarkStart w:id="49" w:name="_Toc184312103"/>
      <w:bookmarkEnd w:id="49"/>
      <w:bookmarkStart w:id="50" w:name="_Toc184313291"/>
      <w:bookmarkEnd w:id="50"/>
      <w:bookmarkStart w:id="51" w:name="_Toc184312107"/>
      <w:bookmarkEnd w:id="51"/>
      <w:bookmarkStart w:id="52" w:name="_Toc184308061"/>
      <w:bookmarkEnd w:id="52"/>
      <w:bookmarkStart w:id="53" w:name="_Toc184314411"/>
      <w:bookmarkEnd w:id="53"/>
      <w:bookmarkStart w:id="54" w:name="_Toc184314479"/>
      <w:bookmarkEnd w:id="54"/>
      <w:bookmarkStart w:id="55" w:name="_Toc184312090"/>
      <w:bookmarkEnd w:id="55"/>
      <w:bookmarkStart w:id="56" w:name="_Toc184314440"/>
      <w:bookmarkEnd w:id="56"/>
      <w:bookmarkStart w:id="57" w:name="_Toc184310314"/>
      <w:bookmarkEnd w:id="57"/>
      <w:bookmarkStart w:id="58" w:name="_Toc184313298"/>
      <w:bookmarkEnd w:id="58"/>
      <w:bookmarkStart w:id="59" w:name="_Toc184308108"/>
      <w:bookmarkEnd w:id="59"/>
      <w:bookmarkStart w:id="60" w:name="_Toc184312091"/>
      <w:bookmarkEnd w:id="60"/>
      <w:bookmarkStart w:id="61" w:name="_Toc184308041"/>
      <w:bookmarkEnd w:id="61"/>
      <w:bookmarkStart w:id="62" w:name="_Toc184308045"/>
      <w:bookmarkEnd w:id="62"/>
      <w:bookmarkStart w:id="63" w:name="_Toc184310344"/>
      <w:bookmarkEnd w:id="63"/>
      <w:bookmarkStart w:id="64" w:name="_Toc184310331"/>
      <w:bookmarkEnd w:id="64"/>
      <w:bookmarkStart w:id="65" w:name="_Toc184312073"/>
      <w:bookmarkEnd w:id="65"/>
      <w:bookmarkStart w:id="66" w:name="_Toc184308059"/>
      <w:bookmarkEnd w:id="66"/>
      <w:bookmarkStart w:id="67" w:name="_Toc184310319"/>
      <w:bookmarkEnd w:id="67"/>
      <w:bookmarkStart w:id="68" w:name="_Toc184312129"/>
      <w:bookmarkEnd w:id="68"/>
      <w:bookmarkStart w:id="69" w:name="_Toc184314450"/>
      <w:bookmarkEnd w:id="69"/>
      <w:bookmarkStart w:id="70" w:name="_Toc184310295"/>
      <w:bookmarkEnd w:id="70"/>
      <w:bookmarkStart w:id="71" w:name="_Toc184312069"/>
      <w:bookmarkEnd w:id="71"/>
      <w:bookmarkStart w:id="72" w:name="_Toc184308092"/>
      <w:bookmarkEnd w:id="72"/>
      <w:bookmarkStart w:id="73" w:name="_Toc184314471"/>
      <w:bookmarkEnd w:id="73"/>
      <w:bookmarkStart w:id="74" w:name="_Toc184313276"/>
      <w:bookmarkEnd w:id="74"/>
      <w:bookmarkStart w:id="75" w:name="_Toc184308043"/>
      <w:bookmarkEnd w:id="75"/>
      <w:bookmarkStart w:id="76" w:name="_Toc184312117"/>
      <w:bookmarkEnd w:id="76"/>
      <w:bookmarkStart w:id="77" w:name="_Toc184313306"/>
      <w:bookmarkEnd w:id="77"/>
      <w:bookmarkStart w:id="78" w:name="_Toc184313244"/>
      <w:bookmarkEnd w:id="78"/>
      <w:bookmarkStart w:id="79" w:name="_Toc184310310"/>
      <w:bookmarkEnd w:id="79"/>
      <w:bookmarkStart w:id="80" w:name="_Toc184312074"/>
      <w:bookmarkEnd w:id="80"/>
      <w:bookmarkStart w:id="81" w:name="_Toc184310312"/>
      <w:bookmarkEnd w:id="81"/>
      <w:bookmarkStart w:id="82" w:name="_Toc184313302"/>
      <w:bookmarkEnd w:id="82"/>
      <w:bookmarkStart w:id="83" w:name="_Toc184314421"/>
      <w:bookmarkEnd w:id="83"/>
      <w:bookmarkStart w:id="84" w:name="_Toc184310285"/>
      <w:bookmarkEnd w:id="84"/>
      <w:bookmarkStart w:id="85" w:name="_Toc184313275"/>
      <w:bookmarkEnd w:id="85"/>
      <w:bookmarkStart w:id="86" w:name="_Toc184310301"/>
      <w:bookmarkEnd w:id="86"/>
      <w:bookmarkStart w:id="87" w:name="_Toc184310309"/>
      <w:bookmarkEnd w:id="87"/>
      <w:bookmarkStart w:id="88" w:name="_Toc184312068"/>
      <w:bookmarkEnd w:id="88"/>
      <w:bookmarkStart w:id="89" w:name="_Toc184313303"/>
      <w:bookmarkEnd w:id="89"/>
      <w:bookmarkStart w:id="90" w:name="_Toc184312133"/>
      <w:bookmarkEnd w:id="90"/>
      <w:bookmarkStart w:id="91" w:name="_Toc184312128"/>
      <w:bookmarkEnd w:id="91"/>
      <w:bookmarkStart w:id="92" w:name="_Toc184313292"/>
      <w:bookmarkEnd w:id="92"/>
      <w:bookmarkStart w:id="93" w:name="_Toc184314477"/>
      <w:bookmarkEnd w:id="93"/>
      <w:bookmarkStart w:id="94" w:name="_Toc184314414"/>
      <w:bookmarkEnd w:id="94"/>
      <w:bookmarkStart w:id="95" w:name="_Toc184314465"/>
      <w:bookmarkEnd w:id="95"/>
      <w:bookmarkStart w:id="96" w:name="_Toc184308050"/>
      <w:bookmarkEnd w:id="96"/>
      <w:bookmarkStart w:id="97" w:name="_Toc184312130"/>
      <w:bookmarkEnd w:id="97"/>
      <w:bookmarkStart w:id="98" w:name="_Toc184310323"/>
      <w:bookmarkEnd w:id="98"/>
      <w:bookmarkStart w:id="99" w:name="_Toc184308089"/>
      <w:bookmarkEnd w:id="99"/>
      <w:bookmarkStart w:id="100" w:name="_Toc184313293"/>
      <w:bookmarkEnd w:id="100"/>
      <w:bookmarkStart w:id="101" w:name="_Toc184310288"/>
      <w:bookmarkEnd w:id="101"/>
      <w:bookmarkStart w:id="102" w:name="_Toc184308076"/>
      <w:bookmarkEnd w:id="102"/>
      <w:bookmarkStart w:id="103" w:name="_Toc184310278"/>
      <w:bookmarkEnd w:id="103"/>
      <w:bookmarkStart w:id="104" w:name="_Toc184310291"/>
      <w:bookmarkEnd w:id="104"/>
      <w:bookmarkStart w:id="105" w:name="_Toc184312114"/>
      <w:bookmarkEnd w:id="105"/>
      <w:bookmarkStart w:id="106" w:name="_Toc184308049"/>
      <w:bookmarkEnd w:id="106"/>
      <w:bookmarkStart w:id="107" w:name="_Toc184312096"/>
      <w:bookmarkEnd w:id="107"/>
      <w:bookmarkStart w:id="108" w:name="_Toc184314472"/>
      <w:bookmarkEnd w:id="108"/>
      <w:bookmarkStart w:id="109" w:name="_Toc184308071"/>
      <w:bookmarkEnd w:id="109"/>
      <w:bookmarkStart w:id="110" w:name="_Toc184312121"/>
      <w:bookmarkEnd w:id="110"/>
      <w:bookmarkStart w:id="111" w:name="_Toc184314442"/>
      <w:bookmarkEnd w:id="111"/>
      <w:bookmarkStart w:id="112" w:name="_Toc184314412"/>
      <w:bookmarkEnd w:id="112"/>
      <w:bookmarkStart w:id="113" w:name="_Toc184314429"/>
      <w:bookmarkEnd w:id="113"/>
      <w:bookmarkStart w:id="114" w:name="_Toc184308037"/>
      <w:bookmarkEnd w:id="114"/>
      <w:bookmarkStart w:id="115" w:name="_Toc184314431"/>
      <w:bookmarkEnd w:id="115"/>
      <w:bookmarkStart w:id="116" w:name="_Toc184313263"/>
      <w:bookmarkEnd w:id="116"/>
      <w:bookmarkStart w:id="117" w:name="_Toc184308091"/>
      <w:bookmarkEnd w:id="117"/>
      <w:bookmarkStart w:id="118" w:name="_Toc184313261"/>
      <w:bookmarkEnd w:id="118"/>
      <w:bookmarkStart w:id="119" w:name="_Toc184314467"/>
      <w:bookmarkEnd w:id="119"/>
      <w:bookmarkStart w:id="120" w:name="_Toc184310294"/>
      <w:bookmarkEnd w:id="120"/>
      <w:bookmarkStart w:id="121" w:name="_Toc184312127"/>
      <w:bookmarkEnd w:id="121"/>
      <w:bookmarkStart w:id="122" w:name="_Toc184308072"/>
      <w:bookmarkEnd w:id="122"/>
      <w:bookmarkStart w:id="123" w:name="_Toc184312122"/>
      <w:bookmarkEnd w:id="123"/>
      <w:bookmarkStart w:id="124" w:name="_Toc184313256"/>
      <w:bookmarkEnd w:id="124"/>
      <w:bookmarkStart w:id="125" w:name="_Toc184314454"/>
      <w:bookmarkEnd w:id="125"/>
      <w:bookmarkStart w:id="126" w:name="_Toc184310335"/>
      <w:bookmarkEnd w:id="126"/>
      <w:bookmarkStart w:id="127" w:name="_Toc184310290"/>
      <w:bookmarkEnd w:id="127"/>
      <w:bookmarkStart w:id="128" w:name="_Toc184314470"/>
      <w:bookmarkEnd w:id="128"/>
      <w:bookmarkStart w:id="129" w:name="_Toc184313270"/>
      <w:bookmarkEnd w:id="129"/>
      <w:bookmarkStart w:id="130" w:name="_Toc184310313"/>
      <w:bookmarkEnd w:id="130"/>
      <w:bookmarkStart w:id="131" w:name="_Toc184310284"/>
      <w:bookmarkEnd w:id="131"/>
      <w:bookmarkStart w:id="132" w:name="_Toc184310322"/>
      <w:bookmarkEnd w:id="132"/>
      <w:bookmarkStart w:id="133" w:name="_Toc184312079"/>
      <w:bookmarkEnd w:id="133"/>
      <w:bookmarkStart w:id="134" w:name="_Toc184313294"/>
      <w:bookmarkEnd w:id="134"/>
      <w:bookmarkStart w:id="135" w:name="_Toc184312105"/>
      <w:bookmarkEnd w:id="135"/>
      <w:bookmarkStart w:id="136" w:name="_Toc184313274"/>
      <w:bookmarkEnd w:id="136"/>
      <w:bookmarkStart w:id="137" w:name="_Toc184313305"/>
      <w:bookmarkEnd w:id="137"/>
      <w:bookmarkStart w:id="138" w:name="_Toc184308098"/>
      <w:bookmarkEnd w:id="138"/>
      <w:bookmarkStart w:id="139" w:name="_Toc184308042"/>
      <w:bookmarkEnd w:id="139"/>
      <w:bookmarkStart w:id="140" w:name="_Toc184308095"/>
      <w:bookmarkEnd w:id="140"/>
      <w:bookmarkStart w:id="141" w:name="_Toc184313307"/>
      <w:bookmarkEnd w:id="141"/>
      <w:bookmarkStart w:id="142" w:name="_Toc184314474"/>
      <w:bookmarkEnd w:id="142"/>
      <w:bookmarkStart w:id="143" w:name="_Toc184313259"/>
      <w:bookmarkEnd w:id="143"/>
      <w:bookmarkStart w:id="144" w:name="_Toc184313272"/>
      <w:bookmarkEnd w:id="144"/>
      <w:bookmarkStart w:id="145" w:name="_Toc184314462"/>
      <w:bookmarkEnd w:id="145"/>
      <w:bookmarkStart w:id="146" w:name="_Toc184310325"/>
      <w:bookmarkEnd w:id="146"/>
      <w:bookmarkStart w:id="147" w:name="_Toc184308074"/>
      <w:bookmarkEnd w:id="147"/>
      <w:bookmarkStart w:id="148" w:name="_Toc184312099"/>
      <w:bookmarkEnd w:id="148"/>
      <w:bookmarkStart w:id="149" w:name="_Toc184310304"/>
      <w:bookmarkEnd w:id="149"/>
      <w:bookmarkStart w:id="150" w:name="_Toc184308081"/>
      <w:bookmarkEnd w:id="150"/>
      <w:bookmarkStart w:id="151" w:name="_Toc184314456"/>
      <w:bookmarkEnd w:id="151"/>
      <w:bookmarkStart w:id="152" w:name="_Toc184312088"/>
      <w:bookmarkEnd w:id="152"/>
      <w:bookmarkStart w:id="153" w:name="_Toc184312092"/>
      <w:bookmarkEnd w:id="153"/>
      <w:bookmarkStart w:id="154" w:name="_Toc184314448"/>
      <w:bookmarkEnd w:id="154"/>
      <w:bookmarkStart w:id="155" w:name="_Toc184314446"/>
      <w:bookmarkEnd w:id="155"/>
      <w:bookmarkStart w:id="156" w:name="_Toc184308053"/>
      <w:bookmarkEnd w:id="156"/>
      <w:bookmarkStart w:id="157" w:name="_Toc184312080"/>
      <w:bookmarkEnd w:id="157"/>
      <w:bookmarkStart w:id="158" w:name="_Toc184313273"/>
      <w:bookmarkEnd w:id="158"/>
      <w:bookmarkStart w:id="159" w:name="_Toc184308056"/>
      <w:bookmarkEnd w:id="159"/>
      <w:bookmarkStart w:id="160" w:name="_Toc184314455"/>
      <w:bookmarkEnd w:id="160"/>
      <w:bookmarkStart w:id="161" w:name="_Toc184310300"/>
      <w:bookmarkEnd w:id="161"/>
      <w:bookmarkStart w:id="162" w:name="_Toc184310282"/>
      <w:bookmarkEnd w:id="162"/>
      <w:bookmarkStart w:id="163" w:name="_Toc184312116"/>
      <w:bookmarkEnd w:id="163"/>
      <w:bookmarkStart w:id="164" w:name="_Toc184314443"/>
      <w:bookmarkEnd w:id="164"/>
      <w:bookmarkStart w:id="165" w:name="_Toc184308101"/>
      <w:bookmarkEnd w:id="165"/>
      <w:bookmarkStart w:id="166" w:name="_Toc184308063"/>
      <w:bookmarkEnd w:id="166"/>
      <w:bookmarkStart w:id="167" w:name="_Toc184310328"/>
      <w:bookmarkEnd w:id="167"/>
      <w:bookmarkStart w:id="168" w:name="_Toc184314416"/>
      <w:bookmarkEnd w:id="168"/>
      <w:bookmarkStart w:id="169" w:name="_Toc184310341"/>
      <w:bookmarkEnd w:id="169"/>
      <w:bookmarkStart w:id="170" w:name="_Toc184312125"/>
      <w:bookmarkEnd w:id="170"/>
      <w:bookmarkStart w:id="171" w:name="_Toc184313251"/>
      <w:bookmarkEnd w:id="171"/>
      <w:bookmarkStart w:id="172" w:name="_Toc184310287"/>
      <w:bookmarkEnd w:id="172"/>
      <w:bookmarkStart w:id="173" w:name="_Toc184312108"/>
      <w:bookmarkEnd w:id="173"/>
      <w:bookmarkStart w:id="174" w:name="_Toc184308052"/>
      <w:bookmarkEnd w:id="174"/>
      <w:bookmarkStart w:id="175" w:name="_Toc184308080"/>
      <w:bookmarkEnd w:id="175"/>
      <w:bookmarkStart w:id="176" w:name="_Toc184308078"/>
      <w:bookmarkEnd w:id="176"/>
      <w:bookmarkStart w:id="177" w:name="_Toc184313248"/>
      <w:bookmarkEnd w:id="177"/>
      <w:bookmarkStart w:id="178" w:name="_Toc184312113"/>
      <w:bookmarkEnd w:id="178"/>
      <w:bookmarkStart w:id="179" w:name="_Toc184314427"/>
      <w:bookmarkEnd w:id="179"/>
      <w:bookmarkStart w:id="180" w:name="_Toc184308060"/>
      <w:bookmarkEnd w:id="180"/>
      <w:bookmarkStart w:id="181" w:name="_Toc184312086"/>
      <w:bookmarkEnd w:id="181"/>
      <w:bookmarkStart w:id="182" w:name="_Toc184313257"/>
      <w:bookmarkEnd w:id="182"/>
      <w:bookmarkStart w:id="183" w:name="_Toc184308051"/>
      <w:bookmarkEnd w:id="183"/>
      <w:bookmarkStart w:id="184" w:name="_Toc184313290"/>
      <w:bookmarkEnd w:id="184"/>
      <w:bookmarkStart w:id="185" w:name="_Toc184313268"/>
      <w:bookmarkEnd w:id="185"/>
      <w:bookmarkStart w:id="186" w:name="_Toc184312104"/>
      <w:bookmarkEnd w:id="186"/>
      <w:bookmarkStart w:id="187" w:name="_Toc184313242"/>
      <w:bookmarkEnd w:id="187"/>
      <w:bookmarkStart w:id="188" w:name="_Toc184312123"/>
      <w:bookmarkEnd w:id="188"/>
      <w:bookmarkStart w:id="189" w:name="_Toc184314426"/>
      <w:bookmarkEnd w:id="189"/>
      <w:bookmarkStart w:id="190" w:name="_Toc184310324"/>
      <w:bookmarkEnd w:id="190"/>
      <w:bookmarkStart w:id="191" w:name="_Toc184308094"/>
      <w:bookmarkEnd w:id="191"/>
      <w:bookmarkStart w:id="192" w:name="_Toc184308055"/>
      <w:bookmarkEnd w:id="192"/>
      <w:bookmarkStart w:id="193" w:name="_Toc184312067"/>
      <w:bookmarkEnd w:id="193"/>
      <w:bookmarkStart w:id="194" w:name="_Toc184310273"/>
      <w:bookmarkEnd w:id="194"/>
      <w:bookmarkStart w:id="195" w:name="_Toc184313239"/>
      <w:bookmarkEnd w:id="195"/>
      <w:bookmarkStart w:id="196" w:name="_Toc184313241"/>
      <w:bookmarkEnd w:id="196"/>
      <w:bookmarkStart w:id="197" w:name="_Toc184314434"/>
      <w:bookmarkEnd w:id="197"/>
      <w:bookmarkStart w:id="198" w:name="_Toc184310327"/>
      <w:bookmarkEnd w:id="198"/>
      <w:bookmarkStart w:id="199" w:name="_Toc184310276"/>
      <w:bookmarkEnd w:id="199"/>
      <w:bookmarkStart w:id="200" w:name="_Toc184310338"/>
      <w:bookmarkEnd w:id="200"/>
      <w:bookmarkStart w:id="201" w:name="_Toc184308064"/>
      <w:bookmarkEnd w:id="201"/>
      <w:bookmarkStart w:id="202" w:name="_Toc184308075"/>
      <w:bookmarkEnd w:id="202"/>
      <w:bookmarkStart w:id="203" w:name="_Toc184310316"/>
      <w:bookmarkEnd w:id="203"/>
      <w:bookmarkStart w:id="204" w:name="_Toc184314428"/>
      <w:bookmarkEnd w:id="204"/>
      <w:bookmarkStart w:id="205" w:name="_Toc184308044"/>
      <w:bookmarkEnd w:id="205"/>
      <w:bookmarkStart w:id="206" w:name="_Toc184308068"/>
      <w:bookmarkEnd w:id="206"/>
      <w:bookmarkStart w:id="207" w:name="_Toc184310340"/>
      <w:bookmarkEnd w:id="207"/>
      <w:bookmarkStart w:id="208" w:name="_Toc184313247"/>
      <w:bookmarkEnd w:id="208"/>
      <w:bookmarkStart w:id="209" w:name="_Toc184312084"/>
      <w:bookmarkEnd w:id="209"/>
      <w:bookmarkStart w:id="210" w:name="_Toc184310339"/>
      <w:bookmarkEnd w:id="210"/>
      <w:bookmarkStart w:id="211" w:name="_Toc184308040"/>
      <w:bookmarkEnd w:id="211"/>
      <w:bookmarkStart w:id="212" w:name="_Toc184314459"/>
      <w:bookmarkEnd w:id="212"/>
      <w:bookmarkStart w:id="213" w:name="_Toc184308067"/>
      <w:bookmarkEnd w:id="213"/>
      <w:bookmarkStart w:id="214" w:name="_Toc184310299"/>
      <w:bookmarkEnd w:id="214"/>
      <w:bookmarkStart w:id="215" w:name="_Toc184308106"/>
      <w:bookmarkEnd w:id="215"/>
      <w:bookmarkStart w:id="216" w:name="_Toc184314464"/>
      <w:bookmarkEnd w:id="216"/>
      <w:bookmarkStart w:id="217" w:name="_Toc184312075"/>
      <w:bookmarkEnd w:id="217"/>
      <w:bookmarkStart w:id="218" w:name="_Toc184313304"/>
      <w:bookmarkEnd w:id="218"/>
      <w:bookmarkStart w:id="219" w:name="_Toc184308077"/>
      <w:bookmarkEnd w:id="219"/>
      <w:bookmarkStart w:id="220" w:name="_Toc184314452"/>
      <w:bookmarkEnd w:id="220"/>
      <w:bookmarkStart w:id="221" w:name="_Toc184310334"/>
      <w:bookmarkEnd w:id="221"/>
      <w:bookmarkStart w:id="222" w:name="_Toc184308096"/>
      <w:bookmarkEnd w:id="222"/>
      <w:bookmarkStart w:id="223" w:name="_Toc184312093"/>
      <w:bookmarkEnd w:id="223"/>
      <w:bookmarkStart w:id="224" w:name="_Toc184313255"/>
      <w:bookmarkEnd w:id="224"/>
      <w:bookmarkStart w:id="225" w:name="_Toc184308046"/>
      <w:bookmarkEnd w:id="225"/>
      <w:bookmarkStart w:id="226" w:name="_Toc184314478"/>
      <w:bookmarkEnd w:id="226"/>
      <w:bookmarkStart w:id="227" w:name="_Toc184313240"/>
      <w:bookmarkEnd w:id="227"/>
      <w:bookmarkStart w:id="228" w:name="_Toc184308038"/>
      <w:bookmarkEnd w:id="228"/>
      <w:bookmarkStart w:id="229" w:name="_Toc184312132"/>
      <w:bookmarkEnd w:id="229"/>
      <w:bookmarkStart w:id="230" w:name="_Toc184314453"/>
      <w:bookmarkEnd w:id="230"/>
      <w:bookmarkStart w:id="231" w:name="_Toc184312085"/>
      <w:bookmarkEnd w:id="231"/>
      <w:bookmarkStart w:id="232" w:name="_Toc184310332"/>
      <w:bookmarkEnd w:id="232"/>
      <w:bookmarkStart w:id="233" w:name="_Toc184308100"/>
      <w:bookmarkEnd w:id="233"/>
      <w:bookmarkStart w:id="234" w:name="_Toc184308058"/>
      <w:bookmarkEnd w:id="234"/>
      <w:bookmarkStart w:id="235" w:name="_Toc184313308"/>
      <w:bookmarkEnd w:id="235"/>
      <w:bookmarkStart w:id="236" w:name="_Toc184313286"/>
      <w:bookmarkEnd w:id="236"/>
      <w:bookmarkStart w:id="237" w:name="_Toc184314481"/>
      <w:bookmarkEnd w:id="237"/>
      <w:bookmarkStart w:id="238" w:name="_Toc184314461"/>
      <w:bookmarkEnd w:id="238"/>
      <w:bookmarkStart w:id="239" w:name="_Toc184308097"/>
      <w:bookmarkEnd w:id="239"/>
      <w:bookmarkStart w:id="240" w:name="_Toc184312111"/>
      <w:bookmarkEnd w:id="240"/>
      <w:bookmarkStart w:id="241" w:name="_Toc184312098"/>
      <w:bookmarkEnd w:id="241"/>
      <w:bookmarkStart w:id="242" w:name="_Toc184312083"/>
      <w:bookmarkEnd w:id="242"/>
      <w:bookmarkStart w:id="243" w:name="_Toc184310326"/>
      <w:bookmarkEnd w:id="243"/>
      <w:bookmarkStart w:id="244" w:name="_Toc184312097"/>
      <w:bookmarkEnd w:id="244"/>
      <w:bookmarkStart w:id="245" w:name="_Toc184310320"/>
      <w:bookmarkEnd w:id="245"/>
      <w:bookmarkStart w:id="246" w:name="_Toc184312136"/>
      <w:bookmarkEnd w:id="246"/>
      <w:bookmarkStart w:id="247" w:name="_Toc184308104"/>
      <w:bookmarkEnd w:id="247"/>
      <w:bookmarkStart w:id="248" w:name="_Toc184312070"/>
      <w:bookmarkEnd w:id="248"/>
      <w:bookmarkStart w:id="249" w:name="_Toc184310317"/>
      <w:bookmarkEnd w:id="249"/>
      <w:bookmarkStart w:id="250" w:name="_Toc184313238"/>
      <w:bookmarkEnd w:id="250"/>
      <w:bookmarkStart w:id="251" w:name="_Toc184310274"/>
      <w:bookmarkEnd w:id="251"/>
      <w:bookmarkStart w:id="252" w:name="_Toc184314451"/>
      <w:bookmarkEnd w:id="252"/>
      <w:bookmarkStart w:id="253" w:name="_Toc184313253"/>
      <w:bookmarkEnd w:id="253"/>
      <w:bookmarkStart w:id="254" w:name="_Toc184314430"/>
      <w:bookmarkEnd w:id="254"/>
      <w:bookmarkStart w:id="255" w:name="_Toc184314417"/>
      <w:bookmarkEnd w:id="255"/>
      <w:bookmarkStart w:id="256" w:name="_Toc184312120"/>
      <w:bookmarkEnd w:id="256"/>
      <w:bookmarkStart w:id="257" w:name="_Toc184314480"/>
      <w:bookmarkEnd w:id="257"/>
      <w:bookmarkStart w:id="258" w:name="_Toc184313310"/>
      <w:bookmarkEnd w:id="258"/>
      <w:bookmarkStart w:id="259" w:name="_Toc184313250"/>
      <w:bookmarkEnd w:id="259"/>
      <w:bookmarkStart w:id="260" w:name="_Toc184308079"/>
      <w:bookmarkEnd w:id="260"/>
      <w:bookmarkStart w:id="261" w:name="_Toc184313285"/>
      <w:bookmarkEnd w:id="261"/>
      <w:bookmarkStart w:id="262" w:name="_Toc184313267"/>
      <w:bookmarkEnd w:id="262"/>
      <w:bookmarkStart w:id="263" w:name="_Toc184313284"/>
      <w:bookmarkEnd w:id="263"/>
      <w:bookmarkStart w:id="264" w:name="_Toc184312102"/>
      <w:bookmarkEnd w:id="264"/>
      <w:bookmarkStart w:id="265" w:name="_Toc184310342"/>
      <w:bookmarkEnd w:id="265"/>
      <w:bookmarkStart w:id="266" w:name="_Toc184310343"/>
      <w:bookmarkEnd w:id="266"/>
      <w:bookmarkStart w:id="267" w:name="_Toc184314425"/>
      <w:bookmarkEnd w:id="267"/>
      <w:bookmarkStart w:id="268" w:name="_Toc184308093"/>
      <w:bookmarkEnd w:id="268"/>
      <w:bookmarkStart w:id="269" w:name="_Toc184314423"/>
      <w:bookmarkEnd w:id="269"/>
      <w:bookmarkStart w:id="270" w:name="_Toc184313282"/>
      <w:bookmarkEnd w:id="270"/>
      <w:bookmarkStart w:id="271" w:name="_Toc184308036"/>
      <w:bookmarkEnd w:id="271"/>
      <w:bookmarkStart w:id="272" w:name="_Toc184312077"/>
      <w:bookmarkEnd w:id="272"/>
      <w:bookmarkStart w:id="273" w:name="_Toc184312072"/>
      <w:bookmarkEnd w:id="273"/>
      <w:bookmarkStart w:id="274" w:name="_Toc184310292"/>
      <w:bookmarkEnd w:id="274"/>
      <w:bookmarkStart w:id="275" w:name="_Toc184312087"/>
      <w:bookmarkEnd w:id="275"/>
      <w:bookmarkStart w:id="276" w:name="_Toc184313277"/>
      <w:bookmarkEnd w:id="276"/>
      <w:bookmarkStart w:id="277" w:name="_Toc184308065"/>
      <w:bookmarkEnd w:id="277"/>
      <w:bookmarkStart w:id="278" w:name="_Toc184312081"/>
      <w:bookmarkEnd w:id="278"/>
      <w:bookmarkStart w:id="279" w:name="_Toc184308105"/>
      <w:bookmarkEnd w:id="279"/>
      <w:bookmarkStart w:id="280" w:name="_Toc184308087"/>
      <w:bookmarkEnd w:id="280"/>
      <w:bookmarkStart w:id="281" w:name="_Toc184308086"/>
      <w:bookmarkEnd w:id="281"/>
      <w:bookmarkStart w:id="282" w:name="_Toc184312078"/>
      <w:bookmarkEnd w:id="282"/>
      <w:bookmarkStart w:id="283" w:name="_Toc184310336"/>
      <w:bookmarkEnd w:id="283"/>
      <w:bookmarkStart w:id="284" w:name="_Toc184313309"/>
      <w:bookmarkEnd w:id="284"/>
      <w:bookmarkStart w:id="285" w:name="_Toc184310281"/>
      <w:bookmarkEnd w:id="285"/>
      <w:bookmarkStart w:id="286" w:name="_Toc184308039"/>
      <w:bookmarkEnd w:id="286"/>
      <w:bookmarkStart w:id="287" w:name="_Toc184313264"/>
      <w:bookmarkEnd w:id="287"/>
      <w:bookmarkStart w:id="288" w:name="_Toc184312126"/>
      <w:bookmarkEnd w:id="288"/>
      <w:bookmarkStart w:id="289" w:name="_Toc184313295"/>
      <w:bookmarkEnd w:id="289"/>
      <w:bookmarkStart w:id="290" w:name="_Toc184314439"/>
      <w:bookmarkEnd w:id="290"/>
      <w:bookmarkStart w:id="291" w:name="_Toc184314432"/>
      <w:bookmarkEnd w:id="291"/>
      <w:bookmarkStart w:id="292" w:name="_Toc184312095"/>
      <w:bookmarkEnd w:id="292"/>
      <w:bookmarkStart w:id="293" w:name="_Toc184308083"/>
      <w:bookmarkEnd w:id="293"/>
      <w:bookmarkStart w:id="294" w:name="_Toc184312118"/>
      <w:bookmarkEnd w:id="294"/>
      <w:bookmarkStart w:id="295" w:name="_Toc184314444"/>
      <w:bookmarkEnd w:id="295"/>
      <w:bookmarkStart w:id="296" w:name="_Toc184312106"/>
      <w:bookmarkEnd w:id="296"/>
      <w:bookmarkStart w:id="297" w:name="_Toc184313280"/>
      <w:bookmarkEnd w:id="297"/>
      <w:bookmarkStart w:id="298" w:name="_Toc184310318"/>
      <w:bookmarkEnd w:id="298"/>
      <w:bookmarkStart w:id="299" w:name="_Toc184310286"/>
      <w:bookmarkEnd w:id="299"/>
      <w:bookmarkStart w:id="300" w:name="_Toc184310330"/>
      <w:bookmarkEnd w:id="300"/>
      <w:bookmarkStart w:id="301" w:name="_Toc184314468"/>
      <w:bookmarkEnd w:id="301"/>
      <w:bookmarkStart w:id="302" w:name="_Toc184314424"/>
      <w:bookmarkEnd w:id="302"/>
      <w:bookmarkStart w:id="303" w:name="_Toc184312115"/>
      <w:bookmarkEnd w:id="303"/>
      <w:bookmarkStart w:id="304" w:name="_Toc184312139"/>
      <w:bookmarkEnd w:id="304"/>
      <w:bookmarkStart w:id="305" w:name="_Toc184310297"/>
      <w:bookmarkEnd w:id="305"/>
      <w:bookmarkStart w:id="306" w:name="_Toc184314469"/>
      <w:bookmarkEnd w:id="306"/>
      <w:bookmarkStart w:id="307" w:name="_Toc184310311"/>
      <w:bookmarkEnd w:id="307"/>
      <w:bookmarkStart w:id="308" w:name="_Toc184308047"/>
      <w:bookmarkEnd w:id="308"/>
      <w:bookmarkStart w:id="309" w:name="_Toc184313278"/>
      <w:bookmarkEnd w:id="309"/>
      <w:bookmarkStart w:id="310" w:name="_Toc184308073"/>
      <w:bookmarkEnd w:id="310"/>
      <w:bookmarkStart w:id="311" w:name="_Toc184314422"/>
      <w:bookmarkEnd w:id="311"/>
      <w:bookmarkStart w:id="312" w:name="_Toc184314438"/>
      <w:bookmarkEnd w:id="312"/>
      <w:bookmarkStart w:id="313" w:name="_Toc184313265"/>
      <w:bookmarkEnd w:id="313"/>
      <w:bookmarkStart w:id="314" w:name="_Toc184313296"/>
      <w:bookmarkEnd w:id="314"/>
      <w:bookmarkStart w:id="315" w:name="_Toc184308048"/>
      <w:bookmarkEnd w:id="315"/>
      <w:bookmarkStart w:id="316" w:name="_Toc184313288"/>
      <w:bookmarkEnd w:id="316"/>
      <w:bookmarkStart w:id="317" w:name="_Toc184310275"/>
      <w:bookmarkEnd w:id="317"/>
      <w:bookmarkStart w:id="318" w:name="_Toc184312109"/>
      <w:bookmarkEnd w:id="318"/>
      <w:bookmarkStart w:id="319" w:name="_Toc184314441"/>
      <w:bookmarkEnd w:id="319"/>
      <w:bookmarkStart w:id="320" w:name="_Toc184310277"/>
      <w:bookmarkEnd w:id="320"/>
      <w:bookmarkStart w:id="321" w:name="_Toc184313279"/>
      <w:bookmarkEnd w:id="321"/>
      <w:bookmarkStart w:id="322" w:name="_Toc184310279"/>
      <w:bookmarkEnd w:id="322"/>
      <w:bookmarkStart w:id="323" w:name="_Toc184308054"/>
      <w:bookmarkEnd w:id="323"/>
      <w:bookmarkStart w:id="324" w:name="_Toc184314449"/>
      <w:bookmarkEnd w:id="324"/>
      <w:bookmarkStart w:id="325" w:name="_Toc184313297"/>
      <w:bookmarkEnd w:id="325"/>
      <w:bookmarkStart w:id="326" w:name="_Toc184308062"/>
      <w:bookmarkEnd w:id="326"/>
      <w:bookmarkStart w:id="327" w:name="_Toc184314445"/>
      <w:bookmarkEnd w:id="327"/>
      <w:bookmarkStart w:id="328" w:name="_Toc184310308"/>
      <w:bookmarkEnd w:id="328"/>
      <w:bookmarkStart w:id="329" w:name="_Toc184308057"/>
      <w:bookmarkEnd w:id="329"/>
      <w:bookmarkStart w:id="330" w:name="_Toc184314418"/>
      <w:bookmarkEnd w:id="330"/>
      <w:bookmarkStart w:id="331" w:name="_Toc184310289"/>
      <w:bookmarkEnd w:id="331"/>
      <w:bookmarkStart w:id="332" w:name="_Toc184314419"/>
      <w:bookmarkEnd w:id="332"/>
      <w:bookmarkStart w:id="333" w:name="_Toc184310315"/>
      <w:bookmarkEnd w:id="333"/>
      <w:bookmarkStart w:id="334" w:name="_Toc184312112"/>
      <w:bookmarkEnd w:id="334"/>
      <w:bookmarkStart w:id="335" w:name="_Toc184314435"/>
      <w:bookmarkEnd w:id="335"/>
      <w:bookmarkStart w:id="336" w:name="_Toc184313301"/>
      <w:bookmarkEnd w:id="336"/>
      <w:bookmarkStart w:id="337" w:name="_Toc184310283"/>
      <w:bookmarkEnd w:id="337"/>
      <w:bookmarkStart w:id="338" w:name="_Toc184313258"/>
      <w:bookmarkEnd w:id="338"/>
      <w:bookmarkStart w:id="339" w:name="_Toc184308084"/>
      <w:bookmarkEnd w:id="339"/>
      <w:bookmarkStart w:id="340" w:name="_Toc184310333"/>
      <w:bookmarkEnd w:id="340"/>
      <w:bookmarkStart w:id="341" w:name="_Toc184314410"/>
      <w:bookmarkEnd w:id="341"/>
      <w:bookmarkStart w:id="342" w:name="_Toc184313252"/>
      <w:bookmarkEnd w:id="342"/>
      <w:bookmarkStart w:id="343" w:name="_Toc184310337"/>
      <w:bookmarkEnd w:id="343"/>
      <w:bookmarkStart w:id="344" w:name="_Toc184310272"/>
      <w:bookmarkEnd w:id="344"/>
      <w:bookmarkStart w:id="345" w:name="_Toc184312134"/>
      <w:bookmarkEnd w:id="345"/>
      <w:bookmarkStart w:id="346" w:name="_Toc184314433"/>
      <w:bookmarkEnd w:id="346"/>
      <w:bookmarkStart w:id="347" w:name="_Toc184314482"/>
      <w:bookmarkEnd w:id="347"/>
      <w:bookmarkStart w:id="348" w:name="_Toc184312082"/>
      <w:bookmarkEnd w:id="348"/>
      <w:bookmarkStart w:id="349" w:name="_Toc184312119"/>
      <w:bookmarkEnd w:id="349"/>
      <w:bookmarkStart w:id="350" w:name="_Toc184308069"/>
      <w:bookmarkEnd w:id="350"/>
      <w:bookmarkStart w:id="351" w:name="_Toc184310293"/>
      <w:bookmarkEnd w:id="351"/>
      <w:bookmarkStart w:id="352" w:name="_Toc184310296"/>
      <w:bookmarkEnd w:id="352"/>
      <w:bookmarkStart w:id="353" w:name="_Toc184312135"/>
      <w:bookmarkEnd w:id="353"/>
      <w:bookmarkStart w:id="354" w:name="_Toc184310280"/>
      <w:bookmarkEnd w:id="354"/>
      <w:bookmarkStart w:id="355" w:name="_Toc184314463"/>
      <w:bookmarkEnd w:id="355"/>
      <w:bookmarkStart w:id="356" w:name="_Toc184313260"/>
      <w:bookmarkEnd w:id="356"/>
      <w:bookmarkStart w:id="357" w:name="_Toc184313299"/>
      <w:bookmarkEnd w:id="357"/>
      <w:bookmarkStart w:id="358" w:name="_Toc184312076"/>
      <w:bookmarkEnd w:id="358"/>
      <w:bookmarkStart w:id="359" w:name="_Toc184308085"/>
      <w:bookmarkEnd w:id="359"/>
      <w:bookmarkStart w:id="360" w:name="_Toc184314460"/>
      <w:bookmarkEnd w:id="360"/>
      <w:bookmarkStart w:id="361" w:name="_Toc184312089"/>
      <w:bookmarkEnd w:id="361"/>
      <w:bookmarkStart w:id="362" w:name="_Toc184313281"/>
      <w:bookmarkEnd w:id="362"/>
      <w:bookmarkStart w:id="363" w:name="_Toc184314466"/>
      <w:bookmarkEnd w:id="363"/>
      <w:bookmarkStart w:id="364" w:name="_Toc184313262"/>
      <w:bookmarkEnd w:id="364"/>
      <w:bookmarkStart w:id="365" w:name="_Toc184312137"/>
      <w:bookmarkEnd w:id="365"/>
      <w:bookmarkStart w:id="366" w:name="_Toc184313254"/>
      <w:bookmarkEnd w:id="366"/>
      <w:bookmarkStart w:id="367" w:name="_Toc184308090"/>
      <w:bookmarkEnd w:id="367"/>
      <w:bookmarkStart w:id="368" w:name="_Toc184313246"/>
      <w:bookmarkEnd w:id="368"/>
      <w:bookmarkStart w:id="369" w:name="_Toc184314476"/>
      <w:bookmarkEnd w:id="369"/>
      <w:bookmarkStart w:id="370" w:name="_Toc184314436"/>
      <w:bookmarkEnd w:id="370"/>
      <w:bookmarkStart w:id="371" w:name="_Toc184314457"/>
      <w:bookmarkEnd w:id="371"/>
      <w:bookmarkStart w:id="372" w:name="_Toc184310305"/>
      <w:bookmarkEnd w:id="372"/>
      <w:bookmarkStart w:id="373" w:name="_Toc184312094"/>
      <w:bookmarkEnd w:id="373"/>
      <w:bookmarkStart w:id="374" w:name="_Toc184308107"/>
      <w:bookmarkEnd w:id="374"/>
      <w:bookmarkStart w:id="375" w:name="_Toc184314413"/>
      <w:bookmarkEnd w:id="375"/>
      <w:bookmarkStart w:id="376" w:name="_Toc184310298"/>
      <w:bookmarkEnd w:id="376"/>
      <w:bookmarkStart w:id="377" w:name="_Toc184313243"/>
      <w:bookmarkEnd w:id="377"/>
      <w:bookmarkStart w:id="378" w:name="_Toc184308088"/>
      <w:bookmarkEnd w:id="378"/>
      <w:bookmarkStart w:id="379" w:name="_Toc184314458"/>
      <w:bookmarkEnd w:id="379"/>
      <w:bookmarkStart w:id="380" w:name="_Toc184308082"/>
      <w:bookmarkEnd w:id="380"/>
      <w:bookmarkStart w:id="381" w:name="_Toc184314473"/>
      <w:bookmarkEnd w:id="381"/>
      <w:bookmarkStart w:id="382" w:name="_Toc184314437"/>
      <w:bookmarkEnd w:id="382"/>
      <w:bookmarkStart w:id="383" w:name="_Toc184313266"/>
      <w:bookmarkEnd w:id="383"/>
      <w:r>
        <w:rPr>
          <w:rFonts w:hint="eastAsia" w:cs="仿宋" w:asciiTheme="minorEastAsia" w:hAnsiTheme="minorEastAsia"/>
          <w:b/>
          <w:sz w:val="36"/>
          <w:szCs w:val="36"/>
        </w:rPr>
        <w:t>评审方法</w:t>
      </w:r>
    </w:p>
    <w:p w14:paraId="733CD375">
      <w:pPr>
        <w:adjustRightInd w:val="0"/>
        <w:snapToGrid w:val="0"/>
        <w:spacing w:line="460" w:lineRule="exact"/>
        <w:ind w:firstLine="480" w:firstLineChars="200"/>
        <w:rPr>
          <w:rFonts w:cs="仿宋" w:asciiTheme="minorEastAsia" w:hAnsiTheme="minorEastAsia"/>
          <w:sz w:val="24"/>
        </w:rPr>
      </w:pPr>
    </w:p>
    <w:p w14:paraId="4036C32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241AB2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57E5FB4B">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752B2904">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49939313">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4CDCB75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0B914E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3CAC27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27A3644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0489537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334C800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6449D0E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7123EF9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3E48D8A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66AEBAC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982C3A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0289788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19C189D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EBBECD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66B6DA9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460D65E8">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7436108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6B4990D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2FA8DDC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5833413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3C9DC90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20E2CCD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710052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F825C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3052ABA2">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20C8C652">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7BDE7898">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06C75B2F">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3D1CA850">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494DC8A0">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1006DAA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48CA0431">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575CE76B">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635EFC38">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09B596EE">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w:t>
      </w:r>
      <w:r>
        <w:rPr>
          <w:rFonts w:hint="eastAsia" w:ascii="宋体" w:hAnsi="宋体" w:cs="宋体"/>
          <w:kern w:val="0"/>
          <w:sz w:val="24"/>
          <w:highlight w:val="none"/>
        </w:rPr>
        <w:t>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44FB215C">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59FE0018">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40C21DD3">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717C1328">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40AE05C2">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13110E2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4F102AC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7E5BBA7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0D924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790CDE1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216ED10B">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rPr>
        <w:t>1.评</w:t>
      </w:r>
      <w:r>
        <w:rPr>
          <w:rFonts w:hint="eastAsia" w:cs="仿宋" w:asciiTheme="minorEastAsia" w:hAnsiTheme="minorEastAsia"/>
          <w:sz w:val="24"/>
          <w:highlight w:val="none"/>
        </w:rPr>
        <w:t>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14:paraId="486FB08A">
      <w:pPr>
        <w:pStyle w:val="7"/>
        <w:ind w:firstLine="480" w:firstLineChars="200"/>
        <w:rPr>
          <w:highlight w:val="none"/>
        </w:rPr>
      </w:pPr>
      <w:r>
        <w:rPr>
          <w:highlight w:val="none"/>
          <w:lang w:val="en-US"/>
        </w:rPr>
        <w:t>1.1</w:t>
      </w:r>
      <w:r>
        <w:rPr>
          <w:rFonts w:hint="eastAsia"/>
          <w:highlight w:val="none"/>
        </w:rPr>
        <w:t>若出现税率不一致的情况，以除税总金额相对比。</w:t>
      </w:r>
    </w:p>
    <w:p w14:paraId="022A77E9">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0304EBEE">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1F2ED9D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highlight w:val="none"/>
        </w:rPr>
        <w:t>2.响应报价出现前后不一致的，应按照下列原则修</w:t>
      </w:r>
      <w:r>
        <w:rPr>
          <w:rFonts w:hint="eastAsia" w:cs="仿宋" w:asciiTheme="minorEastAsia" w:hAnsiTheme="minorEastAsia"/>
          <w:sz w:val="24"/>
        </w:rPr>
        <w:t>正：</w:t>
      </w:r>
    </w:p>
    <w:p w14:paraId="2E2E234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125AE3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05DD25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DCD97E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145FABC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0A77E1C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47FB04C8">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14:paraId="52D1EE39">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5485E51F">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020E6A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82C84F9">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85D260A">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268EF0F1">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0F6EA20C">
      <w:pPr>
        <w:spacing w:line="480" w:lineRule="auto"/>
        <w:rPr>
          <w:rFonts w:ascii="宋体" w:hAnsi="宋体" w:cs="宋体"/>
          <w:b/>
          <w:sz w:val="24"/>
        </w:rPr>
      </w:pPr>
    </w:p>
    <w:p w14:paraId="67F6F476">
      <w:pPr>
        <w:pStyle w:val="3"/>
        <w:rPr>
          <w:rFonts w:ascii="宋体" w:hAnsi="宋体" w:cs="宋体"/>
          <w:sz w:val="24"/>
        </w:rPr>
      </w:pPr>
    </w:p>
    <w:p w14:paraId="7D9B68B3"/>
    <w:p w14:paraId="29E07627">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4059D16B">
      <w:pPr>
        <w:pStyle w:val="24"/>
        <w:rPr>
          <w:rFonts w:ascii="宋体" w:hAnsi="宋体" w:cs="宋体"/>
          <w:szCs w:val="24"/>
        </w:rPr>
      </w:pPr>
    </w:p>
    <w:p w14:paraId="309EDBA3">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cs="仿宋" w:asciiTheme="minorEastAsia" w:hAnsiTheme="minorEastAsia"/>
          <w:sz w:val="24"/>
          <w:u w:val="single"/>
          <w:lang w:eastAsia="zh-CN"/>
        </w:rPr>
        <w:t>2025年-2026年自贡泵及备件采购项目</w:t>
      </w:r>
    </w:p>
    <w:p w14:paraId="2331AE47">
      <w:pPr>
        <w:spacing w:before="120" w:line="22" w:lineRule="atLeast"/>
        <w:ind w:left="960"/>
        <w:rPr>
          <w:rFonts w:hint="eastAsia" w:ascii="宋体" w:hAnsi="宋体" w:cs="宋体"/>
          <w:sz w:val="24"/>
        </w:rPr>
      </w:pPr>
    </w:p>
    <w:p w14:paraId="7044A4E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4DD88EB0">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13EFCD2A">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F2F0EAF">
      <w:pPr>
        <w:spacing w:before="120" w:line="22" w:lineRule="atLeast"/>
        <w:rPr>
          <w:rFonts w:ascii="宋体" w:hAnsi="宋体" w:cs="宋体"/>
          <w:sz w:val="24"/>
        </w:rPr>
      </w:pPr>
    </w:p>
    <w:p w14:paraId="77A925ED">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21CF5DDC">
      <w:pPr>
        <w:spacing w:before="120" w:line="22" w:lineRule="atLeast"/>
        <w:rPr>
          <w:rFonts w:ascii="宋体" w:hAnsi="宋体" w:cs="宋体"/>
          <w:sz w:val="24"/>
        </w:rPr>
      </w:pPr>
    </w:p>
    <w:p w14:paraId="05C4861C">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0EC8AC8F">
      <w:pPr>
        <w:pStyle w:val="7"/>
      </w:pPr>
    </w:p>
    <w:p w14:paraId="25D85A3A">
      <w:pPr>
        <w:pStyle w:val="8"/>
      </w:pPr>
    </w:p>
    <w:p w14:paraId="65922FE9"/>
    <w:p w14:paraId="55184629">
      <w:pPr>
        <w:pStyle w:val="7"/>
      </w:pPr>
    </w:p>
    <w:p w14:paraId="0095E10E">
      <w:pPr>
        <w:pStyle w:val="8"/>
      </w:pPr>
    </w:p>
    <w:p w14:paraId="6E4F97F5"/>
    <w:p w14:paraId="0A3A1D31">
      <w:pPr>
        <w:pStyle w:val="7"/>
      </w:pPr>
    </w:p>
    <w:p w14:paraId="107DD70F">
      <w:pPr>
        <w:pStyle w:val="8"/>
      </w:pPr>
    </w:p>
    <w:p w14:paraId="4AF1AD55"/>
    <w:p w14:paraId="1683BAFF">
      <w:pPr>
        <w:pStyle w:val="7"/>
      </w:pPr>
    </w:p>
    <w:p w14:paraId="70101B36">
      <w:pPr>
        <w:pStyle w:val="8"/>
      </w:pPr>
    </w:p>
    <w:p w14:paraId="2E13DA3B"/>
    <w:p w14:paraId="74418409">
      <w:pPr>
        <w:pStyle w:val="7"/>
      </w:pPr>
    </w:p>
    <w:p w14:paraId="4222C2E3">
      <w:pPr>
        <w:pStyle w:val="8"/>
      </w:pPr>
    </w:p>
    <w:p w14:paraId="17A59D51"/>
    <w:p w14:paraId="1375C50B">
      <w:pPr>
        <w:pStyle w:val="7"/>
      </w:pPr>
    </w:p>
    <w:p w14:paraId="0C1D7800">
      <w:pPr>
        <w:pStyle w:val="24"/>
        <w:ind w:left="0" w:leftChars="0" w:firstLine="0" w:firstLineChars="0"/>
        <w:rPr>
          <w:rFonts w:ascii="宋体" w:hAnsi="宋体" w:cs="宋体"/>
          <w:b/>
          <w:szCs w:val="24"/>
        </w:rPr>
      </w:pPr>
    </w:p>
    <w:p w14:paraId="6D391028">
      <w:pPr>
        <w:pStyle w:val="8"/>
        <w:jc w:val="center"/>
        <w:rPr>
          <w:rFonts w:eastAsia="宋体"/>
          <w:b/>
          <w:bCs/>
        </w:rPr>
      </w:pPr>
      <w:r>
        <w:rPr>
          <w:rFonts w:hint="eastAsia"/>
          <w:b/>
          <w:bCs/>
        </w:rPr>
        <w:t>目录</w:t>
      </w:r>
    </w:p>
    <w:p w14:paraId="2E2B777D">
      <w:pPr>
        <w:pStyle w:val="10"/>
        <w:spacing w:line="360" w:lineRule="auto"/>
        <w:ind w:firstLine="240" w:firstLineChars="100"/>
      </w:pPr>
      <w:r>
        <w:rPr>
          <w:rFonts w:hint="eastAsia"/>
        </w:rPr>
        <w:t>第一章 合同书  ……………………………………………………………（页码）</w:t>
      </w:r>
    </w:p>
    <w:p w14:paraId="3548541C">
      <w:pPr>
        <w:pStyle w:val="10"/>
        <w:spacing w:line="360" w:lineRule="auto"/>
        <w:ind w:firstLine="240" w:firstLineChars="100"/>
      </w:pPr>
      <w:r>
        <w:rPr>
          <w:rFonts w:hint="eastAsia"/>
        </w:rPr>
        <w:t>第二章 合同一般条款………………………………………………………（页码）</w:t>
      </w:r>
    </w:p>
    <w:p w14:paraId="4207655B">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14:paraId="740739BB">
      <w:pPr>
        <w:pStyle w:val="10"/>
        <w:spacing w:line="360" w:lineRule="auto"/>
        <w:ind w:firstLine="240" w:firstLineChars="100"/>
        <w:rPr>
          <w:rFonts w:hint="eastAsia"/>
        </w:rPr>
      </w:pPr>
    </w:p>
    <w:p w14:paraId="4BF6A3C5">
      <w:pPr>
        <w:pStyle w:val="24"/>
        <w:rPr>
          <w:rFonts w:ascii="宋体" w:hAnsi="宋体" w:cs="宋体"/>
          <w:szCs w:val="24"/>
        </w:rPr>
      </w:pPr>
    </w:p>
    <w:p w14:paraId="19858E22">
      <w:pPr>
        <w:pStyle w:val="10"/>
        <w:rPr>
          <w:rFonts w:cs="宋体"/>
        </w:rPr>
      </w:pPr>
    </w:p>
    <w:p w14:paraId="36BF4C3E">
      <w:pPr>
        <w:pStyle w:val="10"/>
        <w:rPr>
          <w:rFonts w:cs="宋体"/>
        </w:rPr>
      </w:pPr>
    </w:p>
    <w:p w14:paraId="24F7B95D">
      <w:pPr>
        <w:pStyle w:val="10"/>
        <w:rPr>
          <w:rFonts w:cs="宋体"/>
        </w:rPr>
      </w:pPr>
    </w:p>
    <w:p w14:paraId="6531E5F8">
      <w:pPr>
        <w:pStyle w:val="10"/>
        <w:rPr>
          <w:rFonts w:cs="宋体"/>
        </w:rPr>
      </w:pPr>
    </w:p>
    <w:p w14:paraId="4C5B60C8">
      <w:pPr>
        <w:pStyle w:val="10"/>
        <w:rPr>
          <w:rFonts w:cs="宋体"/>
        </w:rPr>
      </w:pPr>
    </w:p>
    <w:p w14:paraId="6E4512D3">
      <w:pPr>
        <w:pStyle w:val="10"/>
        <w:rPr>
          <w:rFonts w:cs="宋体"/>
        </w:rPr>
      </w:pPr>
    </w:p>
    <w:p w14:paraId="2A01CA89">
      <w:pPr>
        <w:pStyle w:val="10"/>
        <w:rPr>
          <w:rFonts w:cs="宋体"/>
        </w:rPr>
      </w:pPr>
    </w:p>
    <w:p w14:paraId="533F02A5">
      <w:pPr>
        <w:pStyle w:val="10"/>
        <w:rPr>
          <w:rFonts w:cs="宋体"/>
        </w:rPr>
      </w:pPr>
    </w:p>
    <w:p w14:paraId="389702C1">
      <w:pPr>
        <w:pStyle w:val="10"/>
        <w:rPr>
          <w:rFonts w:cs="宋体"/>
        </w:rPr>
      </w:pPr>
    </w:p>
    <w:p w14:paraId="7D80B4F1">
      <w:pPr>
        <w:pStyle w:val="10"/>
        <w:rPr>
          <w:rFonts w:cs="宋体"/>
        </w:rPr>
      </w:pPr>
    </w:p>
    <w:p w14:paraId="14B528E6">
      <w:pPr>
        <w:pStyle w:val="10"/>
        <w:rPr>
          <w:rFonts w:cs="宋体"/>
        </w:rPr>
      </w:pPr>
    </w:p>
    <w:p w14:paraId="7C09CFB5">
      <w:pPr>
        <w:pStyle w:val="10"/>
        <w:rPr>
          <w:rFonts w:cs="宋体"/>
        </w:rPr>
      </w:pPr>
    </w:p>
    <w:p w14:paraId="047A2D50">
      <w:pPr>
        <w:pStyle w:val="10"/>
        <w:rPr>
          <w:rFonts w:cs="宋体"/>
        </w:rPr>
      </w:pPr>
    </w:p>
    <w:p w14:paraId="33DC1052">
      <w:pPr>
        <w:pStyle w:val="10"/>
        <w:rPr>
          <w:rFonts w:cs="宋体"/>
        </w:rPr>
      </w:pPr>
    </w:p>
    <w:p w14:paraId="701B009C">
      <w:pPr>
        <w:pStyle w:val="10"/>
        <w:rPr>
          <w:rFonts w:cs="宋体"/>
        </w:rPr>
      </w:pPr>
    </w:p>
    <w:p w14:paraId="64391A5E">
      <w:pPr>
        <w:pStyle w:val="10"/>
        <w:rPr>
          <w:rFonts w:cs="宋体"/>
        </w:rPr>
      </w:pPr>
    </w:p>
    <w:p w14:paraId="57DE3A54">
      <w:pPr>
        <w:pStyle w:val="10"/>
        <w:rPr>
          <w:rFonts w:cs="宋体"/>
        </w:rPr>
      </w:pPr>
    </w:p>
    <w:p w14:paraId="5052189C">
      <w:pPr>
        <w:pStyle w:val="10"/>
        <w:rPr>
          <w:rFonts w:cs="宋体"/>
        </w:rPr>
      </w:pPr>
    </w:p>
    <w:p w14:paraId="1623841B">
      <w:pPr>
        <w:pStyle w:val="10"/>
        <w:rPr>
          <w:rFonts w:cs="宋体"/>
        </w:rPr>
      </w:pPr>
    </w:p>
    <w:p w14:paraId="006F658C">
      <w:pPr>
        <w:pStyle w:val="10"/>
        <w:rPr>
          <w:rFonts w:cs="宋体"/>
        </w:rPr>
      </w:pPr>
    </w:p>
    <w:p w14:paraId="582238A7">
      <w:pPr>
        <w:pStyle w:val="24"/>
        <w:ind w:left="0" w:leftChars="0" w:firstLine="0" w:firstLineChars="0"/>
        <w:jc w:val="both"/>
        <w:rPr>
          <w:rFonts w:ascii="宋体" w:hAnsi="宋体" w:cs="宋体"/>
          <w:b/>
          <w:szCs w:val="24"/>
        </w:rPr>
      </w:pPr>
    </w:p>
    <w:p w14:paraId="0D63E151">
      <w:pPr>
        <w:pStyle w:val="10"/>
      </w:pPr>
    </w:p>
    <w:p w14:paraId="1EC146CF">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14:paraId="00A6598F">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A02E39D">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0130D9DC">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14:paraId="4D17543A">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6F1C6ABD">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606E1091">
      <w:pPr>
        <w:spacing w:line="360" w:lineRule="auto"/>
        <w:ind w:firstLine="480" w:firstLineChars="200"/>
        <w:rPr>
          <w:rFonts w:ascii="宋体" w:hAnsi="宋体" w:cs="宋体"/>
          <w:sz w:val="24"/>
        </w:rPr>
      </w:pPr>
      <w:r>
        <w:rPr>
          <w:rFonts w:hint="eastAsia" w:ascii="宋体" w:hAnsi="宋体" w:cs="宋体"/>
          <w:sz w:val="24"/>
        </w:rPr>
        <w:t>2.中标或者成交通知书；</w:t>
      </w:r>
    </w:p>
    <w:p w14:paraId="500EC597">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17CD308E">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F02255D">
      <w:pPr>
        <w:spacing w:line="360" w:lineRule="auto"/>
        <w:ind w:firstLine="480" w:firstLineChars="200"/>
        <w:rPr>
          <w:rFonts w:ascii="宋体" w:hAnsi="宋体" w:cs="宋体"/>
          <w:sz w:val="24"/>
        </w:rPr>
      </w:pPr>
      <w:r>
        <w:rPr>
          <w:rFonts w:hint="eastAsia" w:ascii="宋体" w:hAnsi="宋体" w:cs="宋体"/>
          <w:sz w:val="24"/>
        </w:rPr>
        <w:t>5. 其他相关采购文件。</w:t>
      </w:r>
    </w:p>
    <w:p w14:paraId="6E4CD1E2">
      <w:pPr>
        <w:spacing w:line="360" w:lineRule="auto"/>
        <w:ind w:firstLine="482" w:firstLineChars="200"/>
        <w:outlineLvl w:val="0"/>
        <w:rPr>
          <w:rFonts w:ascii="宋体" w:hAnsi="宋体" w:cs="宋体"/>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7B98DFC">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val="0"/>
          <w:iCs w:val="0"/>
          <w:sz w:val="24"/>
          <w:u w:val="single"/>
          <w:lang w:val="en-US" w:eastAsia="zh-CN"/>
        </w:rPr>
        <w:t xml:space="preserve">   </w:t>
      </w:r>
      <w:r>
        <w:rPr>
          <w:rFonts w:hint="eastAsia" w:ascii="宋体" w:hAnsi="宋体"/>
          <w:sz w:val="24"/>
        </w:rPr>
        <w:t>%</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47C9F452">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14:paraId="1ABF45D7">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8760" w:type="dxa"/>
        <w:tblInd w:w="2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1057"/>
        <w:gridCol w:w="1759"/>
        <w:gridCol w:w="1924"/>
        <w:gridCol w:w="630"/>
        <w:gridCol w:w="735"/>
        <w:gridCol w:w="1110"/>
        <w:gridCol w:w="915"/>
      </w:tblGrid>
      <w:tr w14:paraId="3B6AC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2D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序号</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6A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名称</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CD5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设备厂家</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88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10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61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A13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1A3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w:t>
            </w:r>
          </w:p>
        </w:tc>
      </w:tr>
      <w:tr w14:paraId="6E386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5F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A6F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主轴</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6A6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四川省自贡工业泵有限责任公司</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488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用于钛离心泵  HZJ250-200-315BI</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F2A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BB6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77F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282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B0B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7D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FDF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叶轮</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E91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四川省自贡工业泵有限责任公司</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75D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用于钛离心泵  HZJ250-200-315BI</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CEF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6B2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62A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487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6B7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F7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C3D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螺帽</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609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四川省自贡工业泵有限责任公司</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A39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用于钛离心泵  HZJ250-200-315BI</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6DF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0AE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EE0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08E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8DAF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65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EED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联轴器</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B0B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四川省自贡工业泵有限责任公司</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5C0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用于钛离心泵  HZJ250-200-315BI</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BC1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819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BA5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DE6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5EF4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29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DC2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联轴器弹性垫圈</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ACB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四川省自贡工业泵有限责任公司</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51F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用于钛离心泵  HZJ250-200-315BI</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88E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4D3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020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464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EBC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6E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D61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主轴</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8A3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四川省自贡工业泵有限责任公司</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26E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用于钛离心泵  HZJ80-50-315</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039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16A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D7B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95F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D4BF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EA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3D8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叶轮</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A47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四川省自贡工业泵有限责任公司</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CF4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用于钛离心泵  HZJ80-50-315</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488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E7B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DA3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1D4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A39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EA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0F9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螺帽</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019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四川省自贡工业泵有限责任公司</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D6C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用于钛离心泵  HZJ80-50-315</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E21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D3F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F59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1C1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8B37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78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A3F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联轴器</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BC6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四川省自贡工业泵有限责任公司</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2E8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用于钛离心泵  HZJ80-50-315</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F18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76D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26E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455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259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58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319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联轴器弹性块</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208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四川省自贡工业泵有限责任公司</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0BC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用于钛离心泵  HZJ80-50-315</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5C2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808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C5F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379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6F7B1930">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14:paraId="74DCD65E">
      <w:pPr>
        <w:pStyle w:val="25"/>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w:t>
      </w:r>
      <w:r>
        <w:rPr>
          <w:rFonts w:hint="eastAsia"/>
          <w:b/>
          <w:lang w:val="en-US" w:eastAsia="zh-CN"/>
        </w:rPr>
        <w:t>供货</w:t>
      </w:r>
      <w:r>
        <w:rPr>
          <w:rFonts w:hint="eastAsia"/>
          <w:b/>
        </w:rPr>
        <w:t>期限、货物交付期限、地点和联系方式、交付方式</w:t>
      </w:r>
    </w:p>
    <w:p w14:paraId="3862F2D6">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14:paraId="32684F81">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按采购订单要求执行</w:t>
      </w:r>
      <w:r>
        <w:rPr>
          <w:rFonts w:hint="eastAsia" w:ascii="宋体" w:hAnsi="宋体" w:cs="宋体"/>
          <w:sz w:val="24"/>
          <w:u w:val="none"/>
        </w:rPr>
        <w:t>；</w:t>
      </w:r>
    </w:p>
    <w:p w14:paraId="01B98FF1">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none"/>
        </w:rPr>
        <w:t>；</w:t>
      </w:r>
    </w:p>
    <w:p w14:paraId="4DC66056">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3C7B48D">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524784C1">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0F5F89D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46C9FC40">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7D2E557C">
      <w:pPr>
        <w:spacing w:line="360" w:lineRule="auto"/>
        <w:ind w:firstLine="480" w:firstLineChars="200"/>
        <w:rPr>
          <w:b/>
        </w:rPr>
      </w:pPr>
      <w:r>
        <w:rPr>
          <w:rFonts w:hint="eastAsia" w:ascii="宋体" w:hAnsi="宋体" w:cs="宋体"/>
          <w:sz w:val="24"/>
        </w:rPr>
        <w:t>（3）特殊情况下，双方友好协商解决。</w:t>
      </w:r>
    </w:p>
    <w:p w14:paraId="74985EBA">
      <w:pPr>
        <w:pStyle w:val="25"/>
        <w:spacing w:before="0" w:beforeAutospacing="0" w:after="0" w:afterAutospacing="0" w:line="360" w:lineRule="auto"/>
        <w:ind w:firstLine="480"/>
        <w:rPr>
          <w:b/>
        </w:rPr>
      </w:pPr>
      <w:r>
        <w:rPr>
          <w:rFonts w:hint="eastAsia"/>
          <w:b/>
        </w:rPr>
        <w:t>四、技术和质量要求</w:t>
      </w:r>
    </w:p>
    <w:p w14:paraId="423835BF">
      <w:pPr>
        <w:pStyle w:val="7"/>
        <w:ind w:firstLine="480" w:firstLineChars="200"/>
        <w:rPr>
          <w:rFonts w:hint="eastAsia" w:ascii="宋体"/>
          <w:color w:val="auto"/>
          <w:highlight w:val="none"/>
          <w:lang w:val="en-US" w:eastAsia="zh-CN"/>
        </w:rPr>
      </w:pPr>
      <w:bookmarkStart w:id="393" w:name="_Toc14563"/>
      <w:bookmarkStart w:id="394" w:name="_Toc6596"/>
      <w:bookmarkStart w:id="395"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1AF56B48">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2.乙方所供备件必须</w:t>
      </w:r>
      <w:r>
        <w:rPr>
          <w:rFonts w:hint="eastAsia"/>
          <w:color w:val="auto"/>
          <w:highlight w:val="none"/>
          <w:lang w:val="en-US" w:eastAsia="zh-CN"/>
        </w:rPr>
        <w:t>为与四川省</w:t>
      </w:r>
      <w:r>
        <w:rPr>
          <w:rFonts w:hint="eastAsia" w:ascii="宋体"/>
          <w:color w:val="auto"/>
          <w:highlight w:val="none"/>
          <w:lang w:val="en-US" w:eastAsia="zh-CN"/>
        </w:rPr>
        <w:t>自贡工业泵有限责任公司</w:t>
      </w:r>
      <w:r>
        <w:rPr>
          <w:rFonts w:hint="eastAsia"/>
          <w:color w:val="auto"/>
          <w:highlight w:val="none"/>
          <w:lang w:val="en-US" w:eastAsia="zh-CN"/>
        </w:rPr>
        <w:t>的泵匹配</w:t>
      </w:r>
      <w:r>
        <w:rPr>
          <w:rFonts w:hint="eastAsia" w:ascii="宋体"/>
          <w:color w:val="auto"/>
          <w:highlight w:val="none"/>
          <w:lang w:val="en-US" w:eastAsia="zh-CN"/>
        </w:rPr>
        <w:t>，不得为假冒伪劣。</w:t>
      </w:r>
    </w:p>
    <w:p w14:paraId="259074B5">
      <w:pPr>
        <w:pStyle w:val="7"/>
        <w:ind w:firstLine="480" w:firstLineChars="200"/>
        <w:rPr>
          <w:rFonts w:hint="eastAsia" w:ascii="宋体" w:hAnsi="宋体" w:cs="宋体"/>
          <w:b/>
          <w:sz w:val="24"/>
        </w:rPr>
      </w:pPr>
      <w:r>
        <w:rPr>
          <w:rFonts w:hint="eastAsia" w:cs="仿宋" w:asciiTheme="minorEastAsia" w:hAnsiTheme="minorEastAsia"/>
          <w:kern w:val="0"/>
          <w:highlight w:val="none"/>
        </w:rPr>
        <w:t>▲</w:t>
      </w:r>
      <w:r>
        <w:rPr>
          <w:rFonts w:hint="eastAsia"/>
          <w:highlight w:val="none"/>
          <w:lang w:val="en-US" w:eastAsia="zh-CN"/>
        </w:rPr>
        <w:t>3</w:t>
      </w:r>
      <w:r>
        <w:rPr>
          <w:rFonts w:hint="eastAsia"/>
          <w:highlight w:val="none"/>
          <w:lang w:val="en-US"/>
        </w:rPr>
        <w:t>.</w:t>
      </w:r>
      <w:r>
        <w:rPr>
          <w:rFonts w:hint="eastAsia"/>
          <w:highlight w:val="none"/>
          <w:lang w:val="en-US" w:eastAsia="zh-CN"/>
        </w:rPr>
        <w:t>质保期限按生产厂家质保条款执行，若质保期内出现质量问题（非质量问题除外），由乙方负责联系生产厂家免费维修，产生的费用全部由乙方承担。</w:t>
      </w:r>
    </w:p>
    <w:p w14:paraId="694D8D17">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02570BA8">
      <w:pPr>
        <w:pStyle w:val="7"/>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u w:val="single"/>
          <w:lang w:val="en-US" w:eastAsia="zh-CN"/>
        </w:rPr>
        <w:t xml:space="preserve"> </w:t>
      </w:r>
      <w:r>
        <w:rPr>
          <w:rFonts w:hint="eastAsia" w:ascii="宋体" w:hAnsi="宋体" w:cs="宋体"/>
          <w:sz w:val="24"/>
          <w:u w:val="single"/>
        </w:rPr>
        <w:t>按采购订单要求执行</w:t>
      </w:r>
      <w:r>
        <w:rPr>
          <w:rFonts w:hint="eastAsia" w:hAnsi="宋体" w:cs="宋体"/>
          <w:sz w:val="24"/>
          <w:u w:val="none"/>
          <w:lang w:eastAsia="zh-CN"/>
        </w:rPr>
        <w:t>。</w:t>
      </w:r>
      <w:r>
        <w:rPr>
          <w:rFonts w:hint="eastAsia"/>
          <w:u w:val="none"/>
          <w:lang w:val="en-US" w:eastAsia="zh-CN"/>
        </w:rPr>
        <w:t xml:space="preserve"> </w:t>
      </w:r>
    </w:p>
    <w:p w14:paraId="72E299B2">
      <w:pPr>
        <w:pStyle w:val="7"/>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0C97777E">
      <w:pPr>
        <w:pStyle w:val="7"/>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447BA276">
      <w:pPr>
        <w:pStyle w:val="7"/>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36192BA2">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2994A3B3">
      <w:pPr>
        <w:pStyle w:val="7"/>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7FFC14A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02541F7E">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3C5E6585">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4689A5E7">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1B07D2D">
      <w:pPr>
        <w:pStyle w:val="8"/>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278962C0">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1485731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486F868E">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049FD32C">
      <w:pPr>
        <w:tabs>
          <w:tab w:val="left" w:pos="360"/>
          <w:tab w:val="left" w:pos="540"/>
          <w:tab w:val="left" w:pos="1080"/>
        </w:tabs>
        <w:spacing w:line="360" w:lineRule="auto"/>
        <w:ind w:firstLine="480" w:firstLineChars="200"/>
        <w:rPr>
          <w:rFonts w:hAnsi="宋体"/>
          <w:b/>
          <w:lang w:val="en-US"/>
        </w:rPr>
      </w:pPr>
      <w:r>
        <w:rPr>
          <w:rFonts w:hint="eastAsia" w:ascii="宋体" w:hAnsi="宋体" w:cs="宋体" w:eastAsiaTheme="minorEastAsia"/>
          <w:sz w:val="24"/>
          <w:highlight w:val="none"/>
          <w:lang w:val="en-US"/>
        </w:rPr>
        <w:t xml:space="preserve"> </w:t>
      </w:r>
      <w:r>
        <w:rPr>
          <w:rFonts w:hint="eastAsia" w:hAnsi="宋体" w:eastAsia="宋体"/>
          <w:b/>
          <w:lang w:val="en-US"/>
        </w:rPr>
        <w:t>七、</w:t>
      </w:r>
      <w:r>
        <w:rPr>
          <w:rFonts w:hint="eastAsia" w:hAnsi="宋体"/>
          <w:b/>
          <w:lang w:val="en-US"/>
        </w:rPr>
        <w:t>验收特别约定条款</w:t>
      </w:r>
    </w:p>
    <w:p w14:paraId="64DAE60B">
      <w:pPr>
        <w:pStyle w:val="7"/>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3B9F8535">
      <w:pPr>
        <w:pStyle w:val="7"/>
        <w:ind w:firstLine="482" w:firstLineChars="200"/>
        <w:rPr>
          <w:rFonts w:eastAsia="宋体"/>
          <w:b/>
        </w:rPr>
      </w:pPr>
      <w:r>
        <w:rPr>
          <w:rFonts w:hint="eastAsia" w:hAnsi="宋体"/>
          <w:b/>
          <w:lang w:val="en-US"/>
        </w:rPr>
        <w:t>八、</w:t>
      </w:r>
      <w:r>
        <w:rPr>
          <w:rFonts w:hint="eastAsia"/>
          <w:b/>
        </w:rPr>
        <w:t>履约保证金</w:t>
      </w:r>
    </w:p>
    <w:p w14:paraId="664FC374">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D795572">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16DA872E">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199A3132">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52FC99FE">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1D7A2A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D49FF0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5254B6DE">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33B8DED">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304FC11F">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u w:val="single"/>
          <w:lang w:val="en-US" w:eastAsia="zh-CN"/>
        </w:rPr>
        <w:t>最后一批次货物</w:t>
      </w:r>
      <w:r>
        <w:rPr>
          <w:rFonts w:hint="eastAsia" w:ascii="宋体" w:hAnsi="宋体" w:cs="宋体"/>
          <w:kern w:val="0"/>
          <w:sz w:val="24"/>
          <w:u w:val="single"/>
        </w:rPr>
        <w:t>验收</w:t>
      </w:r>
      <w:r>
        <w:rPr>
          <w:rFonts w:hint="eastAsia" w:ascii="宋体" w:hAnsi="宋体" w:cs="宋体"/>
          <w:kern w:val="0"/>
          <w:sz w:val="24"/>
          <w:u w:val="single"/>
          <w:lang w:val="en-US" w:eastAsia="zh-CN"/>
        </w:rPr>
        <w:t>合</w:t>
      </w:r>
      <w:r>
        <w:rPr>
          <w:rFonts w:hint="eastAsia" w:ascii="宋体" w:hAnsi="宋体" w:cs="宋体"/>
          <w:kern w:val="0"/>
          <w:sz w:val="24"/>
          <w:highlight w:val="none"/>
          <w:u w:val="single"/>
          <w:lang w:val="en-US" w:eastAsia="zh-CN"/>
        </w:rPr>
        <w:t>格</w:t>
      </w:r>
      <w:r>
        <w:rPr>
          <w:rFonts w:hint="eastAsia" w:ascii="宋体" w:hAnsi="宋体" w:cs="宋体"/>
          <w:kern w:val="0"/>
          <w:sz w:val="24"/>
          <w:highlight w:val="none"/>
          <w:u w:val="single"/>
        </w:rPr>
        <w:t>后</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7C42CF96">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31630548">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9463B35">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6B823C33">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5350F96D">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190249BC">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64818266">
      <w:pPr>
        <w:pStyle w:val="25"/>
        <w:spacing w:before="0" w:beforeAutospacing="0" w:after="0" w:afterAutospacing="0" w:line="360" w:lineRule="auto"/>
        <w:ind w:firstLine="480"/>
        <w:rPr>
          <w:b/>
          <w:bCs/>
        </w:rPr>
      </w:pPr>
      <w:r>
        <w:rPr>
          <w:rFonts w:hint="eastAsia"/>
          <w:b/>
          <w:bCs/>
        </w:rPr>
        <w:t>十、资金支付</w:t>
      </w:r>
    </w:p>
    <w:p w14:paraId="22ECA315">
      <w:pPr>
        <w:pStyle w:val="25"/>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BD3D521">
      <w:pPr>
        <w:pStyle w:val="25"/>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single"/>
          <w:lang w:val="en-US" w:eastAsia="zh-CN"/>
        </w:rPr>
        <w:t xml:space="preserve">  /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28EEF025">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7F636E68">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33F4FCA3">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14:paraId="3F798191">
      <w:pPr>
        <w:pStyle w:val="25"/>
        <w:spacing w:before="0" w:beforeAutospacing="0" w:after="0" w:afterAutospacing="0" w:line="360" w:lineRule="auto"/>
        <w:ind w:firstLine="480"/>
        <w:rPr>
          <w:u w:val="single"/>
        </w:rPr>
      </w:pPr>
      <w:bookmarkStart w:id="399" w:name="_Toc19554"/>
      <w:bookmarkStart w:id="400" w:name="_Toc21423"/>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6F4E9C3B">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08965835">
      <w:pPr>
        <w:pStyle w:val="25"/>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61B54855">
      <w:pPr>
        <w:pStyle w:val="25"/>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r>
        <w:rPr>
          <w:rFonts w:hint="eastAsia"/>
          <w:u w:val="single"/>
          <w:lang w:eastAsia="zh-CN"/>
        </w:rPr>
        <w:t>。</w:t>
      </w:r>
    </w:p>
    <w:p w14:paraId="13390ECC">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7223EBBB">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42EF6A33">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35BAB819">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416CEF0E">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自贡泵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37F2E6E6">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3F401DC9">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0AAF54EF">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04116EE5">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23BBBEE">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0FD6A3F9">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5B88C1C">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7DEAC2B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FC9C9FB">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0CE7D075">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60E309C">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23D376BE">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7DD87206">
      <w:pPr>
        <w:pStyle w:val="7"/>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0768B649">
      <w:pPr>
        <w:pStyle w:val="7"/>
        <w:ind w:firstLine="480" w:firstLineChars="200"/>
        <w:rPr>
          <w:rFonts w:hint="eastAsia" w:ascii="宋体" w:hAnsi="宋体" w:cs="宋体"/>
          <w:b/>
          <w:sz w:val="24"/>
        </w:rPr>
      </w:pPr>
      <w:bookmarkStart w:id="402" w:name="_Toc16021"/>
      <w:bookmarkStart w:id="403" w:name="_Toc15583"/>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4696C11D">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3E36789A">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61E9B579">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7473ABF2">
      <w:pPr>
        <w:pStyle w:val="24"/>
        <w:ind w:left="0" w:leftChars="0"/>
        <w:jc w:val="left"/>
        <w:rPr>
          <w:rFonts w:ascii="宋体" w:hAnsi="宋体" w:cs="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323B4A7F">
      <w:pPr>
        <w:pStyle w:val="10"/>
        <w:rPr>
          <w:rFonts w:ascii="宋体" w:hAnsi="宋体" w:cs="宋体"/>
          <w:b/>
          <w:szCs w:val="24"/>
        </w:rPr>
      </w:pPr>
    </w:p>
    <w:p w14:paraId="53BD73E1">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3A0CD1CB">
      <w:pPr>
        <w:spacing w:line="360" w:lineRule="auto"/>
        <w:ind w:firstLine="482" w:firstLineChars="200"/>
        <w:outlineLvl w:val="0"/>
        <w:rPr>
          <w:rFonts w:ascii="宋体" w:hAnsi="宋体" w:cs="宋体"/>
          <w:b/>
          <w:sz w:val="24"/>
        </w:rPr>
      </w:pPr>
      <w:bookmarkStart w:id="408" w:name="_Toc259093669"/>
      <w:bookmarkStart w:id="409" w:name="_Toc28763"/>
      <w:bookmarkStart w:id="410" w:name="_Toc16917"/>
      <w:bookmarkStart w:id="411" w:name="_Toc487900349"/>
      <w:bookmarkStart w:id="412" w:name="_Ref467379101"/>
      <w:bookmarkStart w:id="413" w:name="_Toc279701240"/>
      <w:bookmarkStart w:id="414" w:name="_Ref467379214"/>
      <w:bookmarkStart w:id="415" w:name="_Ref467379094"/>
      <w:bookmarkStart w:id="416" w:name="_Ref467378463"/>
      <w:bookmarkStart w:id="417" w:name="_Ref467379205"/>
      <w:bookmarkStart w:id="418" w:name="_Ref467378404"/>
      <w:bookmarkStart w:id="419" w:name="_Toc19614"/>
      <w:bookmarkStart w:id="420" w:name="_Ref467379109"/>
      <w:bookmarkStart w:id="421" w:name="_Ref467378499"/>
      <w:bookmarkStart w:id="422" w:name="_Ref467379195"/>
      <w:bookmarkStart w:id="423" w:name="_Ref46737922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3C9F7E96">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51C29F37">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CD91881">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6A80F76B">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46041AD6">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349AF9A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13EC42F">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77066D5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B095393">
      <w:pPr>
        <w:spacing w:line="360" w:lineRule="auto"/>
        <w:ind w:firstLine="482" w:firstLineChars="200"/>
        <w:outlineLvl w:val="0"/>
        <w:rPr>
          <w:rFonts w:ascii="宋体" w:hAnsi="宋体" w:cs="宋体"/>
          <w:b/>
          <w:sz w:val="24"/>
        </w:rPr>
      </w:pPr>
      <w:bookmarkStart w:id="427" w:name="_Toc487900350"/>
      <w:bookmarkStart w:id="428" w:name="_Toc259093670"/>
      <w:bookmarkStart w:id="429" w:name="_Toc13336"/>
      <w:bookmarkStart w:id="430" w:name="_Toc27635"/>
      <w:bookmarkStart w:id="431" w:name="_Toc32504"/>
      <w:bookmarkStart w:id="432" w:name="_Toc279701241"/>
      <w:r>
        <w:rPr>
          <w:rFonts w:hint="eastAsia" w:ascii="宋体" w:hAnsi="宋体" w:cs="宋体"/>
          <w:b/>
          <w:sz w:val="24"/>
        </w:rPr>
        <w:t>二、技术规范</w:t>
      </w:r>
      <w:bookmarkEnd w:id="427"/>
      <w:bookmarkEnd w:id="428"/>
      <w:bookmarkEnd w:id="429"/>
      <w:bookmarkEnd w:id="430"/>
      <w:bookmarkEnd w:id="431"/>
      <w:bookmarkEnd w:id="432"/>
    </w:p>
    <w:p w14:paraId="352E27BC">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5B42074">
      <w:pPr>
        <w:spacing w:line="360" w:lineRule="auto"/>
        <w:ind w:firstLine="482" w:firstLineChars="200"/>
        <w:outlineLvl w:val="0"/>
        <w:rPr>
          <w:rFonts w:ascii="宋体" w:hAnsi="宋体" w:cs="宋体"/>
          <w:b/>
          <w:sz w:val="24"/>
        </w:rPr>
      </w:pPr>
      <w:bookmarkStart w:id="433" w:name="_Toc279701242"/>
      <w:bookmarkStart w:id="434" w:name="_Toc487900351"/>
      <w:bookmarkStart w:id="435" w:name="_Toc9829"/>
      <w:bookmarkStart w:id="436" w:name="_Toc27853"/>
      <w:bookmarkStart w:id="437" w:name="_Toc31634"/>
      <w:bookmarkStart w:id="438" w:name="_Toc259093671"/>
      <w:r>
        <w:rPr>
          <w:rFonts w:hint="eastAsia" w:ascii="宋体" w:hAnsi="宋体" w:cs="宋体"/>
          <w:b/>
          <w:sz w:val="24"/>
        </w:rPr>
        <w:t>三、知识产权</w:t>
      </w:r>
      <w:bookmarkEnd w:id="433"/>
      <w:bookmarkEnd w:id="434"/>
      <w:bookmarkEnd w:id="435"/>
      <w:bookmarkEnd w:id="436"/>
      <w:bookmarkEnd w:id="437"/>
      <w:bookmarkEnd w:id="438"/>
    </w:p>
    <w:p w14:paraId="0C9FC077">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0262F8D">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49C61129">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2CF61E4C">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0A8D6E6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581C522">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3FE9C08">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57407D11">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22ED8ED8">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51BFF9C1">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14:paraId="450E0887">
      <w:pPr>
        <w:spacing w:line="360" w:lineRule="auto"/>
        <w:ind w:firstLine="480" w:firstLineChars="200"/>
        <w:rPr>
          <w:rFonts w:ascii="宋体" w:hAnsi="宋体" w:cs="宋体"/>
          <w:sz w:val="24"/>
        </w:rPr>
      </w:pPr>
      <w:bookmarkStart w:id="445" w:name="_Toc186431854"/>
      <w:bookmarkStart w:id="446" w:name="_Toc487900357"/>
      <w:bookmarkStart w:id="447" w:name="_Toc279701247"/>
      <w:bookmarkStart w:id="448" w:name="_Ref467379807"/>
      <w:bookmarkStart w:id="449" w:name="_Toc259093676"/>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01490C6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4D7A8868">
      <w:pPr>
        <w:spacing w:line="360" w:lineRule="auto"/>
        <w:ind w:firstLine="482" w:firstLineChars="200"/>
        <w:outlineLvl w:val="0"/>
        <w:rPr>
          <w:rFonts w:ascii="宋体" w:hAnsi="宋体" w:cs="宋体"/>
          <w:b/>
          <w:sz w:val="24"/>
        </w:rPr>
      </w:pPr>
      <w:bookmarkStart w:id="452" w:name="_Ref467379852"/>
      <w:bookmarkStart w:id="453" w:name="_Ref467379863"/>
      <w:bookmarkStart w:id="454" w:name="_Toc487900358"/>
      <w:bookmarkStart w:id="455" w:name="_Toc259093677"/>
      <w:bookmarkStart w:id="456" w:name="_Ref467379923"/>
      <w:bookmarkStart w:id="457" w:name="_Toc279701248"/>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6EEF51CE">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4D97CE5">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7E265EF8">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493FA43">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7D406779">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5BE09FD">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14:paraId="5A3AB5F9">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2D56B2A9">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0925C9CB">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7D1084B9">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259093683"/>
      <w:bookmarkStart w:id="470" w:name="_Ref467378121"/>
      <w:bookmarkStart w:id="471" w:name="_Toc487900364"/>
      <w:r>
        <w:rPr>
          <w:rFonts w:hint="eastAsia" w:ascii="宋体" w:hAnsi="宋体" w:cs="宋体"/>
          <w:b/>
          <w:sz w:val="24"/>
        </w:rPr>
        <w:t>十、合同变更</w:t>
      </w:r>
      <w:bookmarkEnd w:id="467"/>
      <w:r>
        <w:rPr>
          <w:rFonts w:hint="eastAsia" w:ascii="宋体" w:hAnsi="宋体" w:cs="宋体"/>
          <w:b/>
          <w:sz w:val="24"/>
        </w:rPr>
        <w:t>或补充</w:t>
      </w:r>
    </w:p>
    <w:p w14:paraId="3C34C705">
      <w:pPr>
        <w:spacing w:line="360" w:lineRule="auto"/>
        <w:ind w:firstLine="480" w:firstLineChars="200"/>
        <w:rPr>
          <w:rFonts w:ascii="宋体" w:hAnsi="宋体"/>
          <w:sz w:val="24"/>
        </w:rPr>
      </w:pPr>
      <w:bookmarkStart w:id="472" w:name="_Toc259093688"/>
      <w:bookmarkStart w:id="473" w:name="_Toc10366"/>
      <w:bookmarkStart w:id="474" w:name="_Toc487900369"/>
      <w:bookmarkStart w:id="475" w:name="_Toc15237"/>
      <w:bookmarkStart w:id="476" w:name="_Toc22955"/>
      <w:bookmarkStart w:id="477" w:name="_Toc279701259"/>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57C7E108">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1EB59B0B">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52500082">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14:paraId="6A6D8FCD">
      <w:pPr>
        <w:spacing w:line="360" w:lineRule="auto"/>
        <w:ind w:firstLine="480" w:firstLineChars="200"/>
        <w:rPr>
          <w:rFonts w:ascii="宋体" w:hAnsi="宋体" w:cs="宋体"/>
          <w:strike/>
          <w:dstrike w:val="0"/>
          <w:color w:val="FF0000"/>
          <w:sz w:val="24"/>
        </w:rPr>
      </w:pPr>
      <w:bookmarkStart w:id="478" w:name="_Toc14066"/>
      <w:bookmarkStart w:id="479" w:name="_Toc16508"/>
      <w:bookmarkStart w:id="480" w:name="_Toc13566"/>
      <w:r>
        <w:rPr>
          <w:rFonts w:hint="eastAsia" w:ascii="宋体" w:hAnsi="宋体" w:cs="宋体"/>
          <w:sz w:val="24"/>
        </w:rPr>
        <w:t>合同的权利义务依法不得转让</w:t>
      </w:r>
      <w:r>
        <w:rPr>
          <w:rFonts w:hint="eastAsia" w:ascii="宋体" w:hAnsi="宋体" w:cs="宋体"/>
          <w:sz w:val="24"/>
          <w:lang w:eastAsia="zh-CN"/>
        </w:rPr>
        <w:t>，</w:t>
      </w:r>
      <w:r>
        <w:rPr>
          <w:rFonts w:hint="eastAsia" w:ascii="宋体" w:hAnsi="宋体" w:cs="宋体"/>
          <w:sz w:val="24"/>
          <w:lang w:val="en-US" w:eastAsia="zh-CN"/>
        </w:rPr>
        <w:t>特殊情况，双方另行协商。</w:t>
      </w:r>
    </w:p>
    <w:p w14:paraId="570B5A91">
      <w:pPr>
        <w:spacing w:line="360" w:lineRule="auto"/>
        <w:ind w:firstLine="482" w:firstLineChars="200"/>
        <w:outlineLvl w:val="0"/>
        <w:rPr>
          <w:rFonts w:ascii="宋体" w:hAnsi="宋体" w:cs="宋体"/>
          <w:b/>
          <w:sz w:val="24"/>
        </w:rPr>
      </w:pPr>
      <w:r>
        <w:rPr>
          <w:rFonts w:hint="eastAsia" w:ascii="宋体" w:hAnsi="宋体" w:cs="宋体"/>
          <w:b/>
          <w:sz w:val="24"/>
        </w:rPr>
        <w:t>十二、不可抗力</w:t>
      </w:r>
      <w:bookmarkEnd w:id="478"/>
      <w:bookmarkEnd w:id="479"/>
      <w:bookmarkEnd w:id="480"/>
    </w:p>
    <w:p w14:paraId="0CB144F7">
      <w:pPr>
        <w:spacing w:line="360" w:lineRule="auto"/>
        <w:ind w:firstLine="480" w:firstLineChars="200"/>
        <w:rPr>
          <w:rFonts w:ascii="宋体" w:hAnsi="宋体"/>
          <w:sz w:val="24"/>
        </w:rPr>
      </w:pPr>
      <w:bookmarkStart w:id="481" w:name="_Toc487900365"/>
      <w:bookmarkStart w:id="482" w:name="_Toc279701255"/>
      <w:bookmarkStart w:id="483" w:name="_Toc689"/>
      <w:bookmarkStart w:id="484" w:name="_Toc30676"/>
      <w:bookmarkStart w:id="485" w:name="_Toc6969"/>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16EAD610">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499F12D8">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691654A7">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5660CE75">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305BC7F7">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5101E1AB">
      <w:pPr>
        <w:spacing w:line="360" w:lineRule="auto"/>
        <w:ind w:firstLine="482" w:firstLineChars="200"/>
        <w:outlineLvl w:val="0"/>
        <w:rPr>
          <w:rFonts w:ascii="宋体" w:hAnsi="宋体" w:cs="宋体"/>
          <w:b/>
          <w:sz w:val="24"/>
        </w:rPr>
      </w:pPr>
      <w:bookmarkStart w:id="487" w:name="_Toc487900368"/>
      <w:bookmarkStart w:id="488" w:name="_Toc16959"/>
      <w:bookmarkStart w:id="489" w:name="_Toc259093687"/>
      <w:bookmarkStart w:id="490" w:name="_Toc7102"/>
      <w:bookmarkStart w:id="491" w:name="_Toc8298"/>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14:paraId="60E925C6">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6B52104">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14:paraId="1EE35081">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53518BE7">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6CA1360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744EB79">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83EACDD">
      <w:pPr>
        <w:spacing w:line="360" w:lineRule="auto"/>
        <w:ind w:firstLine="482" w:firstLineChars="200"/>
        <w:outlineLvl w:val="0"/>
        <w:rPr>
          <w:rFonts w:ascii="宋体" w:hAnsi="宋体" w:cs="宋体"/>
          <w:b/>
          <w:sz w:val="24"/>
        </w:rPr>
      </w:pPr>
      <w:bookmarkStart w:id="496" w:name="_Toc259093690"/>
      <w:bookmarkStart w:id="497" w:name="_Toc487900371"/>
      <w:bookmarkStart w:id="498" w:name="_Toc279701261"/>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72ADFEAB">
      <w:pPr>
        <w:spacing w:line="360" w:lineRule="auto"/>
        <w:ind w:firstLine="480" w:firstLineChars="200"/>
        <w:rPr>
          <w:rFonts w:ascii="宋体" w:hAnsi="宋体"/>
          <w:sz w:val="24"/>
        </w:rPr>
      </w:pPr>
      <w:bookmarkStart w:id="502" w:name="_Toc18401"/>
      <w:bookmarkStart w:id="503" w:name="_Toc27674"/>
      <w:bookmarkStart w:id="504" w:name="_Toc4355"/>
      <w:bookmarkStart w:id="505" w:name="_Toc487900372"/>
      <w:bookmarkStart w:id="506" w:name="_Toc259093691"/>
      <w:bookmarkStart w:id="507" w:name="_Toc30599"/>
      <w:bookmarkStart w:id="508" w:name="_Toc18540"/>
      <w:bookmarkStart w:id="509" w:name="_Toc27970126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358B03F9">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739801F7">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794BCE9C">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73CA5F5F">
      <w:pPr>
        <w:spacing w:line="360" w:lineRule="auto"/>
        <w:ind w:firstLine="482" w:firstLineChars="200"/>
        <w:outlineLvl w:val="0"/>
        <w:rPr>
          <w:rFonts w:ascii="宋体" w:hAnsi="宋体" w:cs="宋体"/>
          <w:b/>
          <w:sz w:val="24"/>
        </w:rPr>
      </w:pPr>
      <w:bookmarkStart w:id="510" w:name="_Toc18567"/>
      <w:bookmarkStart w:id="511" w:name="_Toc487900373"/>
      <w:bookmarkStart w:id="512" w:name="_Toc279701263"/>
      <w:bookmarkStart w:id="513" w:name="_Toc10330"/>
      <w:bookmarkStart w:id="514" w:name="_Toc259093692"/>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14:paraId="25D0298F">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5B9C262E">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107EB347">
      <w:pPr>
        <w:spacing w:line="360" w:lineRule="auto"/>
        <w:ind w:firstLine="482" w:firstLineChars="200"/>
        <w:outlineLvl w:val="0"/>
        <w:rPr>
          <w:rFonts w:ascii="宋体" w:hAnsi="宋体"/>
          <w:b/>
          <w:sz w:val="24"/>
        </w:rPr>
      </w:pPr>
      <w:r>
        <w:rPr>
          <w:rFonts w:hint="eastAsia" w:ascii="宋体" w:hAnsi="宋体"/>
          <w:b/>
          <w:sz w:val="24"/>
        </w:rPr>
        <w:t>十九、特别提示</w:t>
      </w:r>
    </w:p>
    <w:p w14:paraId="6CB42AD9">
      <w:pPr>
        <w:spacing w:line="360" w:lineRule="auto"/>
        <w:ind w:firstLine="482" w:firstLineChars="200"/>
        <w:rPr>
          <w:rFonts w:hint="eastAsia" w:ascii="Arial" w:hAnsi="Arial" w:cs="Arial"/>
          <w:sz w:val="32"/>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3CE23558">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1ABA045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6349BC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65789C97">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5BCE975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66C3F1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2D6C038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41A681A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F4A01F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77017256">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40E161D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161CF1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5F531C6B">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5FB9D0C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51B963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2FE490A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64CEF17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9D3174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56C18CFB">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76E3CD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4712E6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234D7319">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6E603D78">
      <w:pPr>
        <w:jc w:val="center"/>
        <w:rPr>
          <w:rFonts w:ascii="宋体" w:hAnsi="宋体" w:eastAsia="宋体" w:cs="Times New Roman"/>
          <w:b/>
        </w:rPr>
      </w:pPr>
    </w:p>
    <w:p w14:paraId="397BF277">
      <w:pPr>
        <w:jc w:val="center"/>
        <w:rPr>
          <w:rFonts w:ascii="宋体" w:hAnsi="宋体" w:eastAsia="宋体" w:cs="Times New Roman"/>
          <w:b/>
        </w:rPr>
      </w:pPr>
    </w:p>
    <w:p w14:paraId="7FA65438">
      <w:pPr>
        <w:pStyle w:val="24"/>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14:paraId="1D10C7D3">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426DD63D">
      <w:pPr>
        <w:pStyle w:val="10"/>
        <w:ind w:firstLine="0" w:firstLineChars="0"/>
      </w:pPr>
    </w:p>
    <w:p w14:paraId="6EA17AF7">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72540556">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47126776">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792F566B">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5F593DAF">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6921AE7A">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372DC15">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4FD2E3B3">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2E80A2F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1A8B46E2">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F59DD33">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241D99">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183F3826">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70F89084">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16C0F28B">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14:paraId="7FE4513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2A1B2D41">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49C85289">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2CE2DF68">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587C620D">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45D18E41">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5AB93FA5">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不得接受甲方介绍或指定的单位和物资供应商；不得接受甲方推销或指定使用的物资设备。</w:t>
      </w:r>
    </w:p>
    <w:p w14:paraId="2C701916">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589068AA">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14:paraId="53C702B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1535FE6D">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4F968331">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4BC28EEE">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047F2514">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61BC8200">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70E4A8B5">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1F08C3BF">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486E03FF">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45186439">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B58209E">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5E9650F0">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C3FAB82">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5F2AC27E">
      <w:pPr>
        <w:adjustRightInd w:val="0"/>
        <w:spacing w:line="360" w:lineRule="auto"/>
        <w:ind w:firstLine="32"/>
        <w:rPr>
          <w:rFonts w:ascii="宋体" w:hAnsi="宋体" w:eastAsia="宋体" w:cs="宋体"/>
          <w:color w:val="000000"/>
          <w:sz w:val="24"/>
        </w:rPr>
      </w:pPr>
    </w:p>
    <w:p w14:paraId="012539DA"/>
    <w:p w14:paraId="24AAB314">
      <w:pPr>
        <w:pStyle w:val="15"/>
      </w:pPr>
    </w:p>
    <w:p w14:paraId="355E6362"/>
    <w:p w14:paraId="3A3DC173"/>
    <w:p w14:paraId="70E387F8"/>
    <w:p w14:paraId="1F63DF3D"/>
    <w:p w14:paraId="19B83BEF"/>
    <w:p w14:paraId="3B303337"/>
    <w:p w14:paraId="015D07BC"/>
    <w:p w14:paraId="711EDB1A"/>
    <w:p w14:paraId="7937819C"/>
    <w:p w14:paraId="129F1BD8"/>
    <w:p w14:paraId="2B1A58E6"/>
    <w:p w14:paraId="0C1B26AB"/>
    <w:p w14:paraId="1488E7F1"/>
    <w:p w14:paraId="11803E80"/>
    <w:p w14:paraId="6DA4E73D"/>
    <w:p w14:paraId="29916DC3"/>
    <w:p w14:paraId="1102B221"/>
    <w:p w14:paraId="5AC51212"/>
    <w:p w14:paraId="4E0997AD"/>
    <w:p w14:paraId="3FAE9269"/>
    <w:p w14:paraId="610DBCA1">
      <w:pPr>
        <w:jc w:val="both"/>
        <w:rPr>
          <w:rFonts w:hint="eastAsia" w:ascii="小标宋" w:hAnsi="小标宋" w:eastAsia="小标宋" w:cs="小标宋"/>
          <w:i w:val="0"/>
          <w:iCs w:val="0"/>
          <w:color w:val="000000"/>
          <w:kern w:val="0"/>
          <w:sz w:val="21"/>
          <w:szCs w:val="21"/>
          <w:highlight w:val="none"/>
          <w:u w:val="none"/>
          <w:lang w:val="en-US" w:eastAsia="zh-CN" w:bidi="ar"/>
        </w:rPr>
      </w:pPr>
    </w:p>
    <w:p w14:paraId="63AE21B0">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4DAC9475">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16501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DC38F4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E20701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394B245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15F7A1D">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2C424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6A72DA0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5C1E78EC">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39AEB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387CDA8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778EA35">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2E178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40C955D5">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532DC0F1">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6F0ADF12"/>
    <w:p w14:paraId="1746B801"/>
    <w:p w14:paraId="7CF78AEC"/>
    <w:p w14:paraId="49CA8A85"/>
    <w:p w14:paraId="50707A9C"/>
    <w:p w14:paraId="57EAEC61"/>
    <w:p w14:paraId="6E666301"/>
    <w:p w14:paraId="1A34F38E"/>
    <w:p w14:paraId="7D16743D"/>
    <w:p w14:paraId="00C6864C"/>
    <w:p w14:paraId="259D50DD"/>
    <w:p w14:paraId="7593E8E6"/>
    <w:p w14:paraId="7C4E6F54"/>
    <w:p w14:paraId="1AC62443"/>
    <w:p w14:paraId="419F6D46"/>
    <w:p w14:paraId="1948E433"/>
    <w:p w14:paraId="65C8B4E1"/>
    <w:p w14:paraId="40A2B306"/>
    <w:p w14:paraId="6D367253"/>
    <w:p w14:paraId="241E9C65"/>
    <w:p w14:paraId="1551EB99"/>
    <w:p w14:paraId="4A8D791A"/>
    <w:p w14:paraId="3372BF2D"/>
    <w:p w14:paraId="7D29DDE4"/>
    <w:p w14:paraId="078FDA9F"/>
    <w:p w14:paraId="710C3542"/>
    <w:p w14:paraId="4DB3F499"/>
    <w:p w14:paraId="4990118C"/>
    <w:p w14:paraId="3F5CBA39"/>
    <w:p w14:paraId="5BE656C1"/>
    <w:p w14:paraId="06E7D812"/>
    <w:p w14:paraId="30DC9C26"/>
    <w:p w14:paraId="2FA41702">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18E54B50">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48AADF37">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48AADF37">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6760B103">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184EC59B">
      <w:pPr>
        <w:spacing w:line="360" w:lineRule="auto"/>
        <w:rPr>
          <w:rFonts w:ascii="Times New Roman" w:hAnsi="Times New Roman" w:eastAsia="Cambria Math" w:cs="Times New Roman"/>
          <w:sz w:val="96"/>
          <w:szCs w:val="22"/>
        </w:rPr>
      </w:pPr>
    </w:p>
    <w:p w14:paraId="49DE941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02E130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460207D1">
      <w:pPr>
        <w:spacing w:line="360" w:lineRule="auto"/>
        <w:rPr>
          <w:rFonts w:ascii="宋体" w:hAnsi="宋体" w:eastAsia="宋体" w:cs="宋体"/>
          <w:sz w:val="44"/>
          <w:szCs w:val="44"/>
        </w:rPr>
      </w:pPr>
    </w:p>
    <w:p w14:paraId="05FEA11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2025年-2026年自贡泵及备件采购项目</w:t>
      </w:r>
      <w:r>
        <w:rPr>
          <w:rFonts w:hint="eastAsia" w:ascii="宋体" w:hAnsi="宋体" w:eastAsia="宋体" w:cs="宋体"/>
          <w:sz w:val="28"/>
          <w:szCs w:val="22"/>
          <w:u w:val="single"/>
        </w:rPr>
        <w:t xml:space="preserve">              </w:t>
      </w:r>
    </w:p>
    <w:p w14:paraId="24035F0C">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202503020</w:t>
      </w:r>
      <w:r>
        <w:rPr>
          <w:rFonts w:hint="eastAsia" w:ascii="宋体" w:hAnsi="宋体" w:eastAsia="宋体" w:cs="宋体"/>
          <w:sz w:val="28"/>
          <w:szCs w:val="22"/>
          <w:u w:val="single"/>
        </w:rPr>
        <w:t xml:space="preserve">           </w:t>
      </w:r>
    </w:p>
    <w:p w14:paraId="4EE8AE46">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62D4B45B">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587511EF">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6A35E508">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4E4AB3BE">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24C0FEEF">
      <w:pPr>
        <w:spacing w:line="360" w:lineRule="auto"/>
        <w:jc w:val="center"/>
        <w:outlineLvl w:val="0"/>
        <w:rPr>
          <w:rFonts w:cs="仿宋" w:asciiTheme="minorEastAsia" w:hAnsiTheme="minorEastAsia"/>
          <w:b/>
          <w:kern w:val="0"/>
          <w:sz w:val="36"/>
          <w:szCs w:val="36"/>
        </w:rPr>
      </w:pPr>
    </w:p>
    <w:p w14:paraId="4DAE76E7">
      <w:pPr>
        <w:spacing w:line="360" w:lineRule="auto"/>
        <w:jc w:val="center"/>
        <w:outlineLvl w:val="0"/>
        <w:rPr>
          <w:rFonts w:cs="仿宋" w:asciiTheme="minorEastAsia" w:hAnsiTheme="minorEastAsia"/>
          <w:b/>
          <w:kern w:val="0"/>
          <w:sz w:val="36"/>
          <w:szCs w:val="36"/>
        </w:rPr>
      </w:pPr>
    </w:p>
    <w:p w14:paraId="15515FE2">
      <w:pPr>
        <w:spacing w:line="360" w:lineRule="auto"/>
        <w:jc w:val="center"/>
        <w:outlineLvl w:val="0"/>
        <w:rPr>
          <w:rFonts w:cs="仿宋" w:asciiTheme="minorEastAsia" w:hAnsiTheme="minorEastAsia"/>
          <w:b/>
          <w:kern w:val="0"/>
          <w:sz w:val="36"/>
          <w:szCs w:val="36"/>
        </w:rPr>
      </w:pPr>
    </w:p>
    <w:p w14:paraId="337AFD58">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37B4254B">
      <w:pPr>
        <w:spacing w:line="360" w:lineRule="auto"/>
        <w:jc w:val="center"/>
        <w:outlineLvl w:val="0"/>
        <w:rPr>
          <w:rFonts w:cs="仿宋" w:asciiTheme="minorEastAsia" w:hAnsiTheme="minorEastAsia"/>
          <w:b/>
          <w:kern w:val="0"/>
          <w:sz w:val="36"/>
          <w:szCs w:val="36"/>
        </w:rPr>
      </w:pPr>
    </w:p>
    <w:p w14:paraId="184B74AB">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506E1A2">
      <w:pPr>
        <w:spacing w:line="360" w:lineRule="auto"/>
        <w:jc w:val="center"/>
        <w:outlineLvl w:val="0"/>
        <w:rPr>
          <w:rFonts w:cs="仿宋" w:asciiTheme="minorEastAsia" w:hAnsiTheme="minorEastAsia"/>
          <w:b/>
          <w:kern w:val="0"/>
          <w:sz w:val="36"/>
          <w:szCs w:val="36"/>
        </w:rPr>
      </w:pPr>
    </w:p>
    <w:p w14:paraId="77DD146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（1）符合参加采购活动应当具备的一般条件的承诺函…………………（页码）</w:t>
      </w:r>
    </w:p>
    <w:p w14:paraId="2D7782C7">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（2）年审有效期内的营业执照……………………………………………（页码）</w:t>
      </w:r>
    </w:p>
    <w:p w14:paraId="5E3A4DB9">
      <w:pPr>
        <w:snapToGrid w:val="0"/>
        <w:spacing w:line="360" w:lineRule="auto"/>
        <w:rPr>
          <w:rFonts w:hint="eastAsia" w:cs="仿宋" w:asciiTheme="minorEastAsia" w:hAnsiTheme="minorEastAsia"/>
          <w:sz w:val="24"/>
          <w:highlight w:val="none"/>
        </w:rPr>
      </w:pPr>
      <w:r>
        <w:rPr>
          <w:rFonts w:hint="eastAsia" w:cs="仿宋" w:asciiTheme="minorEastAsia" w:hAnsiTheme="minorEastAsia"/>
          <w:sz w:val="24"/>
          <w:highlight w:val="none"/>
        </w:rPr>
        <w:t>（3）本项目的特定要求（如果有）………………………………………（页码）</w:t>
      </w:r>
    </w:p>
    <w:p w14:paraId="021A65C6">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265D52A7">
      <w:pPr>
        <w:snapToGrid w:val="0"/>
        <w:spacing w:line="360" w:lineRule="auto"/>
        <w:rPr>
          <w:rFonts w:hint="eastAsia" w:cs="仿宋" w:asciiTheme="minorEastAsia" w:hAnsiTheme="minorEastAsia"/>
          <w:sz w:val="24"/>
        </w:rPr>
      </w:pPr>
    </w:p>
    <w:p w14:paraId="1D6273D9">
      <w:pPr>
        <w:pStyle w:val="7"/>
      </w:pPr>
    </w:p>
    <w:p w14:paraId="24469D34">
      <w:pPr>
        <w:pStyle w:val="8"/>
      </w:pPr>
    </w:p>
    <w:p w14:paraId="5A31845B"/>
    <w:p w14:paraId="65957257">
      <w:pPr>
        <w:pStyle w:val="7"/>
      </w:pPr>
    </w:p>
    <w:p w14:paraId="2A10CA83">
      <w:pPr>
        <w:pStyle w:val="8"/>
      </w:pPr>
    </w:p>
    <w:p w14:paraId="41522845"/>
    <w:p w14:paraId="29B2EA6A">
      <w:pPr>
        <w:pStyle w:val="7"/>
      </w:pPr>
    </w:p>
    <w:p w14:paraId="325FC809">
      <w:pPr>
        <w:pStyle w:val="8"/>
      </w:pPr>
    </w:p>
    <w:p w14:paraId="5851E83F"/>
    <w:p w14:paraId="7931C481">
      <w:pPr>
        <w:pStyle w:val="7"/>
      </w:pPr>
    </w:p>
    <w:p w14:paraId="463F3C25">
      <w:pPr>
        <w:pStyle w:val="8"/>
      </w:pPr>
    </w:p>
    <w:p w14:paraId="6E6F79D7">
      <w:pPr>
        <w:pStyle w:val="9"/>
      </w:pPr>
    </w:p>
    <w:p w14:paraId="484D086E"/>
    <w:p w14:paraId="498AD629"/>
    <w:p w14:paraId="1C70293B"/>
    <w:p w14:paraId="6C7A4E25"/>
    <w:p w14:paraId="34AA95D3"/>
    <w:p w14:paraId="6DC91108">
      <w:pPr>
        <w:pStyle w:val="7"/>
      </w:pPr>
    </w:p>
    <w:p w14:paraId="275C48B8">
      <w:pPr>
        <w:pStyle w:val="8"/>
      </w:pPr>
    </w:p>
    <w:p w14:paraId="68243A0A"/>
    <w:p w14:paraId="1E5C051C">
      <w:pPr>
        <w:pStyle w:val="7"/>
      </w:pPr>
    </w:p>
    <w:p w14:paraId="4C23A28E">
      <w:pPr>
        <w:pStyle w:val="8"/>
      </w:pPr>
    </w:p>
    <w:p w14:paraId="36599067">
      <w:pPr>
        <w:pStyle w:val="9"/>
      </w:pPr>
    </w:p>
    <w:p w14:paraId="411C7AE8"/>
    <w:p w14:paraId="4A07392F">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17093A4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33DF87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2025年-2026年自贡泵及备件采购项目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202503020</w:t>
      </w:r>
      <w:r>
        <w:rPr>
          <w:rFonts w:hint="eastAsia" w:cs="仿宋" w:asciiTheme="minorEastAsia" w:hAnsiTheme="minorEastAsia"/>
          <w:sz w:val="24"/>
        </w:rPr>
        <w:t>】采购活动，郑重承诺：</w:t>
      </w:r>
    </w:p>
    <w:p w14:paraId="6EFDE3DE">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55037F8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5252450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1576601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3D9866C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36697E8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3CC097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1998E97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03EB79A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24AC4844">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3A74E88C">
      <w:pPr>
        <w:snapToGrid w:val="0"/>
        <w:spacing w:line="360" w:lineRule="auto"/>
        <w:ind w:firstLine="480" w:firstLineChars="200"/>
        <w:rPr>
          <w:rFonts w:hint="eastAsia" w:cs="仿宋" w:asciiTheme="minorEastAsia" w:hAnsiTheme="minorEastAsia"/>
          <w:sz w:val="24"/>
        </w:rPr>
      </w:pPr>
    </w:p>
    <w:p w14:paraId="3428686C">
      <w:pPr>
        <w:snapToGrid w:val="0"/>
        <w:spacing w:line="360" w:lineRule="auto"/>
        <w:ind w:firstLine="480" w:firstLineChars="200"/>
        <w:rPr>
          <w:rFonts w:hint="eastAsia" w:cs="仿宋" w:asciiTheme="minorEastAsia" w:hAnsiTheme="minorEastAsia"/>
          <w:sz w:val="24"/>
        </w:rPr>
      </w:pPr>
    </w:p>
    <w:p w14:paraId="38188376">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A19EB3E">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79CA3ADB">
      <w:pPr>
        <w:snapToGrid w:val="0"/>
        <w:spacing w:line="360" w:lineRule="auto"/>
        <w:ind w:right="480"/>
        <w:jc w:val="center"/>
        <w:rPr>
          <w:rFonts w:cs="仿宋" w:asciiTheme="minorEastAsia" w:hAnsiTheme="minorEastAsia"/>
          <w:b/>
          <w:kern w:val="0"/>
          <w:sz w:val="32"/>
          <w:szCs w:val="32"/>
        </w:rPr>
      </w:pPr>
    </w:p>
    <w:p w14:paraId="7A729259"/>
    <w:p w14:paraId="357A5773">
      <w:pPr>
        <w:pStyle w:val="7"/>
      </w:pPr>
    </w:p>
    <w:p w14:paraId="5EB192AC">
      <w:pPr>
        <w:pStyle w:val="8"/>
      </w:pPr>
    </w:p>
    <w:p w14:paraId="34FAF08C"/>
    <w:p w14:paraId="0DA30A97">
      <w:pPr>
        <w:pStyle w:val="7"/>
      </w:pPr>
    </w:p>
    <w:p w14:paraId="20C568E4">
      <w:pPr>
        <w:pStyle w:val="8"/>
      </w:pPr>
    </w:p>
    <w:p w14:paraId="6C3C3D90"/>
    <w:p w14:paraId="72780386">
      <w:pPr>
        <w:pStyle w:val="7"/>
      </w:pPr>
    </w:p>
    <w:p w14:paraId="5AF68C89">
      <w:pPr>
        <w:pStyle w:val="8"/>
      </w:pPr>
    </w:p>
    <w:p w14:paraId="1D2B915D"/>
    <w:p w14:paraId="66F16F6F">
      <w:pPr>
        <w:pStyle w:val="14"/>
      </w:pPr>
    </w:p>
    <w:p w14:paraId="7A546F51">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40671E36">
      <w:pPr>
        <w:pStyle w:val="7"/>
        <w:rPr>
          <w:lang w:val="en-US"/>
        </w:rPr>
      </w:pPr>
    </w:p>
    <w:p w14:paraId="24A5A5B7">
      <w:pPr>
        <w:spacing w:line="360" w:lineRule="auto"/>
        <w:ind w:firstLine="643" w:firstLineChars="200"/>
        <w:rPr>
          <w:rFonts w:cs="仿宋" w:asciiTheme="minorEastAsia" w:hAnsiTheme="minorEastAsia"/>
          <w:b/>
          <w:kern w:val="0"/>
          <w:sz w:val="32"/>
          <w:szCs w:val="32"/>
        </w:rPr>
      </w:pPr>
    </w:p>
    <w:p w14:paraId="23DD99B1">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581FCE0D">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42BB6425"/>
    <w:p w14:paraId="725D02CB">
      <w:pPr>
        <w:pStyle w:val="7"/>
      </w:pPr>
    </w:p>
    <w:p w14:paraId="501ACF5B">
      <w:pPr>
        <w:pStyle w:val="8"/>
      </w:pPr>
    </w:p>
    <w:p w14:paraId="7C6AE872"/>
    <w:p w14:paraId="102B9A7C">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737CFF1A">
      <w:pPr>
        <w:pStyle w:val="8"/>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14:paraId="4063C76A">
      <w:pPr>
        <w:rPr>
          <w:highlight w:val="none"/>
        </w:rPr>
      </w:pPr>
    </w:p>
    <w:p w14:paraId="5A5D111E">
      <w:pPr>
        <w:pStyle w:val="7"/>
        <w:rPr>
          <w:highlight w:val="none"/>
        </w:rPr>
      </w:pPr>
    </w:p>
    <w:p w14:paraId="3B31527F">
      <w:pPr>
        <w:pStyle w:val="8"/>
      </w:pPr>
    </w:p>
    <w:p w14:paraId="5B637481"/>
    <w:p w14:paraId="2D240F0A">
      <w:pPr>
        <w:pStyle w:val="7"/>
      </w:pPr>
    </w:p>
    <w:p w14:paraId="715BACCC">
      <w:pPr>
        <w:pStyle w:val="8"/>
      </w:pPr>
    </w:p>
    <w:p w14:paraId="757F2DDD"/>
    <w:p w14:paraId="541FF6F1">
      <w:pPr>
        <w:pStyle w:val="7"/>
      </w:pPr>
    </w:p>
    <w:p w14:paraId="72CF6169">
      <w:pPr>
        <w:pStyle w:val="8"/>
      </w:pPr>
    </w:p>
    <w:p w14:paraId="42B3FD4B"/>
    <w:p w14:paraId="55C5D9A2">
      <w:pPr>
        <w:pStyle w:val="7"/>
      </w:pPr>
    </w:p>
    <w:p w14:paraId="39AB4E3A">
      <w:pPr>
        <w:pStyle w:val="8"/>
      </w:pPr>
    </w:p>
    <w:p w14:paraId="4EC0A330"/>
    <w:p w14:paraId="42FD62B2">
      <w:pPr>
        <w:pStyle w:val="7"/>
      </w:pPr>
    </w:p>
    <w:p w14:paraId="644CFB40">
      <w:pPr>
        <w:pStyle w:val="8"/>
      </w:pPr>
    </w:p>
    <w:p w14:paraId="75946256"/>
    <w:p w14:paraId="3C714794">
      <w:pPr>
        <w:pStyle w:val="7"/>
      </w:pPr>
    </w:p>
    <w:p w14:paraId="2376F365">
      <w:pPr>
        <w:pStyle w:val="7"/>
      </w:pPr>
    </w:p>
    <w:p w14:paraId="083660EB">
      <w:pPr>
        <w:pStyle w:val="8"/>
      </w:pPr>
    </w:p>
    <w:p w14:paraId="1058EEAD">
      <w:pPr>
        <w:pStyle w:val="7"/>
      </w:pPr>
    </w:p>
    <w:p w14:paraId="352DE566">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4DF95A11">
      <w:pPr>
        <w:spacing w:line="360" w:lineRule="auto"/>
        <w:jc w:val="center"/>
        <w:outlineLvl w:val="0"/>
        <w:rPr>
          <w:rFonts w:cs="仿宋" w:asciiTheme="minorEastAsia" w:hAnsiTheme="minorEastAsia"/>
          <w:b/>
          <w:kern w:val="0"/>
          <w:sz w:val="24"/>
        </w:rPr>
      </w:pPr>
    </w:p>
    <w:p w14:paraId="41275EFD">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62C7619A">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41DE924A">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2E8D455D">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）符合性审查资料……………………………………………………………（页码）</w:t>
      </w:r>
    </w:p>
    <w:p w14:paraId="5A8ACF8A">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C4DEB3E">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64B50BF0">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4F234C9E">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8FFF141">
      <w:pPr>
        <w:snapToGrid w:val="0"/>
        <w:spacing w:line="360" w:lineRule="auto"/>
        <w:rPr>
          <w:rFonts w:cs="仿宋" w:asciiTheme="minorEastAsia" w:hAnsiTheme="minorEastAsia"/>
          <w:sz w:val="24"/>
        </w:rPr>
      </w:pPr>
    </w:p>
    <w:p w14:paraId="0DBA1F23">
      <w:pPr>
        <w:pStyle w:val="8"/>
      </w:pPr>
    </w:p>
    <w:p w14:paraId="224FBB6C"/>
    <w:p w14:paraId="6D330AF1">
      <w:pPr>
        <w:pStyle w:val="7"/>
      </w:pPr>
    </w:p>
    <w:p w14:paraId="6BAA5EEA">
      <w:pPr>
        <w:pStyle w:val="8"/>
      </w:pPr>
    </w:p>
    <w:p w14:paraId="06E17532"/>
    <w:p w14:paraId="1C59D940">
      <w:pPr>
        <w:pStyle w:val="7"/>
      </w:pPr>
    </w:p>
    <w:p w14:paraId="67713685">
      <w:pPr>
        <w:pStyle w:val="8"/>
      </w:pPr>
    </w:p>
    <w:p w14:paraId="6965F9D5"/>
    <w:p w14:paraId="3BF04FDC">
      <w:pPr>
        <w:pStyle w:val="7"/>
      </w:pPr>
    </w:p>
    <w:p w14:paraId="172AAEA7">
      <w:pPr>
        <w:pStyle w:val="8"/>
      </w:pPr>
    </w:p>
    <w:p w14:paraId="372FD677"/>
    <w:p w14:paraId="716B3026">
      <w:pPr>
        <w:pStyle w:val="7"/>
      </w:pPr>
    </w:p>
    <w:p w14:paraId="44DE083F">
      <w:pPr>
        <w:pStyle w:val="8"/>
      </w:pPr>
    </w:p>
    <w:p w14:paraId="581998F6"/>
    <w:p w14:paraId="0055EDBE">
      <w:pPr>
        <w:pStyle w:val="7"/>
      </w:pPr>
    </w:p>
    <w:p w14:paraId="58670BB0">
      <w:pPr>
        <w:pStyle w:val="8"/>
      </w:pPr>
    </w:p>
    <w:p w14:paraId="573A695F"/>
    <w:p w14:paraId="77C768E7">
      <w:pPr>
        <w:pStyle w:val="7"/>
      </w:pPr>
    </w:p>
    <w:p w14:paraId="412AFE96">
      <w:pPr>
        <w:pStyle w:val="8"/>
        <w:ind w:left="0" w:leftChars="0" w:firstLine="0" w:firstLineChars="0"/>
      </w:pPr>
    </w:p>
    <w:p w14:paraId="3EA29BD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3333BDDA">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0706E73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2025年-2026年自贡泵及备件采购项目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202503020</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0270129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6AA90CA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6D48D6E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5CCA503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A412D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43FC666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57B40DE1">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6EECC4E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1A4A6C3B">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3F7DF1A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3</w:t>
      </w:r>
      <w:r>
        <w:rPr>
          <w:rFonts w:hint="eastAsia" w:cs="仿宋" w:asciiTheme="minorEastAsia" w:hAnsiTheme="minorEastAsia"/>
          <w:sz w:val="24"/>
        </w:rPr>
        <w:t>符合性审查资料；</w:t>
      </w:r>
    </w:p>
    <w:p w14:paraId="67DFD77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458554E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1B808A2A">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6EC1A9E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0CF908AB">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5D30C84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162B2C8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1FED470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4945C87D">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365ABD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4D0976DC">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4478899D">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66EF056C">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17905D3B">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B41854A">
      <w:pPr>
        <w:pStyle w:val="7"/>
      </w:pPr>
    </w:p>
    <w:p w14:paraId="0A1F7E75">
      <w:pPr>
        <w:pStyle w:val="8"/>
      </w:pPr>
    </w:p>
    <w:p w14:paraId="4B66D06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212E9188">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2F4A10D">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569B1C5A">
      <w:pPr>
        <w:snapToGrid w:val="0"/>
        <w:spacing w:line="360" w:lineRule="auto"/>
        <w:rPr>
          <w:rFonts w:cs="仿宋" w:asciiTheme="minorEastAsia" w:hAnsiTheme="minorEastAsia"/>
          <w:kern w:val="0"/>
          <w:sz w:val="24"/>
        </w:rPr>
      </w:pPr>
    </w:p>
    <w:p w14:paraId="69959558">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1A9152E7">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2025年-2026年自贡泵及备件采购项目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w:t>
      </w:r>
      <w:r>
        <w:rPr>
          <w:rFonts w:hint="eastAsia" w:cs="仿宋" w:asciiTheme="minorEastAsia" w:hAnsiTheme="minorEastAsia"/>
          <w:kern w:val="0"/>
          <w:sz w:val="24"/>
          <w:highlight w:val="none"/>
          <w:lang w:val="zh-CN"/>
        </w:rPr>
        <w:t>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3820DB36">
      <w:pPr>
        <w:snapToGrid w:val="0"/>
        <w:spacing w:line="360" w:lineRule="auto"/>
        <w:rPr>
          <w:rFonts w:cs="仿宋" w:asciiTheme="minorEastAsia" w:hAnsiTheme="minorEastAsia"/>
          <w:kern w:val="0"/>
          <w:sz w:val="24"/>
          <w:lang w:val="zh-CN"/>
        </w:rPr>
      </w:pPr>
    </w:p>
    <w:p w14:paraId="01E53EA0">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0842F447">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B980794">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0152FD1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4B2B733A">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B5382D7">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28DEF47C">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34A6E42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4CA3A76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641934EC">
      <w:pPr>
        <w:jc w:val="center"/>
        <w:rPr>
          <w:rFonts w:cs="仿宋" w:asciiTheme="minorEastAsia" w:hAnsiTheme="minorEastAsia"/>
          <w:b/>
          <w:kern w:val="0"/>
          <w:sz w:val="32"/>
          <w:szCs w:val="32"/>
          <w:lang w:val="zh-CN"/>
        </w:rPr>
      </w:pPr>
    </w:p>
    <w:p w14:paraId="66EAB9F7">
      <w:pPr>
        <w:jc w:val="center"/>
        <w:rPr>
          <w:rFonts w:cs="仿宋" w:asciiTheme="minorEastAsia" w:hAnsiTheme="minorEastAsia"/>
          <w:b/>
          <w:kern w:val="0"/>
          <w:sz w:val="32"/>
          <w:szCs w:val="32"/>
          <w:lang w:val="zh-CN"/>
        </w:rPr>
      </w:pPr>
    </w:p>
    <w:p w14:paraId="77D8DAE9">
      <w:pPr>
        <w:jc w:val="center"/>
        <w:rPr>
          <w:rFonts w:cs="仿宋" w:asciiTheme="minorEastAsia" w:hAnsiTheme="minorEastAsia"/>
          <w:b/>
          <w:kern w:val="0"/>
          <w:sz w:val="32"/>
          <w:szCs w:val="32"/>
          <w:lang w:val="zh-CN"/>
        </w:rPr>
      </w:pPr>
    </w:p>
    <w:p w14:paraId="5967169F">
      <w:pPr>
        <w:jc w:val="center"/>
        <w:rPr>
          <w:rFonts w:cs="仿宋" w:asciiTheme="minorEastAsia" w:hAnsiTheme="minorEastAsia"/>
          <w:b/>
          <w:kern w:val="0"/>
          <w:sz w:val="32"/>
          <w:szCs w:val="32"/>
          <w:lang w:val="zh-CN"/>
        </w:rPr>
      </w:pPr>
    </w:p>
    <w:p w14:paraId="33FFF3E4">
      <w:pPr>
        <w:jc w:val="center"/>
        <w:rPr>
          <w:rFonts w:cs="仿宋" w:asciiTheme="minorEastAsia" w:hAnsiTheme="minorEastAsia"/>
          <w:b/>
          <w:kern w:val="0"/>
          <w:sz w:val="32"/>
          <w:szCs w:val="32"/>
          <w:lang w:val="zh-CN"/>
        </w:rPr>
      </w:pPr>
    </w:p>
    <w:p w14:paraId="08AE9F33">
      <w:pPr>
        <w:jc w:val="center"/>
        <w:rPr>
          <w:rFonts w:cs="仿宋" w:asciiTheme="minorEastAsia" w:hAnsiTheme="minorEastAsia"/>
          <w:b/>
          <w:kern w:val="0"/>
          <w:sz w:val="32"/>
          <w:szCs w:val="32"/>
          <w:lang w:val="zh-CN"/>
        </w:rPr>
      </w:pPr>
    </w:p>
    <w:p w14:paraId="21C095DF">
      <w:pPr>
        <w:jc w:val="center"/>
        <w:rPr>
          <w:rFonts w:cs="仿宋" w:asciiTheme="minorEastAsia" w:hAnsiTheme="minorEastAsia"/>
          <w:b/>
          <w:kern w:val="0"/>
          <w:sz w:val="32"/>
          <w:szCs w:val="32"/>
          <w:lang w:val="zh-CN"/>
        </w:rPr>
      </w:pPr>
    </w:p>
    <w:p w14:paraId="73FDEAA4">
      <w:pPr>
        <w:jc w:val="center"/>
        <w:rPr>
          <w:rFonts w:cs="仿宋" w:asciiTheme="minorEastAsia" w:hAnsiTheme="minorEastAsia"/>
          <w:b/>
          <w:kern w:val="0"/>
          <w:sz w:val="32"/>
          <w:szCs w:val="32"/>
          <w:lang w:val="zh-CN"/>
        </w:rPr>
      </w:pPr>
    </w:p>
    <w:p w14:paraId="2813FADC">
      <w:pPr>
        <w:jc w:val="center"/>
        <w:rPr>
          <w:rFonts w:cs="仿宋" w:asciiTheme="minorEastAsia" w:hAnsiTheme="minorEastAsia"/>
          <w:b/>
          <w:kern w:val="0"/>
          <w:sz w:val="32"/>
          <w:szCs w:val="32"/>
          <w:lang w:val="zh-CN"/>
        </w:rPr>
      </w:pPr>
    </w:p>
    <w:p w14:paraId="0C88F763">
      <w:pPr>
        <w:pStyle w:val="7"/>
        <w:rPr>
          <w:rFonts w:cs="仿宋" w:asciiTheme="minorEastAsia" w:hAnsiTheme="minorEastAsia"/>
          <w:b/>
          <w:kern w:val="0"/>
          <w:sz w:val="32"/>
          <w:szCs w:val="32"/>
        </w:rPr>
      </w:pPr>
    </w:p>
    <w:p w14:paraId="3B5CE7D9">
      <w:pPr>
        <w:pStyle w:val="8"/>
        <w:rPr>
          <w:rFonts w:cs="仿宋" w:asciiTheme="minorEastAsia" w:hAnsiTheme="minorEastAsia"/>
          <w:b/>
          <w:kern w:val="0"/>
          <w:sz w:val="32"/>
          <w:szCs w:val="32"/>
        </w:rPr>
      </w:pPr>
    </w:p>
    <w:p w14:paraId="0FACF555">
      <w:pPr>
        <w:rPr>
          <w:rFonts w:cs="仿宋" w:asciiTheme="minorEastAsia" w:hAnsiTheme="minorEastAsia"/>
          <w:b/>
          <w:kern w:val="0"/>
          <w:sz w:val="32"/>
          <w:szCs w:val="32"/>
          <w:lang w:val="zh-CN"/>
        </w:rPr>
      </w:pPr>
    </w:p>
    <w:p w14:paraId="5BAA070B">
      <w:pPr>
        <w:pStyle w:val="7"/>
        <w:rPr>
          <w:rFonts w:cs="仿宋" w:asciiTheme="minorEastAsia" w:hAnsiTheme="minorEastAsia"/>
          <w:b/>
          <w:kern w:val="0"/>
          <w:sz w:val="32"/>
          <w:szCs w:val="32"/>
        </w:rPr>
      </w:pPr>
    </w:p>
    <w:p w14:paraId="26E97386">
      <w:pPr>
        <w:pStyle w:val="8"/>
      </w:pPr>
    </w:p>
    <w:p w14:paraId="6837CF80"/>
    <w:p w14:paraId="027F04CE">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487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F982D49">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CFCD72D">
            <w:pPr>
              <w:pStyle w:val="27"/>
              <w:adjustRightInd w:val="0"/>
              <w:spacing w:line="360" w:lineRule="auto"/>
              <w:rPr>
                <w:rFonts w:cs="仿宋" w:asciiTheme="minorEastAsia" w:hAnsiTheme="minorEastAsia" w:eastAsiaTheme="minorEastAsia"/>
                <w:bCs/>
                <w:sz w:val="24"/>
              </w:rPr>
            </w:pPr>
          </w:p>
        </w:tc>
      </w:tr>
    </w:tbl>
    <w:p w14:paraId="67D83BA6">
      <w:pPr>
        <w:snapToGrid w:val="0"/>
        <w:spacing w:line="360" w:lineRule="auto"/>
        <w:ind w:firstLine="576"/>
        <w:jc w:val="center"/>
        <w:rPr>
          <w:rFonts w:cs="仿宋" w:asciiTheme="minorEastAsia" w:hAnsiTheme="minorEastAsia"/>
          <w:kern w:val="0"/>
          <w:sz w:val="24"/>
          <w:lang w:val="zh-CN"/>
        </w:rPr>
      </w:pPr>
    </w:p>
    <w:p w14:paraId="7517A0CB">
      <w:pPr>
        <w:snapToGrid w:val="0"/>
        <w:spacing w:line="360" w:lineRule="auto"/>
        <w:ind w:firstLine="576"/>
        <w:jc w:val="center"/>
        <w:rPr>
          <w:rFonts w:cs="仿宋" w:asciiTheme="minorEastAsia" w:hAnsiTheme="minorEastAsia"/>
          <w:kern w:val="0"/>
          <w:sz w:val="24"/>
          <w:lang w:val="zh-CN"/>
        </w:rPr>
      </w:pPr>
    </w:p>
    <w:p w14:paraId="3CD3381E">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2D3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78EB245A">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DBA2F9F">
            <w:pPr>
              <w:pStyle w:val="27"/>
              <w:adjustRightInd w:val="0"/>
              <w:spacing w:line="360" w:lineRule="auto"/>
              <w:rPr>
                <w:rFonts w:cs="仿宋" w:asciiTheme="minorEastAsia" w:hAnsiTheme="minorEastAsia" w:eastAsiaTheme="minorEastAsia"/>
                <w:bCs/>
                <w:sz w:val="24"/>
              </w:rPr>
            </w:pPr>
          </w:p>
        </w:tc>
      </w:tr>
    </w:tbl>
    <w:p w14:paraId="324F1A61">
      <w:pPr>
        <w:snapToGrid w:val="0"/>
        <w:spacing w:line="360" w:lineRule="auto"/>
        <w:ind w:firstLine="576"/>
        <w:jc w:val="center"/>
        <w:rPr>
          <w:rFonts w:cs="仿宋" w:asciiTheme="minorEastAsia" w:hAnsiTheme="minorEastAsia"/>
          <w:kern w:val="0"/>
          <w:sz w:val="24"/>
          <w:lang w:val="zh-CN"/>
        </w:rPr>
      </w:pPr>
    </w:p>
    <w:p w14:paraId="6B48FEC2">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39F3AE37">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5865F038">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5F664589">
      <w:pPr>
        <w:jc w:val="center"/>
        <w:rPr>
          <w:rFonts w:cs="仿宋" w:asciiTheme="minorEastAsia" w:hAnsiTheme="minorEastAsia"/>
          <w:b/>
          <w:kern w:val="0"/>
          <w:sz w:val="32"/>
          <w:szCs w:val="32"/>
        </w:rPr>
      </w:pPr>
    </w:p>
    <w:p w14:paraId="4DEEFEE5">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三</w:t>
      </w:r>
      <w:r>
        <w:rPr>
          <w:rFonts w:hint="eastAsia" w:cs="仿宋" w:asciiTheme="minorEastAsia" w:hAnsiTheme="minorEastAsia"/>
          <w:b/>
          <w:kern w:val="0"/>
          <w:sz w:val="32"/>
          <w:szCs w:val="32"/>
        </w:rPr>
        <w:t>、符合性审查资料</w:t>
      </w:r>
    </w:p>
    <w:p w14:paraId="6218AD8C">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6416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8B2011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1C429ED9">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4CAB29A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18D77B6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223238C0">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4ACE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718C653">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234E4820">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6B9A91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3464E90C">
            <w:pPr>
              <w:jc w:val="center"/>
              <w:rPr>
                <w:rFonts w:cs="仿宋" w:asciiTheme="minorEastAsia" w:hAnsiTheme="minorEastAsia"/>
                <w:sz w:val="24"/>
              </w:rPr>
            </w:pPr>
          </w:p>
          <w:p w14:paraId="5133C7E2">
            <w:pPr>
              <w:jc w:val="center"/>
              <w:rPr>
                <w:rFonts w:cs="仿宋" w:asciiTheme="minorEastAsia" w:hAnsiTheme="minorEastAsia"/>
                <w:sz w:val="24"/>
              </w:rPr>
            </w:pPr>
            <w:r>
              <w:rPr>
                <w:rFonts w:hint="eastAsia" w:cs="仿宋" w:asciiTheme="minorEastAsia" w:hAnsiTheme="minorEastAsia"/>
                <w:sz w:val="24"/>
              </w:rPr>
              <w:t>见响应文件</w:t>
            </w:r>
          </w:p>
          <w:p w14:paraId="06B7100E">
            <w:pPr>
              <w:jc w:val="center"/>
              <w:rPr>
                <w:rFonts w:cs="仿宋" w:asciiTheme="minorEastAsia" w:hAnsiTheme="minorEastAsia"/>
              </w:rPr>
            </w:pPr>
            <w:r>
              <w:rPr>
                <w:rFonts w:hint="eastAsia" w:cs="仿宋" w:asciiTheme="minorEastAsia" w:hAnsiTheme="minorEastAsia"/>
                <w:sz w:val="24"/>
              </w:rPr>
              <w:t>第 页</w:t>
            </w:r>
          </w:p>
        </w:tc>
      </w:tr>
      <w:tr w14:paraId="6F81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6914546">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49D76C24">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0A646568">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128AED77">
            <w:pPr>
              <w:jc w:val="center"/>
              <w:rPr>
                <w:rFonts w:cs="仿宋" w:asciiTheme="minorEastAsia" w:hAnsiTheme="minorEastAsia"/>
              </w:rPr>
            </w:pPr>
            <w:r>
              <w:rPr>
                <w:rFonts w:hint="eastAsia" w:cs="仿宋" w:asciiTheme="minorEastAsia" w:hAnsiTheme="minorEastAsia"/>
                <w:sz w:val="24"/>
              </w:rPr>
              <w:t>见响应文件第  页</w:t>
            </w:r>
          </w:p>
        </w:tc>
      </w:tr>
      <w:tr w14:paraId="6E9E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5F0F537">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3D4C688B">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75313B65">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24D2A9BE">
            <w:pPr>
              <w:jc w:val="center"/>
              <w:rPr>
                <w:rFonts w:cs="仿宋" w:asciiTheme="minorEastAsia" w:hAnsiTheme="minorEastAsia"/>
              </w:rPr>
            </w:pPr>
            <w:r>
              <w:rPr>
                <w:rFonts w:hint="eastAsia" w:cs="仿宋" w:asciiTheme="minorEastAsia" w:hAnsiTheme="minorEastAsia"/>
                <w:sz w:val="24"/>
              </w:rPr>
              <w:t>见响应文件第  页</w:t>
            </w:r>
          </w:p>
        </w:tc>
      </w:tr>
    </w:tbl>
    <w:p w14:paraId="4BADA3D2">
      <w:pPr>
        <w:jc w:val="center"/>
        <w:rPr>
          <w:rFonts w:cs="仿宋" w:asciiTheme="minorEastAsia" w:hAnsiTheme="minorEastAsia"/>
          <w:b/>
          <w:kern w:val="0"/>
          <w:sz w:val="32"/>
          <w:szCs w:val="32"/>
        </w:rPr>
      </w:pPr>
    </w:p>
    <w:p w14:paraId="3B27B6CB">
      <w:pPr>
        <w:jc w:val="center"/>
        <w:rPr>
          <w:rFonts w:cs="仿宋" w:asciiTheme="minorEastAsia" w:hAnsiTheme="minorEastAsia"/>
          <w:b/>
          <w:kern w:val="0"/>
          <w:sz w:val="32"/>
          <w:szCs w:val="32"/>
        </w:rPr>
      </w:pPr>
    </w:p>
    <w:p w14:paraId="5ED32FD5">
      <w:pPr>
        <w:jc w:val="center"/>
        <w:rPr>
          <w:rFonts w:cs="仿宋" w:asciiTheme="minorEastAsia" w:hAnsiTheme="minorEastAsia"/>
          <w:b/>
          <w:kern w:val="0"/>
          <w:sz w:val="32"/>
          <w:szCs w:val="32"/>
        </w:rPr>
      </w:pPr>
    </w:p>
    <w:p w14:paraId="7DC832C1">
      <w:pPr>
        <w:jc w:val="center"/>
        <w:rPr>
          <w:rFonts w:cs="仿宋" w:asciiTheme="minorEastAsia" w:hAnsiTheme="minorEastAsia"/>
          <w:b/>
          <w:kern w:val="0"/>
          <w:sz w:val="32"/>
          <w:szCs w:val="32"/>
        </w:rPr>
      </w:pPr>
    </w:p>
    <w:p w14:paraId="09849F85">
      <w:pPr>
        <w:jc w:val="center"/>
        <w:rPr>
          <w:rFonts w:cs="仿宋" w:asciiTheme="minorEastAsia" w:hAnsiTheme="minorEastAsia"/>
          <w:b/>
          <w:kern w:val="0"/>
          <w:sz w:val="32"/>
          <w:szCs w:val="32"/>
        </w:rPr>
      </w:pPr>
    </w:p>
    <w:p w14:paraId="0854A4BD">
      <w:pPr>
        <w:jc w:val="center"/>
        <w:rPr>
          <w:rFonts w:cs="仿宋" w:asciiTheme="minorEastAsia" w:hAnsiTheme="minorEastAsia"/>
          <w:b/>
          <w:kern w:val="0"/>
          <w:sz w:val="32"/>
          <w:szCs w:val="32"/>
        </w:rPr>
      </w:pPr>
    </w:p>
    <w:p w14:paraId="7F83735B">
      <w:pPr>
        <w:jc w:val="center"/>
        <w:rPr>
          <w:rFonts w:cs="仿宋" w:asciiTheme="minorEastAsia" w:hAnsiTheme="minorEastAsia"/>
          <w:b/>
          <w:kern w:val="0"/>
          <w:sz w:val="32"/>
          <w:szCs w:val="32"/>
        </w:rPr>
      </w:pPr>
    </w:p>
    <w:p w14:paraId="1A600C08">
      <w:pPr>
        <w:jc w:val="center"/>
        <w:rPr>
          <w:rFonts w:cs="仿宋" w:asciiTheme="minorEastAsia" w:hAnsiTheme="minorEastAsia"/>
          <w:b/>
          <w:kern w:val="0"/>
          <w:sz w:val="32"/>
          <w:szCs w:val="32"/>
        </w:rPr>
      </w:pPr>
    </w:p>
    <w:p w14:paraId="0C6A189C">
      <w:pPr>
        <w:jc w:val="center"/>
        <w:rPr>
          <w:rFonts w:cs="仿宋" w:asciiTheme="minorEastAsia" w:hAnsiTheme="minorEastAsia"/>
          <w:b/>
          <w:kern w:val="0"/>
          <w:sz w:val="32"/>
          <w:szCs w:val="32"/>
        </w:rPr>
      </w:pPr>
    </w:p>
    <w:p w14:paraId="646FC5E2">
      <w:pPr>
        <w:jc w:val="center"/>
        <w:rPr>
          <w:rFonts w:cs="仿宋" w:asciiTheme="minorEastAsia" w:hAnsiTheme="minorEastAsia"/>
          <w:b/>
          <w:kern w:val="0"/>
          <w:sz w:val="32"/>
          <w:szCs w:val="32"/>
        </w:rPr>
      </w:pPr>
    </w:p>
    <w:p w14:paraId="127B645F">
      <w:pPr>
        <w:jc w:val="center"/>
        <w:rPr>
          <w:rFonts w:cs="仿宋" w:asciiTheme="minorEastAsia" w:hAnsiTheme="minorEastAsia"/>
          <w:b/>
          <w:kern w:val="0"/>
          <w:sz w:val="32"/>
          <w:szCs w:val="32"/>
        </w:rPr>
      </w:pPr>
    </w:p>
    <w:p w14:paraId="371D1601">
      <w:pPr>
        <w:jc w:val="center"/>
        <w:rPr>
          <w:rFonts w:cs="仿宋" w:asciiTheme="minorEastAsia" w:hAnsiTheme="minorEastAsia"/>
          <w:b/>
          <w:kern w:val="0"/>
          <w:sz w:val="32"/>
          <w:szCs w:val="32"/>
        </w:rPr>
      </w:pPr>
    </w:p>
    <w:p w14:paraId="5B045B6C">
      <w:pPr>
        <w:jc w:val="center"/>
        <w:rPr>
          <w:rFonts w:cs="仿宋" w:asciiTheme="minorEastAsia" w:hAnsiTheme="minorEastAsia"/>
          <w:b/>
          <w:kern w:val="0"/>
          <w:sz w:val="32"/>
          <w:szCs w:val="32"/>
        </w:rPr>
      </w:pPr>
    </w:p>
    <w:p w14:paraId="60A6F4DB">
      <w:pPr>
        <w:jc w:val="center"/>
        <w:rPr>
          <w:rFonts w:cs="仿宋" w:asciiTheme="minorEastAsia" w:hAnsiTheme="minorEastAsia"/>
          <w:b/>
          <w:kern w:val="0"/>
          <w:sz w:val="32"/>
          <w:szCs w:val="32"/>
        </w:rPr>
      </w:pPr>
    </w:p>
    <w:p w14:paraId="34136F98">
      <w:pPr>
        <w:jc w:val="center"/>
        <w:rPr>
          <w:rFonts w:cs="仿宋" w:asciiTheme="minorEastAsia" w:hAnsiTheme="minorEastAsia"/>
          <w:b/>
          <w:kern w:val="0"/>
          <w:sz w:val="32"/>
          <w:szCs w:val="32"/>
        </w:rPr>
      </w:pPr>
    </w:p>
    <w:p w14:paraId="3EA972A2">
      <w:pPr>
        <w:jc w:val="center"/>
        <w:rPr>
          <w:rFonts w:hint="eastAsia" w:cs="仿宋" w:asciiTheme="minorEastAsia" w:hAnsiTheme="minorEastAsia"/>
          <w:b/>
          <w:kern w:val="0"/>
          <w:sz w:val="32"/>
          <w:szCs w:val="32"/>
          <w:lang w:val="en-US" w:eastAsia="zh-CN"/>
        </w:rPr>
      </w:pPr>
    </w:p>
    <w:p w14:paraId="0DC860DE">
      <w:pPr>
        <w:jc w:val="center"/>
        <w:rPr>
          <w:rFonts w:hint="eastAsia" w:cs="仿宋" w:asciiTheme="minorEastAsia" w:hAnsiTheme="minorEastAsia"/>
          <w:b/>
          <w:kern w:val="0"/>
          <w:sz w:val="32"/>
          <w:szCs w:val="32"/>
          <w:lang w:val="en-US" w:eastAsia="zh-CN"/>
        </w:rPr>
      </w:pPr>
    </w:p>
    <w:p w14:paraId="4B542753">
      <w:pPr>
        <w:jc w:val="center"/>
        <w:rPr>
          <w:rFonts w:hint="eastAsia" w:cs="仿宋" w:asciiTheme="minorEastAsia" w:hAnsiTheme="minorEastAsia"/>
          <w:b/>
          <w:kern w:val="0"/>
          <w:sz w:val="32"/>
          <w:szCs w:val="32"/>
          <w:lang w:val="en-US" w:eastAsia="zh-CN"/>
        </w:rPr>
      </w:pPr>
    </w:p>
    <w:p w14:paraId="45022FD3">
      <w:pPr>
        <w:jc w:val="center"/>
        <w:rPr>
          <w:rFonts w:hint="eastAsia" w:cs="仿宋" w:asciiTheme="minorEastAsia" w:hAnsiTheme="minorEastAsia"/>
          <w:b/>
          <w:kern w:val="0"/>
          <w:sz w:val="32"/>
          <w:szCs w:val="32"/>
          <w:lang w:val="en-US" w:eastAsia="zh-CN"/>
        </w:rPr>
      </w:pPr>
    </w:p>
    <w:p w14:paraId="2889C2B2">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0189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7D3DE50">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71EEEF72">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5EBDD5CD">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200B50CC">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08CA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A6FD988">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2F57E7B0">
            <w:pPr>
              <w:jc w:val="center"/>
              <w:rPr>
                <w:rFonts w:cs="仿宋" w:asciiTheme="minorEastAsia" w:hAnsiTheme="minorEastAsia"/>
                <w:b/>
                <w:kern w:val="0"/>
                <w:sz w:val="32"/>
                <w:szCs w:val="32"/>
              </w:rPr>
            </w:pPr>
          </w:p>
        </w:tc>
        <w:tc>
          <w:tcPr>
            <w:tcW w:w="3546" w:type="dxa"/>
          </w:tcPr>
          <w:p w14:paraId="097B62B4">
            <w:pPr>
              <w:jc w:val="center"/>
              <w:rPr>
                <w:rFonts w:cs="仿宋" w:asciiTheme="minorEastAsia" w:hAnsiTheme="minorEastAsia"/>
                <w:b/>
                <w:kern w:val="0"/>
                <w:sz w:val="32"/>
                <w:szCs w:val="32"/>
              </w:rPr>
            </w:pPr>
          </w:p>
        </w:tc>
        <w:tc>
          <w:tcPr>
            <w:tcW w:w="1276" w:type="dxa"/>
          </w:tcPr>
          <w:p w14:paraId="4A4D34E9">
            <w:pPr>
              <w:jc w:val="center"/>
              <w:rPr>
                <w:rFonts w:cs="仿宋" w:asciiTheme="minorEastAsia" w:hAnsiTheme="minorEastAsia"/>
                <w:b/>
                <w:kern w:val="0"/>
                <w:sz w:val="32"/>
                <w:szCs w:val="32"/>
              </w:rPr>
            </w:pPr>
          </w:p>
        </w:tc>
      </w:tr>
      <w:tr w14:paraId="3BAB9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2EDC89F">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4403E5A3">
            <w:pPr>
              <w:jc w:val="center"/>
              <w:rPr>
                <w:rFonts w:cs="仿宋" w:asciiTheme="minorEastAsia" w:hAnsiTheme="minorEastAsia"/>
                <w:b/>
                <w:kern w:val="0"/>
                <w:sz w:val="32"/>
                <w:szCs w:val="32"/>
              </w:rPr>
            </w:pPr>
          </w:p>
        </w:tc>
        <w:tc>
          <w:tcPr>
            <w:tcW w:w="3546" w:type="dxa"/>
          </w:tcPr>
          <w:p w14:paraId="6438B3D6">
            <w:pPr>
              <w:jc w:val="center"/>
              <w:rPr>
                <w:rFonts w:cs="仿宋" w:asciiTheme="minorEastAsia" w:hAnsiTheme="minorEastAsia"/>
                <w:b/>
                <w:kern w:val="0"/>
                <w:sz w:val="32"/>
                <w:szCs w:val="32"/>
              </w:rPr>
            </w:pPr>
          </w:p>
        </w:tc>
        <w:tc>
          <w:tcPr>
            <w:tcW w:w="1276" w:type="dxa"/>
          </w:tcPr>
          <w:p w14:paraId="6C7831D2">
            <w:pPr>
              <w:jc w:val="center"/>
              <w:rPr>
                <w:rFonts w:cs="仿宋" w:asciiTheme="minorEastAsia" w:hAnsiTheme="minorEastAsia"/>
                <w:b/>
                <w:kern w:val="0"/>
                <w:sz w:val="32"/>
                <w:szCs w:val="32"/>
              </w:rPr>
            </w:pPr>
          </w:p>
        </w:tc>
      </w:tr>
      <w:tr w14:paraId="20608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43BD696">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53273379">
            <w:pPr>
              <w:jc w:val="center"/>
              <w:rPr>
                <w:rFonts w:cs="仿宋" w:asciiTheme="minorEastAsia" w:hAnsiTheme="minorEastAsia"/>
                <w:b/>
                <w:kern w:val="0"/>
                <w:sz w:val="32"/>
                <w:szCs w:val="32"/>
              </w:rPr>
            </w:pPr>
          </w:p>
        </w:tc>
        <w:tc>
          <w:tcPr>
            <w:tcW w:w="3546" w:type="dxa"/>
          </w:tcPr>
          <w:p w14:paraId="185980A7">
            <w:pPr>
              <w:jc w:val="center"/>
              <w:rPr>
                <w:rFonts w:cs="仿宋" w:asciiTheme="minorEastAsia" w:hAnsiTheme="minorEastAsia"/>
                <w:b/>
                <w:kern w:val="0"/>
                <w:sz w:val="32"/>
                <w:szCs w:val="32"/>
              </w:rPr>
            </w:pPr>
          </w:p>
        </w:tc>
        <w:tc>
          <w:tcPr>
            <w:tcW w:w="1276" w:type="dxa"/>
          </w:tcPr>
          <w:p w14:paraId="00CE41F8">
            <w:pPr>
              <w:jc w:val="center"/>
              <w:rPr>
                <w:rFonts w:cs="仿宋" w:asciiTheme="minorEastAsia" w:hAnsiTheme="minorEastAsia"/>
                <w:b/>
                <w:kern w:val="0"/>
                <w:sz w:val="32"/>
                <w:szCs w:val="32"/>
              </w:rPr>
            </w:pPr>
          </w:p>
        </w:tc>
      </w:tr>
    </w:tbl>
    <w:p w14:paraId="3AC67CC9">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06761961">
      <w:pPr>
        <w:jc w:val="center"/>
        <w:rPr>
          <w:rFonts w:cs="仿宋" w:asciiTheme="minorEastAsia" w:hAnsiTheme="minorEastAsia"/>
          <w:b/>
          <w:kern w:val="0"/>
          <w:sz w:val="32"/>
          <w:szCs w:val="32"/>
        </w:rPr>
      </w:pPr>
    </w:p>
    <w:p w14:paraId="30CC53E3">
      <w:pPr>
        <w:jc w:val="center"/>
        <w:rPr>
          <w:rFonts w:cs="仿宋" w:asciiTheme="minorEastAsia" w:hAnsiTheme="minorEastAsia"/>
          <w:b/>
          <w:kern w:val="0"/>
          <w:sz w:val="32"/>
          <w:szCs w:val="32"/>
        </w:rPr>
      </w:pPr>
    </w:p>
    <w:p w14:paraId="74DB16AE">
      <w:pPr>
        <w:jc w:val="center"/>
        <w:rPr>
          <w:rFonts w:cs="仿宋" w:asciiTheme="minorEastAsia" w:hAnsiTheme="minorEastAsia"/>
          <w:b/>
          <w:kern w:val="0"/>
          <w:sz w:val="32"/>
          <w:szCs w:val="32"/>
        </w:rPr>
      </w:pPr>
    </w:p>
    <w:p w14:paraId="6A260DB6">
      <w:pPr>
        <w:jc w:val="center"/>
        <w:rPr>
          <w:rFonts w:cs="仿宋" w:asciiTheme="minorEastAsia" w:hAnsiTheme="minorEastAsia"/>
          <w:b/>
          <w:kern w:val="0"/>
          <w:sz w:val="32"/>
          <w:szCs w:val="32"/>
        </w:rPr>
      </w:pPr>
    </w:p>
    <w:p w14:paraId="101472B4">
      <w:pPr>
        <w:jc w:val="center"/>
        <w:rPr>
          <w:rFonts w:cs="仿宋" w:asciiTheme="minorEastAsia" w:hAnsiTheme="minorEastAsia"/>
          <w:b/>
          <w:kern w:val="0"/>
          <w:sz w:val="32"/>
          <w:szCs w:val="32"/>
        </w:rPr>
      </w:pPr>
    </w:p>
    <w:p w14:paraId="1297561E">
      <w:pPr>
        <w:jc w:val="center"/>
        <w:rPr>
          <w:rFonts w:cs="仿宋" w:asciiTheme="minorEastAsia" w:hAnsiTheme="minorEastAsia"/>
          <w:b/>
          <w:kern w:val="0"/>
          <w:sz w:val="32"/>
          <w:szCs w:val="32"/>
        </w:rPr>
      </w:pPr>
    </w:p>
    <w:p w14:paraId="66780504">
      <w:pPr>
        <w:jc w:val="center"/>
        <w:rPr>
          <w:rFonts w:cs="仿宋" w:asciiTheme="minorEastAsia" w:hAnsiTheme="minorEastAsia"/>
          <w:b/>
          <w:kern w:val="0"/>
          <w:sz w:val="32"/>
          <w:szCs w:val="32"/>
        </w:rPr>
      </w:pPr>
    </w:p>
    <w:p w14:paraId="4998C51C">
      <w:pPr>
        <w:jc w:val="center"/>
        <w:rPr>
          <w:rFonts w:cs="仿宋" w:asciiTheme="minorEastAsia" w:hAnsiTheme="minorEastAsia"/>
          <w:b/>
          <w:kern w:val="0"/>
          <w:sz w:val="32"/>
          <w:szCs w:val="32"/>
        </w:rPr>
      </w:pPr>
    </w:p>
    <w:p w14:paraId="532B28E3">
      <w:pPr>
        <w:jc w:val="center"/>
        <w:rPr>
          <w:rFonts w:cs="仿宋" w:asciiTheme="minorEastAsia" w:hAnsiTheme="minorEastAsia"/>
          <w:b/>
          <w:kern w:val="0"/>
          <w:sz w:val="32"/>
          <w:szCs w:val="32"/>
        </w:rPr>
      </w:pPr>
    </w:p>
    <w:p w14:paraId="4229FC49">
      <w:pPr>
        <w:jc w:val="center"/>
        <w:rPr>
          <w:rFonts w:cs="仿宋" w:asciiTheme="minorEastAsia" w:hAnsiTheme="minorEastAsia"/>
          <w:b/>
          <w:kern w:val="0"/>
          <w:sz w:val="32"/>
          <w:szCs w:val="32"/>
        </w:rPr>
      </w:pPr>
    </w:p>
    <w:p w14:paraId="13826CCD">
      <w:pPr>
        <w:jc w:val="center"/>
        <w:rPr>
          <w:rFonts w:cs="仿宋" w:asciiTheme="minorEastAsia" w:hAnsiTheme="minorEastAsia"/>
          <w:b/>
          <w:kern w:val="0"/>
          <w:sz w:val="32"/>
          <w:szCs w:val="32"/>
        </w:rPr>
      </w:pPr>
    </w:p>
    <w:p w14:paraId="208C6DE0">
      <w:pPr>
        <w:jc w:val="center"/>
        <w:rPr>
          <w:rFonts w:cs="仿宋" w:asciiTheme="minorEastAsia" w:hAnsiTheme="minorEastAsia"/>
          <w:b/>
          <w:kern w:val="0"/>
          <w:sz w:val="32"/>
          <w:szCs w:val="32"/>
        </w:rPr>
      </w:pPr>
    </w:p>
    <w:p w14:paraId="34A89350">
      <w:pPr>
        <w:jc w:val="center"/>
        <w:rPr>
          <w:rFonts w:cs="仿宋" w:asciiTheme="minorEastAsia" w:hAnsiTheme="minorEastAsia"/>
          <w:b/>
          <w:kern w:val="0"/>
          <w:sz w:val="32"/>
          <w:szCs w:val="32"/>
        </w:rPr>
      </w:pPr>
    </w:p>
    <w:p w14:paraId="7BFB98A1">
      <w:pPr>
        <w:jc w:val="center"/>
        <w:rPr>
          <w:rFonts w:cs="仿宋" w:asciiTheme="minorEastAsia" w:hAnsiTheme="minorEastAsia"/>
          <w:b/>
          <w:kern w:val="0"/>
          <w:sz w:val="32"/>
          <w:szCs w:val="32"/>
        </w:rPr>
      </w:pPr>
    </w:p>
    <w:p w14:paraId="35690DB5">
      <w:pPr>
        <w:jc w:val="center"/>
        <w:rPr>
          <w:rFonts w:cs="仿宋" w:asciiTheme="minorEastAsia" w:hAnsiTheme="minorEastAsia"/>
          <w:b/>
          <w:kern w:val="0"/>
          <w:sz w:val="32"/>
          <w:szCs w:val="32"/>
        </w:rPr>
      </w:pPr>
    </w:p>
    <w:p w14:paraId="1EE7D4B2">
      <w:pPr>
        <w:jc w:val="center"/>
        <w:rPr>
          <w:rFonts w:cs="仿宋" w:asciiTheme="minorEastAsia" w:hAnsiTheme="minorEastAsia"/>
          <w:b/>
          <w:kern w:val="0"/>
          <w:sz w:val="32"/>
          <w:szCs w:val="32"/>
        </w:rPr>
      </w:pPr>
    </w:p>
    <w:p w14:paraId="21DECB7E">
      <w:pPr>
        <w:jc w:val="center"/>
        <w:rPr>
          <w:rFonts w:cs="仿宋" w:asciiTheme="minorEastAsia" w:hAnsiTheme="minorEastAsia"/>
          <w:b/>
          <w:kern w:val="0"/>
          <w:sz w:val="32"/>
          <w:szCs w:val="32"/>
        </w:rPr>
      </w:pPr>
    </w:p>
    <w:p w14:paraId="321F3505">
      <w:pPr>
        <w:jc w:val="center"/>
        <w:rPr>
          <w:rFonts w:cs="仿宋" w:asciiTheme="minorEastAsia" w:hAnsiTheme="minorEastAsia"/>
          <w:b/>
          <w:kern w:val="0"/>
          <w:sz w:val="32"/>
          <w:szCs w:val="32"/>
        </w:rPr>
      </w:pPr>
    </w:p>
    <w:p w14:paraId="493D5218">
      <w:pPr>
        <w:jc w:val="center"/>
        <w:rPr>
          <w:rFonts w:cs="仿宋" w:asciiTheme="minorEastAsia" w:hAnsiTheme="minorEastAsia"/>
          <w:b/>
          <w:kern w:val="0"/>
          <w:sz w:val="32"/>
          <w:szCs w:val="32"/>
        </w:rPr>
      </w:pPr>
    </w:p>
    <w:p w14:paraId="20BE7ED5">
      <w:pPr>
        <w:jc w:val="center"/>
        <w:rPr>
          <w:rFonts w:cs="仿宋" w:asciiTheme="minorEastAsia" w:hAnsiTheme="minorEastAsia"/>
          <w:b/>
          <w:kern w:val="0"/>
          <w:sz w:val="32"/>
          <w:szCs w:val="32"/>
        </w:rPr>
      </w:pPr>
    </w:p>
    <w:p w14:paraId="06AF15C0">
      <w:pPr>
        <w:jc w:val="center"/>
        <w:rPr>
          <w:rFonts w:cs="仿宋" w:asciiTheme="minorEastAsia" w:hAnsiTheme="minorEastAsia"/>
          <w:b/>
          <w:kern w:val="0"/>
          <w:sz w:val="32"/>
          <w:szCs w:val="32"/>
        </w:rPr>
      </w:pPr>
    </w:p>
    <w:p w14:paraId="5DB1452B">
      <w:pPr>
        <w:jc w:val="center"/>
        <w:rPr>
          <w:rFonts w:cs="仿宋" w:asciiTheme="minorEastAsia" w:hAnsiTheme="minorEastAsia"/>
          <w:b/>
          <w:kern w:val="0"/>
          <w:sz w:val="32"/>
          <w:szCs w:val="32"/>
        </w:rPr>
      </w:pPr>
    </w:p>
    <w:p w14:paraId="4FC02AB8">
      <w:pPr>
        <w:jc w:val="center"/>
        <w:rPr>
          <w:rFonts w:cs="仿宋" w:asciiTheme="minorEastAsia" w:hAnsiTheme="minorEastAsia"/>
          <w:b/>
          <w:kern w:val="0"/>
          <w:sz w:val="32"/>
          <w:szCs w:val="32"/>
        </w:rPr>
      </w:pPr>
    </w:p>
    <w:p w14:paraId="2538F1D4">
      <w:pPr>
        <w:jc w:val="center"/>
        <w:rPr>
          <w:rFonts w:cs="仿宋" w:asciiTheme="minorEastAsia" w:hAnsiTheme="minorEastAsia"/>
          <w:b/>
          <w:kern w:val="0"/>
          <w:sz w:val="32"/>
          <w:szCs w:val="32"/>
        </w:rPr>
      </w:pPr>
    </w:p>
    <w:p w14:paraId="4BA6A849">
      <w:pPr>
        <w:jc w:val="center"/>
        <w:rPr>
          <w:rFonts w:cs="仿宋" w:asciiTheme="minorEastAsia" w:hAnsiTheme="minorEastAsia"/>
          <w:b/>
          <w:kern w:val="0"/>
          <w:sz w:val="32"/>
          <w:szCs w:val="32"/>
        </w:rPr>
      </w:pPr>
    </w:p>
    <w:p w14:paraId="27BA482F">
      <w:pPr>
        <w:jc w:val="center"/>
        <w:rPr>
          <w:rFonts w:cs="仿宋" w:asciiTheme="minorEastAsia" w:hAnsiTheme="minorEastAsia"/>
          <w:b/>
          <w:kern w:val="0"/>
          <w:sz w:val="32"/>
          <w:szCs w:val="32"/>
        </w:rPr>
      </w:pPr>
    </w:p>
    <w:p w14:paraId="45BC0086">
      <w:pPr>
        <w:jc w:val="center"/>
        <w:rPr>
          <w:rFonts w:cs="仿宋" w:asciiTheme="minorEastAsia" w:hAnsiTheme="minorEastAsia"/>
          <w:b/>
          <w:kern w:val="0"/>
          <w:sz w:val="32"/>
          <w:szCs w:val="32"/>
        </w:rPr>
      </w:pPr>
    </w:p>
    <w:p w14:paraId="7B598F5B">
      <w:pPr>
        <w:jc w:val="center"/>
        <w:rPr>
          <w:rFonts w:cs="仿宋" w:asciiTheme="minorEastAsia" w:hAnsiTheme="minorEastAsia"/>
          <w:b/>
          <w:kern w:val="0"/>
          <w:sz w:val="32"/>
          <w:szCs w:val="32"/>
        </w:rPr>
      </w:pPr>
    </w:p>
    <w:p w14:paraId="442937F4">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264D224E">
      <w:pPr>
        <w:snapToGrid w:val="0"/>
        <w:spacing w:line="360" w:lineRule="auto"/>
        <w:rPr>
          <w:rFonts w:cs="仿宋" w:asciiTheme="minorEastAsia" w:hAnsiTheme="minorEastAsia"/>
          <w:sz w:val="24"/>
        </w:rPr>
      </w:pPr>
    </w:p>
    <w:p w14:paraId="77A693AB">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1FCDC84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7040181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42E35BA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4609C380">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CE1DC6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459CDD68">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69F7CFC9">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113CEF39">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6AAC59A4">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73B959CC">
      <w:pPr>
        <w:autoSpaceDE w:val="0"/>
        <w:autoSpaceDN w:val="0"/>
        <w:spacing w:line="360" w:lineRule="auto"/>
        <w:ind w:left="2"/>
        <w:jc w:val="left"/>
        <w:rPr>
          <w:rFonts w:cs="仿宋" w:asciiTheme="minorEastAsia" w:hAnsiTheme="minorEastAsia"/>
          <w:kern w:val="0"/>
          <w:sz w:val="24"/>
          <w:lang w:val="zh-CN"/>
        </w:rPr>
      </w:pPr>
    </w:p>
    <w:p w14:paraId="24A8E9D6">
      <w:pPr>
        <w:autoSpaceDE w:val="0"/>
        <w:autoSpaceDN w:val="0"/>
        <w:spacing w:line="360" w:lineRule="auto"/>
        <w:ind w:left="2"/>
        <w:jc w:val="left"/>
        <w:rPr>
          <w:rFonts w:cs="仿宋" w:asciiTheme="minorEastAsia" w:hAnsiTheme="minorEastAsia"/>
          <w:kern w:val="0"/>
          <w:sz w:val="24"/>
          <w:lang w:val="zh-CN"/>
        </w:rPr>
      </w:pPr>
    </w:p>
    <w:p w14:paraId="16FF319D">
      <w:pPr>
        <w:autoSpaceDE w:val="0"/>
        <w:autoSpaceDN w:val="0"/>
        <w:spacing w:line="360" w:lineRule="auto"/>
        <w:ind w:left="2"/>
        <w:jc w:val="left"/>
        <w:rPr>
          <w:rFonts w:cs="仿宋" w:asciiTheme="minorEastAsia" w:hAnsiTheme="minorEastAsia"/>
          <w:kern w:val="0"/>
          <w:sz w:val="24"/>
          <w:lang w:val="zh-CN"/>
        </w:rPr>
      </w:pPr>
    </w:p>
    <w:p w14:paraId="6452166A">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029D44D9">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6D015001">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45FBDEEE">
      <w:pPr>
        <w:pStyle w:val="7"/>
        <w:sectPr>
          <w:pgSz w:w="11906" w:h="16838"/>
          <w:pgMar w:top="1276" w:right="1418" w:bottom="1247" w:left="1418" w:header="851" w:footer="992" w:gutter="0"/>
          <w:cols w:space="720" w:num="1"/>
          <w:titlePg/>
          <w:docGrid w:linePitch="312" w:charSpace="0"/>
        </w:sectPr>
      </w:pPr>
    </w:p>
    <w:p w14:paraId="0EC93C4A">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4807E3EF">
      <w:pPr>
        <w:pStyle w:val="14"/>
        <w:rPr>
          <w:lang w:val="zh-CN"/>
        </w:rPr>
      </w:pPr>
    </w:p>
    <w:p w14:paraId="73061DEF">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50BFF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682A84B">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70FD9B26">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4578DFE2">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31D9B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A20CA60">
            <w:pPr>
              <w:spacing w:line="360" w:lineRule="auto"/>
              <w:rPr>
                <w:rFonts w:ascii="宋体" w:hAnsi="宋体" w:eastAsia="宋体" w:cs="宋体"/>
                <w:b/>
                <w:kern w:val="0"/>
                <w:sz w:val="24"/>
              </w:rPr>
            </w:pPr>
          </w:p>
        </w:tc>
        <w:tc>
          <w:tcPr>
            <w:tcW w:w="2482" w:type="dxa"/>
          </w:tcPr>
          <w:p w14:paraId="27E96788">
            <w:pPr>
              <w:spacing w:line="360" w:lineRule="auto"/>
              <w:rPr>
                <w:rFonts w:ascii="宋体" w:hAnsi="宋体" w:eastAsia="宋体" w:cs="宋体"/>
                <w:b/>
                <w:kern w:val="0"/>
                <w:sz w:val="24"/>
              </w:rPr>
            </w:pPr>
          </w:p>
        </w:tc>
        <w:tc>
          <w:tcPr>
            <w:tcW w:w="2881" w:type="dxa"/>
          </w:tcPr>
          <w:p w14:paraId="492F37E2">
            <w:pPr>
              <w:spacing w:line="360" w:lineRule="auto"/>
              <w:rPr>
                <w:rFonts w:ascii="宋体" w:hAnsi="宋体" w:eastAsia="宋体" w:cs="宋体"/>
                <w:b/>
                <w:kern w:val="0"/>
                <w:sz w:val="24"/>
              </w:rPr>
            </w:pPr>
          </w:p>
        </w:tc>
      </w:tr>
      <w:tr w14:paraId="4190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633DB25">
            <w:pPr>
              <w:spacing w:line="360" w:lineRule="auto"/>
              <w:rPr>
                <w:rFonts w:ascii="宋体" w:hAnsi="宋体" w:eastAsia="宋体" w:cs="宋体"/>
                <w:b/>
                <w:kern w:val="0"/>
                <w:sz w:val="24"/>
              </w:rPr>
            </w:pPr>
          </w:p>
        </w:tc>
        <w:tc>
          <w:tcPr>
            <w:tcW w:w="2482" w:type="dxa"/>
          </w:tcPr>
          <w:p w14:paraId="0EFAE886">
            <w:pPr>
              <w:spacing w:line="360" w:lineRule="auto"/>
              <w:rPr>
                <w:rFonts w:ascii="宋体" w:hAnsi="宋体" w:eastAsia="宋体" w:cs="宋体"/>
                <w:b/>
                <w:kern w:val="0"/>
                <w:sz w:val="24"/>
              </w:rPr>
            </w:pPr>
          </w:p>
        </w:tc>
        <w:tc>
          <w:tcPr>
            <w:tcW w:w="2881" w:type="dxa"/>
          </w:tcPr>
          <w:p w14:paraId="1FEEC2AC">
            <w:pPr>
              <w:spacing w:line="360" w:lineRule="auto"/>
              <w:rPr>
                <w:rFonts w:ascii="宋体" w:hAnsi="宋体" w:eastAsia="宋体" w:cs="宋体"/>
                <w:b/>
                <w:kern w:val="0"/>
                <w:sz w:val="24"/>
              </w:rPr>
            </w:pPr>
          </w:p>
        </w:tc>
      </w:tr>
      <w:tr w14:paraId="35A7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B92A10D">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0543CCC6">
            <w:pPr>
              <w:spacing w:line="360" w:lineRule="auto"/>
              <w:rPr>
                <w:rFonts w:ascii="宋体" w:hAnsi="宋体" w:eastAsia="宋体" w:cs="宋体"/>
                <w:b/>
                <w:kern w:val="0"/>
                <w:sz w:val="24"/>
              </w:rPr>
            </w:pPr>
          </w:p>
        </w:tc>
        <w:tc>
          <w:tcPr>
            <w:tcW w:w="2881" w:type="dxa"/>
          </w:tcPr>
          <w:p w14:paraId="210301ED">
            <w:pPr>
              <w:spacing w:line="360" w:lineRule="auto"/>
              <w:rPr>
                <w:rFonts w:ascii="宋体" w:hAnsi="宋体" w:eastAsia="宋体" w:cs="宋体"/>
                <w:b/>
                <w:kern w:val="0"/>
                <w:sz w:val="24"/>
              </w:rPr>
            </w:pPr>
          </w:p>
        </w:tc>
      </w:tr>
    </w:tbl>
    <w:p w14:paraId="4030513D">
      <w:pPr>
        <w:spacing w:line="360" w:lineRule="auto"/>
        <w:rPr>
          <w:rFonts w:ascii="宋体" w:hAnsi="宋体" w:eastAsia="宋体" w:cs="宋体"/>
          <w:kern w:val="0"/>
          <w:sz w:val="24"/>
        </w:rPr>
      </w:pPr>
    </w:p>
    <w:p w14:paraId="1B868185">
      <w:pPr>
        <w:spacing w:line="360" w:lineRule="auto"/>
        <w:rPr>
          <w:rFonts w:ascii="宋体" w:hAnsi="宋体" w:eastAsia="宋体" w:cs="宋体"/>
          <w:kern w:val="0"/>
          <w:sz w:val="24"/>
        </w:rPr>
      </w:pPr>
    </w:p>
    <w:p w14:paraId="54B67AD7">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454FC232">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0A2E77C3">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7A491CF8">
      <w:pPr>
        <w:spacing w:line="360" w:lineRule="auto"/>
        <w:rPr>
          <w:rFonts w:ascii="宋体" w:hAnsi="宋体" w:eastAsia="宋体" w:cs="宋体"/>
          <w:b/>
          <w:bCs/>
          <w:sz w:val="24"/>
        </w:rPr>
      </w:pPr>
    </w:p>
    <w:p w14:paraId="14A6476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00DAA3A9">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4973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7078138">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1E4E9D95">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0D4E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5BE7BD9">
            <w:pPr>
              <w:spacing w:line="360" w:lineRule="auto"/>
              <w:rPr>
                <w:rFonts w:ascii="宋体" w:hAnsi="宋体" w:eastAsia="宋体" w:cs="宋体"/>
                <w:b/>
                <w:kern w:val="0"/>
                <w:sz w:val="24"/>
              </w:rPr>
            </w:pPr>
          </w:p>
        </w:tc>
        <w:tc>
          <w:tcPr>
            <w:tcW w:w="5387" w:type="dxa"/>
            <w:vAlign w:val="center"/>
          </w:tcPr>
          <w:p w14:paraId="12213E4E">
            <w:pPr>
              <w:spacing w:line="360" w:lineRule="auto"/>
              <w:rPr>
                <w:rFonts w:ascii="宋体" w:hAnsi="宋体" w:eastAsia="宋体" w:cs="宋体"/>
                <w:b/>
                <w:kern w:val="0"/>
                <w:sz w:val="24"/>
              </w:rPr>
            </w:pPr>
          </w:p>
        </w:tc>
      </w:tr>
      <w:tr w14:paraId="530A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224C40D">
            <w:pPr>
              <w:spacing w:line="360" w:lineRule="auto"/>
              <w:rPr>
                <w:rFonts w:ascii="宋体" w:hAnsi="宋体" w:eastAsia="宋体" w:cs="宋体"/>
                <w:b/>
                <w:kern w:val="0"/>
                <w:sz w:val="24"/>
              </w:rPr>
            </w:pPr>
          </w:p>
        </w:tc>
        <w:tc>
          <w:tcPr>
            <w:tcW w:w="5387" w:type="dxa"/>
            <w:vAlign w:val="center"/>
          </w:tcPr>
          <w:p w14:paraId="4C31A817">
            <w:pPr>
              <w:spacing w:line="360" w:lineRule="auto"/>
              <w:rPr>
                <w:rFonts w:ascii="宋体" w:hAnsi="宋体" w:eastAsia="宋体" w:cs="宋体"/>
                <w:b/>
                <w:kern w:val="0"/>
                <w:sz w:val="24"/>
              </w:rPr>
            </w:pPr>
          </w:p>
        </w:tc>
      </w:tr>
      <w:tr w14:paraId="624A4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003DE7C">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25B99320">
            <w:pPr>
              <w:spacing w:line="360" w:lineRule="auto"/>
              <w:rPr>
                <w:rFonts w:ascii="宋体" w:hAnsi="宋体" w:eastAsia="宋体" w:cs="宋体"/>
                <w:b/>
                <w:kern w:val="0"/>
                <w:sz w:val="24"/>
              </w:rPr>
            </w:pPr>
          </w:p>
        </w:tc>
      </w:tr>
    </w:tbl>
    <w:p w14:paraId="0EBD3EFF">
      <w:pPr>
        <w:spacing w:line="360" w:lineRule="auto"/>
        <w:rPr>
          <w:rFonts w:ascii="宋体" w:hAnsi="宋体" w:eastAsia="宋体" w:cs="宋体"/>
          <w:kern w:val="0"/>
          <w:sz w:val="24"/>
        </w:rPr>
      </w:pPr>
    </w:p>
    <w:p w14:paraId="13E29AE3">
      <w:pPr>
        <w:spacing w:line="360" w:lineRule="auto"/>
        <w:rPr>
          <w:rFonts w:ascii="宋体" w:hAnsi="宋体" w:eastAsia="宋体" w:cs="宋体"/>
          <w:kern w:val="0"/>
          <w:sz w:val="24"/>
        </w:rPr>
      </w:pPr>
    </w:p>
    <w:p w14:paraId="0899C36B">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02D412B8">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AAD418A">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207393EB">
      <w:pPr>
        <w:spacing w:line="360" w:lineRule="auto"/>
        <w:rPr>
          <w:rFonts w:ascii="宋体" w:hAnsi="宋体" w:eastAsia="宋体" w:cs="宋体"/>
          <w:b/>
          <w:kern w:val="0"/>
          <w:sz w:val="24"/>
        </w:rPr>
      </w:pPr>
    </w:p>
    <w:p w14:paraId="4E5E7FCE">
      <w:pPr>
        <w:spacing w:line="360" w:lineRule="auto"/>
        <w:rPr>
          <w:rFonts w:ascii="宋体" w:hAnsi="宋体" w:eastAsia="宋体" w:cs="宋体"/>
          <w:b/>
          <w:kern w:val="0"/>
          <w:sz w:val="24"/>
        </w:rPr>
      </w:pPr>
    </w:p>
    <w:p w14:paraId="1A89B86F">
      <w:pPr>
        <w:spacing w:line="360" w:lineRule="auto"/>
        <w:rPr>
          <w:rFonts w:ascii="宋体" w:hAnsi="宋体" w:eastAsia="宋体" w:cs="宋体"/>
          <w:b/>
          <w:kern w:val="0"/>
          <w:sz w:val="24"/>
        </w:rPr>
      </w:pPr>
      <w:r>
        <w:rPr>
          <w:rFonts w:hint="eastAsia" w:ascii="宋体" w:hAnsi="宋体" w:eastAsia="宋体" w:cs="宋体"/>
          <w:b/>
          <w:kern w:val="0"/>
          <w:sz w:val="24"/>
        </w:rPr>
        <w:t>注：</w:t>
      </w:r>
    </w:p>
    <w:p w14:paraId="6B030F0E">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43B51EF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312A7A1E">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57C4CF63">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01C459B7">
      <w:pPr>
        <w:snapToGrid w:val="0"/>
        <w:spacing w:line="360" w:lineRule="auto"/>
        <w:rPr>
          <w:rFonts w:ascii="宋体" w:hAnsi="宋体" w:eastAsia="宋体" w:cs="宋体"/>
          <w:sz w:val="24"/>
        </w:rPr>
      </w:pPr>
    </w:p>
    <w:p w14:paraId="14449F43">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644F8E5B">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2025年-2026年自贡泵及备件采购项目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D3C8338">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1F18D62A">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35860A40">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31F6288E">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71680C37">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3398896B">
      <w:pPr>
        <w:snapToGrid w:val="0"/>
        <w:spacing w:line="360" w:lineRule="auto"/>
        <w:rPr>
          <w:rFonts w:ascii="宋体" w:hAnsi="宋体" w:eastAsia="宋体" w:cs="宋体"/>
          <w:sz w:val="24"/>
        </w:rPr>
      </w:pPr>
    </w:p>
    <w:p w14:paraId="769F314B">
      <w:pPr>
        <w:snapToGrid w:val="0"/>
        <w:spacing w:line="360" w:lineRule="auto"/>
        <w:rPr>
          <w:rFonts w:ascii="宋体" w:hAnsi="宋体" w:eastAsia="宋体" w:cs="宋体"/>
          <w:sz w:val="24"/>
        </w:rPr>
      </w:pPr>
    </w:p>
    <w:p w14:paraId="7070E1E9">
      <w:pPr>
        <w:snapToGrid w:val="0"/>
        <w:spacing w:line="360" w:lineRule="auto"/>
        <w:rPr>
          <w:rFonts w:ascii="宋体" w:hAnsi="宋体" w:eastAsia="宋体" w:cs="宋体"/>
          <w:sz w:val="24"/>
        </w:rPr>
      </w:pPr>
    </w:p>
    <w:p w14:paraId="18C6EC51">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622644BD">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688211D1">
      <w:pPr>
        <w:spacing w:line="360" w:lineRule="auto"/>
        <w:jc w:val="center"/>
        <w:outlineLvl w:val="0"/>
        <w:rPr>
          <w:rFonts w:cs="仿宋" w:asciiTheme="minorEastAsia" w:hAnsiTheme="minorEastAsia"/>
          <w:b/>
          <w:kern w:val="0"/>
          <w:sz w:val="36"/>
          <w:szCs w:val="36"/>
        </w:rPr>
      </w:pPr>
    </w:p>
    <w:p w14:paraId="62BE6C61">
      <w:pPr>
        <w:spacing w:line="360" w:lineRule="auto"/>
        <w:jc w:val="center"/>
        <w:outlineLvl w:val="0"/>
        <w:rPr>
          <w:rFonts w:cs="仿宋" w:asciiTheme="minorEastAsia" w:hAnsiTheme="minorEastAsia"/>
          <w:b/>
          <w:kern w:val="0"/>
          <w:sz w:val="36"/>
          <w:szCs w:val="36"/>
        </w:rPr>
      </w:pPr>
    </w:p>
    <w:p w14:paraId="38A5F334">
      <w:pPr>
        <w:spacing w:line="360" w:lineRule="auto"/>
        <w:jc w:val="center"/>
        <w:outlineLvl w:val="0"/>
        <w:rPr>
          <w:rFonts w:cs="仿宋" w:asciiTheme="minorEastAsia" w:hAnsiTheme="minorEastAsia"/>
          <w:b/>
          <w:kern w:val="0"/>
          <w:sz w:val="36"/>
          <w:szCs w:val="36"/>
        </w:rPr>
      </w:pPr>
    </w:p>
    <w:p w14:paraId="243344E4">
      <w:pPr>
        <w:spacing w:line="360" w:lineRule="auto"/>
        <w:jc w:val="center"/>
        <w:outlineLvl w:val="0"/>
        <w:rPr>
          <w:rFonts w:cs="仿宋" w:asciiTheme="minorEastAsia" w:hAnsiTheme="minorEastAsia"/>
          <w:b/>
          <w:kern w:val="0"/>
          <w:sz w:val="36"/>
          <w:szCs w:val="36"/>
        </w:rPr>
      </w:pPr>
    </w:p>
    <w:p w14:paraId="5C0C3727">
      <w:pPr>
        <w:spacing w:line="360" w:lineRule="auto"/>
        <w:jc w:val="center"/>
        <w:outlineLvl w:val="0"/>
        <w:rPr>
          <w:rFonts w:cs="仿宋" w:asciiTheme="minorEastAsia" w:hAnsiTheme="minorEastAsia"/>
          <w:b/>
          <w:kern w:val="0"/>
          <w:sz w:val="36"/>
          <w:szCs w:val="36"/>
        </w:rPr>
      </w:pPr>
    </w:p>
    <w:p w14:paraId="55E2956C">
      <w:pPr>
        <w:spacing w:line="360" w:lineRule="auto"/>
        <w:jc w:val="center"/>
        <w:outlineLvl w:val="0"/>
        <w:rPr>
          <w:rFonts w:cs="仿宋" w:asciiTheme="minorEastAsia" w:hAnsiTheme="minorEastAsia"/>
          <w:b/>
          <w:kern w:val="0"/>
          <w:sz w:val="36"/>
          <w:szCs w:val="36"/>
        </w:rPr>
      </w:pPr>
    </w:p>
    <w:p w14:paraId="7723BCA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59CF4C10">
      <w:pPr>
        <w:pStyle w:val="4"/>
        <w:jc w:val="center"/>
        <w:rPr>
          <w:sz w:val="32"/>
          <w:szCs w:val="32"/>
        </w:rPr>
      </w:pPr>
      <w:r>
        <w:rPr>
          <w:rFonts w:hint="eastAsia"/>
          <w:sz w:val="32"/>
          <w:szCs w:val="32"/>
        </w:rPr>
        <w:t>一 、 报价函</w:t>
      </w:r>
    </w:p>
    <w:p w14:paraId="0E0A8D02">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1B0413A0">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2025年-2026年自贡泵及备件采购项目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05175196">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10549E0A">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599D257B">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13C22460">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1A9F4C42">
      <w:pPr>
        <w:pStyle w:val="7"/>
        <w:ind w:firstLine="480" w:firstLineChars="200"/>
        <w:jc w:val="left"/>
        <w:rPr>
          <w:rFonts w:hAnsi="宋体" w:cs="宋体"/>
        </w:rPr>
      </w:pPr>
    </w:p>
    <w:p w14:paraId="203EAEF0">
      <w:pPr>
        <w:pStyle w:val="7"/>
        <w:ind w:firstLine="480" w:firstLineChars="200"/>
        <w:jc w:val="left"/>
        <w:rPr>
          <w:rFonts w:hAnsi="宋体" w:cs="宋体"/>
        </w:rPr>
      </w:pPr>
    </w:p>
    <w:p w14:paraId="047B61F4">
      <w:pPr>
        <w:pStyle w:val="7"/>
        <w:jc w:val="left"/>
        <w:rPr>
          <w:rFonts w:hAnsi="宋体" w:cs="宋体"/>
        </w:rPr>
      </w:pPr>
      <w:r>
        <w:rPr>
          <w:rFonts w:hint="eastAsia" w:hAnsi="宋体" w:cs="宋体"/>
        </w:rPr>
        <w:t>供应商名称：（盖单位公章）</w:t>
      </w:r>
    </w:p>
    <w:p w14:paraId="2D3CFDED">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5D37B7CB">
      <w:pPr>
        <w:pStyle w:val="7"/>
        <w:tabs>
          <w:tab w:val="left" w:pos="4101"/>
        </w:tabs>
        <w:jc w:val="left"/>
        <w:rPr>
          <w:rFonts w:hAnsi="宋体" w:cs="宋体"/>
        </w:rPr>
      </w:pPr>
      <w:r>
        <w:rPr>
          <w:rFonts w:hint="eastAsia" w:hAnsi="宋体" w:cs="宋体"/>
        </w:rPr>
        <w:t>地址：</w:t>
      </w:r>
    </w:p>
    <w:p w14:paraId="1C693323">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2E080798">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5C70D149">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1D56D77D">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71D3253A">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2025年-2026年自贡泵及备件采购项目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202503020</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10F317CB">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186" w:type="dxa"/>
        <w:tblInd w:w="4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5"/>
        <w:gridCol w:w="1268"/>
        <w:gridCol w:w="2184"/>
        <w:gridCol w:w="2549"/>
        <w:gridCol w:w="843"/>
        <w:gridCol w:w="953"/>
        <w:gridCol w:w="1394"/>
        <w:gridCol w:w="1539"/>
        <w:gridCol w:w="1611"/>
      </w:tblGrid>
      <w:tr w14:paraId="5B916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D212">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序号</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90FA">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名称</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9DA8">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设备厂家</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6732">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规格型号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2CA4">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单位</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8CDC">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数量</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9313">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单价</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9042">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总价</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FB9D">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备注</w:t>
            </w:r>
          </w:p>
        </w:tc>
      </w:tr>
      <w:tr w14:paraId="10D89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28E3">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73AF2">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主轴</w:t>
            </w:r>
          </w:p>
        </w:tc>
        <w:tc>
          <w:tcPr>
            <w:tcW w:w="2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53511">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四川省自贡工业泵有限责任公司</w:t>
            </w:r>
          </w:p>
        </w:tc>
        <w:tc>
          <w:tcPr>
            <w:tcW w:w="25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3B39D">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用于钛离心泵  HZJ250-200-315BI</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25BEF">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根</w:t>
            </w: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E0E48">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A4165">
            <w:pPr>
              <w:spacing w:line="360" w:lineRule="auto"/>
              <w:jc w:val="center"/>
              <w:rPr>
                <w:rFonts w:hint="eastAsia" w:cs="仿宋" w:asciiTheme="minorEastAsia" w:hAnsiTheme="minorEastAsia"/>
                <w:b/>
                <w:sz w:val="24"/>
                <w:lang w:val="en-US" w:eastAsia="zh-CN"/>
              </w:rPr>
            </w:pPr>
          </w:p>
        </w:tc>
        <w:tc>
          <w:tcPr>
            <w:tcW w:w="1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4A381">
            <w:pPr>
              <w:spacing w:line="360" w:lineRule="auto"/>
              <w:jc w:val="center"/>
              <w:rPr>
                <w:rFonts w:hint="eastAsia" w:cs="仿宋" w:asciiTheme="minorEastAsia" w:hAnsiTheme="minorEastAsia"/>
                <w:b/>
                <w:sz w:val="24"/>
                <w:lang w:val="en-US" w:eastAsia="zh-CN"/>
              </w:rPr>
            </w:pPr>
          </w:p>
        </w:tc>
        <w:tc>
          <w:tcPr>
            <w:tcW w:w="16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DFE65">
            <w:pPr>
              <w:spacing w:line="360" w:lineRule="auto"/>
              <w:jc w:val="center"/>
              <w:rPr>
                <w:rFonts w:hint="eastAsia" w:cs="仿宋" w:asciiTheme="minorEastAsia" w:hAnsiTheme="minorEastAsia"/>
                <w:b/>
                <w:sz w:val="24"/>
                <w:lang w:val="en-US" w:eastAsia="zh-CN"/>
              </w:rPr>
            </w:pPr>
          </w:p>
        </w:tc>
      </w:tr>
      <w:tr w14:paraId="14832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2C4C">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F1CFF">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叶轮</w:t>
            </w:r>
          </w:p>
        </w:tc>
        <w:tc>
          <w:tcPr>
            <w:tcW w:w="2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F3938">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四川省自贡工业泵有限责任公司</w:t>
            </w:r>
          </w:p>
        </w:tc>
        <w:tc>
          <w:tcPr>
            <w:tcW w:w="25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E961B">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用于钛离心泵  HZJ250-200-315BI</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27C97">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D01DD">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481DE">
            <w:pPr>
              <w:spacing w:line="360" w:lineRule="auto"/>
              <w:jc w:val="center"/>
              <w:rPr>
                <w:rFonts w:hint="eastAsia" w:cs="仿宋" w:asciiTheme="minorEastAsia" w:hAnsiTheme="minorEastAsia"/>
                <w:b/>
                <w:sz w:val="24"/>
                <w:lang w:val="en-US" w:eastAsia="zh-CN"/>
              </w:rPr>
            </w:pPr>
          </w:p>
        </w:tc>
        <w:tc>
          <w:tcPr>
            <w:tcW w:w="1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3A205">
            <w:pPr>
              <w:spacing w:line="360" w:lineRule="auto"/>
              <w:jc w:val="center"/>
              <w:rPr>
                <w:rFonts w:hint="eastAsia" w:cs="仿宋" w:asciiTheme="minorEastAsia" w:hAnsiTheme="minorEastAsia"/>
                <w:b/>
                <w:sz w:val="24"/>
                <w:lang w:val="en-US" w:eastAsia="zh-CN"/>
              </w:rPr>
            </w:pPr>
          </w:p>
        </w:tc>
        <w:tc>
          <w:tcPr>
            <w:tcW w:w="16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08709">
            <w:pPr>
              <w:spacing w:line="360" w:lineRule="auto"/>
              <w:jc w:val="center"/>
              <w:rPr>
                <w:rFonts w:hint="eastAsia" w:cs="仿宋" w:asciiTheme="minorEastAsia" w:hAnsiTheme="minorEastAsia"/>
                <w:b/>
                <w:sz w:val="24"/>
                <w:lang w:val="en-US" w:eastAsia="zh-CN"/>
              </w:rPr>
            </w:pPr>
          </w:p>
        </w:tc>
      </w:tr>
      <w:tr w14:paraId="6085D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8D9C">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2EE82">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螺帽</w:t>
            </w:r>
          </w:p>
        </w:tc>
        <w:tc>
          <w:tcPr>
            <w:tcW w:w="2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3F810">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四川省自贡工业泵有限责任公司</w:t>
            </w:r>
          </w:p>
        </w:tc>
        <w:tc>
          <w:tcPr>
            <w:tcW w:w="25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3FB92">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用于钛离心泵  HZJ250-200-315BI</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07B43">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套</w:t>
            </w: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A0F3A">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19C27">
            <w:pPr>
              <w:spacing w:line="360" w:lineRule="auto"/>
              <w:jc w:val="center"/>
              <w:rPr>
                <w:rFonts w:hint="eastAsia" w:cs="仿宋" w:asciiTheme="minorEastAsia" w:hAnsiTheme="minorEastAsia"/>
                <w:b/>
                <w:sz w:val="24"/>
                <w:lang w:val="en-US" w:eastAsia="zh-CN"/>
              </w:rPr>
            </w:pPr>
          </w:p>
        </w:tc>
        <w:tc>
          <w:tcPr>
            <w:tcW w:w="1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F40F2">
            <w:pPr>
              <w:spacing w:line="360" w:lineRule="auto"/>
              <w:jc w:val="center"/>
              <w:rPr>
                <w:rFonts w:hint="eastAsia" w:cs="仿宋" w:asciiTheme="minorEastAsia" w:hAnsiTheme="minorEastAsia"/>
                <w:b/>
                <w:sz w:val="24"/>
                <w:lang w:val="en-US" w:eastAsia="zh-CN"/>
              </w:rPr>
            </w:pPr>
          </w:p>
        </w:tc>
        <w:tc>
          <w:tcPr>
            <w:tcW w:w="16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9427F">
            <w:pPr>
              <w:spacing w:line="360" w:lineRule="auto"/>
              <w:jc w:val="center"/>
              <w:rPr>
                <w:rFonts w:hint="eastAsia" w:cs="仿宋" w:asciiTheme="minorEastAsia" w:hAnsiTheme="minorEastAsia"/>
                <w:b/>
                <w:sz w:val="24"/>
                <w:lang w:val="en-US" w:eastAsia="zh-CN"/>
              </w:rPr>
            </w:pPr>
          </w:p>
        </w:tc>
      </w:tr>
      <w:tr w14:paraId="30CD8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408C">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4</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40F27">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联轴器</w:t>
            </w:r>
          </w:p>
        </w:tc>
        <w:tc>
          <w:tcPr>
            <w:tcW w:w="2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8CC91">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四川省自贡工业泵有限责任公司</w:t>
            </w:r>
          </w:p>
        </w:tc>
        <w:tc>
          <w:tcPr>
            <w:tcW w:w="25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2E31F">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用于钛离心泵  HZJ250-200-315BI</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F07DA">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套</w:t>
            </w: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77147">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F7548">
            <w:pPr>
              <w:spacing w:line="360" w:lineRule="auto"/>
              <w:jc w:val="center"/>
              <w:rPr>
                <w:rFonts w:hint="eastAsia" w:cs="仿宋" w:asciiTheme="minorEastAsia" w:hAnsiTheme="minorEastAsia"/>
                <w:b/>
                <w:sz w:val="24"/>
                <w:lang w:val="en-US" w:eastAsia="zh-CN"/>
              </w:rPr>
            </w:pPr>
          </w:p>
        </w:tc>
        <w:tc>
          <w:tcPr>
            <w:tcW w:w="1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5CCD0">
            <w:pPr>
              <w:spacing w:line="360" w:lineRule="auto"/>
              <w:jc w:val="center"/>
              <w:rPr>
                <w:rFonts w:hint="eastAsia" w:cs="仿宋" w:asciiTheme="minorEastAsia" w:hAnsiTheme="minorEastAsia"/>
                <w:b/>
                <w:sz w:val="24"/>
                <w:lang w:val="en-US" w:eastAsia="zh-CN"/>
              </w:rPr>
            </w:pPr>
          </w:p>
        </w:tc>
        <w:tc>
          <w:tcPr>
            <w:tcW w:w="16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053F8">
            <w:pPr>
              <w:spacing w:line="360" w:lineRule="auto"/>
              <w:jc w:val="center"/>
              <w:rPr>
                <w:rFonts w:hint="eastAsia" w:cs="仿宋" w:asciiTheme="minorEastAsia" w:hAnsiTheme="minorEastAsia"/>
                <w:b/>
                <w:sz w:val="24"/>
                <w:lang w:val="en-US" w:eastAsia="zh-CN"/>
              </w:rPr>
            </w:pPr>
          </w:p>
        </w:tc>
      </w:tr>
      <w:tr w14:paraId="243C9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52DA">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16F55">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联轴器弹性垫圈</w:t>
            </w:r>
          </w:p>
        </w:tc>
        <w:tc>
          <w:tcPr>
            <w:tcW w:w="2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678B2">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四川省自贡工业泵有限责任公司</w:t>
            </w:r>
          </w:p>
        </w:tc>
        <w:tc>
          <w:tcPr>
            <w:tcW w:w="25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D133B">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用于钛离心泵  HZJ250-200-315BI</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42731">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E2CD7">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100</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A7AD8">
            <w:pPr>
              <w:spacing w:line="360" w:lineRule="auto"/>
              <w:jc w:val="center"/>
              <w:rPr>
                <w:rFonts w:hint="eastAsia" w:cs="仿宋" w:asciiTheme="minorEastAsia" w:hAnsiTheme="minorEastAsia"/>
                <w:b/>
                <w:sz w:val="24"/>
                <w:lang w:val="en-US" w:eastAsia="zh-CN"/>
              </w:rPr>
            </w:pPr>
          </w:p>
        </w:tc>
        <w:tc>
          <w:tcPr>
            <w:tcW w:w="1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95B80">
            <w:pPr>
              <w:spacing w:line="360" w:lineRule="auto"/>
              <w:jc w:val="center"/>
              <w:rPr>
                <w:rFonts w:hint="eastAsia" w:cs="仿宋" w:asciiTheme="minorEastAsia" w:hAnsiTheme="minorEastAsia"/>
                <w:b/>
                <w:sz w:val="24"/>
                <w:lang w:val="en-US" w:eastAsia="zh-CN"/>
              </w:rPr>
            </w:pPr>
          </w:p>
        </w:tc>
        <w:tc>
          <w:tcPr>
            <w:tcW w:w="16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673A1">
            <w:pPr>
              <w:spacing w:line="360" w:lineRule="auto"/>
              <w:jc w:val="center"/>
              <w:rPr>
                <w:rFonts w:hint="eastAsia" w:cs="仿宋" w:asciiTheme="minorEastAsia" w:hAnsiTheme="minorEastAsia"/>
                <w:b/>
                <w:sz w:val="24"/>
                <w:lang w:val="en-US" w:eastAsia="zh-CN"/>
              </w:rPr>
            </w:pPr>
          </w:p>
        </w:tc>
      </w:tr>
      <w:tr w14:paraId="26D83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CA16">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E10A5">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主轴</w:t>
            </w:r>
          </w:p>
        </w:tc>
        <w:tc>
          <w:tcPr>
            <w:tcW w:w="2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432BE">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四川省自贡工业泵有限责任公司</w:t>
            </w:r>
          </w:p>
        </w:tc>
        <w:tc>
          <w:tcPr>
            <w:tcW w:w="25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8B4DD">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用于钛离心泵  HZJ80-50-315</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EA0B2">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根</w:t>
            </w: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FBD45">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37B8E">
            <w:pPr>
              <w:spacing w:line="360" w:lineRule="auto"/>
              <w:jc w:val="center"/>
              <w:rPr>
                <w:rFonts w:hint="eastAsia" w:cs="仿宋" w:asciiTheme="minorEastAsia" w:hAnsiTheme="minorEastAsia"/>
                <w:b/>
                <w:sz w:val="24"/>
                <w:lang w:val="en-US" w:eastAsia="zh-CN"/>
              </w:rPr>
            </w:pPr>
          </w:p>
        </w:tc>
        <w:tc>
          <w:tcPr>
            <w:tcW w:w="1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D74BC">
            <w:pPr>
              <w:spacing w:line="360" w:lineRule="auto"/>
              <w:jc w:val="center"/>
              <w:rPr>
                <w:rFonts w:hint="eastAsia" w:cs="仿宋" w:asciiTheme="minorEastAsia" w:hAnsiTheme="minorEastAsia"/>
                <w:b/>
                <w:sz w:val="24"/>
                <w:lang w:val="en-US" w:eastAsia="zh-CN"/>
              </w:rPr>
            </w:pPr>
          </w:p>
        </w:tc>
        <w:tc>
          <w:tcPr>
            <w:tcW w:w="16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2AA2A">
            <w:pPr>
              <w:spacing w:line="360" w:lineRule="auto"/>
              <w:jc w:val="center"/>
              <w:rPr>
                <w:rFonts w:hint="eastAsia" w:cs="仿宋" w:asciiTheme="minorEastAsia" w:hAnsiTheme="minorEastAsia"/>
                <w:b/>
                <w:sz w:val="24"/>
                <w:lang w:val="en-US" w:eastAsia="zh-CN"/>
              </w:rPr>
            </w:pPr>
          </w:p>
        </w:tc>
      </w:tr>
      <w:tr w14:paraId="7BABD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BC88">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7</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80510">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叶轮</w:t>
            </w:r>
          </w:p>
        </w:tc>
        <w:tc>
          <w:tcPr>
            <w:tcW w:w="2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EF964">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四川省自贡工业泵有限责任公司</w:t>
            </w:r>
          </w:p>
        </w:tc>
        <w:tc>
          <w:tcPr>
            <w:tcW w:w="25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1DBBE">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用于钛离心泵  HZJ80-50-315</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3C243">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ACE7B">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CFC69">
            <w:pPr>
              <w:spacing w:line="360" w:lineRule="auto"/>
              <w:jc w:val="center"/>
              <w:rPr>
                <w:rFonts w:hint="eastAsia" w:cs="仿宋" w:asciiTheme="minorEastAsia" w:hAnsiTheme="minorEastAsia"/>
                <w:b/>
                <w:sz w:val="24"/>
                <w:lang w:val="en-US" w:eastAsia="zh-CN"/>
              </w:rPr>
            </w:pPr>
          </w:p>
        </w:tc>
        <w:tc>
          <w:tcPr>
            <w:tcW w:w="1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2DD8B">
            <w:pPr>
              <w:spacing w:line="360" w:lineRule="auto"/>
              <w:jc w:val="center"/>
              <w:rPr>
                <w:rFonts w:hint="eastAsia" w:cs="仿宋" w:asciiTheme="minorEastAsia" w:hAnsiTheme="minorEastAsia"/>
                <w:b/>
                <w:sz w:val="24"/>
                <w:lang w:val="en-US" w:eastAsia="zh-CN"/>
              </w:rPr>
            </w:pPr>
          </w:p>
        </w:tc>
        <w:tc>
          <w:tcPr>
            <w:tcW w:w="16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708DA">
            <w:pPr>
              <w:spacing w:line="360" w:lineRule="auto"/>
              <w:jc w:val="center"/>
              <w:rPr>
                <w:rFonts w:hint="eastAsia" w:cs="仿宋" w:asciiTheme="minorEastAsia" w:hAnsiTheme="minorEastAsia"/>
                <w:b/>
                <w:sz w:val="24"/>
                <w:lang w:val="en-US" w:eastAsia="zh-CN"/>
              </w:rPr>
            </w:pPr>
          </w:p>
        </w:tc>
      </w:tr>
      <w:tr w14:paraId="63CC9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A24A">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8</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1C839">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螺帽</w:t>
            </w:r>
          </w:p>
        </w:tc>
        <w:tc>
          <w:tcPr>
            <w:tcW w:w="2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78C82">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四川省自贡工业泵有限责任公司</w:t>
            </w:r>
          </w:p>
        </w:tc>
        <w:tc>
          <w:tcPr>
            <w:tcW w:w="25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F4878">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用于钛离心泵  HZJ80-50-315</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6E2C7">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套</w:t>
            </w: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94745">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2F6A1">
            <w:pPr>
              <w:spacing w:line="360" w:lineRule="auto"/>
              <w:jc w:val="center"/>
              <w:rPr>
                <w:rFonts w:hint="eastAsia" w:cs="仿宋" w:asciiTheme="minorEastAsia" w:hAnsiTheme="minorEastAsia"/>
                <w:b/>
                <w:sz w:val="24"/>
                <w:lang w:val="en-US" w:eastAsia="zh-CN"/>
              </w:rPr>
            </w:pPr>
          </w:p>
        </w:tc>
        <w:tc>
          <w:tcPr>
            <w:tcW w:w="1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F402C">
            <w:pPr>
              <w:spacing w:line="360" w:lineRule="auto"/>
              <w:jc w:val="center"/>
              <w:rPr>
                <w:rFonts w:hint="eastAsia" w:cs="仿宋" w:asciiTheme="minorEastAsia" w:hAnsiTheme="minorEastAsia"/>
                <w:b/>
                <w:sz w:val="24"/>
                <w:lang w:val="en-US" w:eastAsia="zh-CN"/>
              </w:rPr>
            </w:pPr>
          </w:p>
        </w:tc>
        <w:tc>
          <w:tcPr>
            <w:tcW w:w="16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B710C">
            <w:pPr>
              <w:spacing w:line="360" w:lineRule="auto"/>
              <w:jc w:val="center"/>
              <w:rPr>
                <w:rFonts w:hint="eastAsia" w:cs="仿宋" w:asciiTheme="minorEastAsia" w:hAnsiTheme="minorEastAsia"/>
                <w:b/>
                <w:sz w:val="24"/>
                <w:lang w:val="en-US" w:eastAsia="zh-CN"/>
              </w:rPr>
            </w:pPr>
          </w:p>
        </w:tc>
      </w:tr>
      <w:tr w14:paraId="2B7DD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CB95">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9</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B84C0">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联轴器</w:t>
            </w:r>
          </w:p>
        </w:tc>
        <w:tc>
          <w:tcPr>
            <w:tcW w:w="2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755FB">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四川省自贡工业泵有限责任公司</w:t>
            </w:r>
          </w:p>
        </w:tc>
        <w:tc>
          <w:tcPr>
            <w:tcW w:w="25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F9DD0">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用于钛离心泵  HZJ80-50-315</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993C5">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套</w:t>
            </w: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771CA">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EBE86">
            <w:pPr>
              <w:spacing w:line="360" w:lineRule="auto"/>
              <w:jc w:val="center"/>
              <w:rPr>
                <w:rFonts w:hint="eastAsia" w:cs="仿宋" w:asciiTheme="minorEastAsia" w:hAnsiTheme="minorEastAsia"/>
                <w:b/>
                <w:sz w:val="24"/>
                <w:lang w:val="en-US" w:eastAsia="zh-CN"/>
              </w:rPr>
            </w:pPr>
          </w:p>
        </w:tc>
        <w:tc>
          <w:tcPr>
            <w:tcW w:w="1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5656B">
            <w:pPr>
              <w:spacing w:line="360" w:lineRule="auto"/>
              <w:jc w:val="center"/>
              <w:rPr>
                <w:rFonts w:hint="eastAsia" w:cs="仿宋" w:asciiTheme="minorEastAsia" w:hAnsiTheme="minorEastAsia"/>
                <w:b/>
                <w:sz w:val="24"/>
                <w:lang w:val="en-US" w:eastAsia="zh-CN"/>
              </w:rPr>
            </w:pPr>
          </w:p>
        </w:tc>
        <w:tc>
          <w:tcPr>
            <w:tcW w:w="16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55472">
            <w:pPr>
              <w:spacing w:line="360" w:lineRule="auto"/>
              <w:jc w:val="center"/>
              <w:rPr>
                <w:rFonts w:hint="eastAsia" w:cs="仿宋" w:asciiTheme="minorEastAsia" w:hAnsiTheme="minorEastAsia"/>
                <w:b/>
                <w:sz w:val="24"/>
                <w:lang w:val="en-US" w:eastAsia="zh-CN"/>
              </w:rPr>
            </w:pPr>
          </w:p>
        </w:tc>
      </w:tr>
      <w:tr w14:paraId="13D6D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4C6E">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1C57C">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联轴器弹性块</w:t>
            </w:r>
          </w:p>
        </w:tc>
        <w:tc>
          <w:tcPr>
            <w:tcW w:w="2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D2C46">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四川省自贡工业泵有限责任公司</w:t>
            </w:r>
          </w:p>
        </w:tc>
        <w:tc>
          <w:tcPr>
            <w:tcW w:w="25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E1FA0">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用于钛离心泵  HZJ80-50-315</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3F1FE">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套</w:t>
            </w: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A1AF0">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50</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A259B">
            <w:pPr>
              <w:spacing w:line="360" w:lineRule="auto"/>
              <w:jc w:val="center"/>
              <w:rPr>
                <w:rFonts w:hint="eastAsia" w:cs="仿宋" w:asciiTheme="minorEastAsia" w:hAnsiTheme="minorEastAsia"/>
                <w:b/>
                <w:sz w:val="24"/>
                <w:lang w:val="en-US" w:eastAsia="zh-CN"/>
              </w:rPr>
            </w:pPr>
          </w:p>
        </w:tc>
        <w:tc>
          <w:tcPr>
            <w:tcW w:w="1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F7E82">
            <w:pPr>
              <w:spacing w:line="360" w:lineRule="auto"/>
              <w:jc w:val="center"/>
              <w:rPr>
                <w:rFonts w:hint="eastAsia" w:cs="仿宋" w:asciiTheme="minorEastAsia" w:hAnsiTheme="minorEastAsia"/>
                <w:b/>
                <w:sz w:val="24"/>
                <w:lang w:val="en-US" w:eastAsia="zh-CN"/>
              </w:rPr>
            </w:pPr>
          </w:p>
        </w:tc>
        <w:tc>
          <w:tcPr>
            <w:tcW w:w="16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21BAE">
            <w:pPr>
              <w:spacing w:line="360" w:lineRule="auto"/>
              <w:jc w:val="center"/>
              <w:rPr>
                <w:rFonts w:hint="eastAsia" w:cs="仿宋" w:asciiTheme="minorEastAsia" w:hAnsiTheme="minorEastAsia"/>
                <w:b/>
                <w:sz w:val="24"/>
                <w:lang w:val="en-US" w:eastAsia="zh-CN"/>
              </w:rPr>
            </w:pPr>
          </w:p>
        </w:tc>
      </w:tr>
      <w:tr w14:paraId="3CFA5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4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0E6EFC">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响应报价合计（小写）</w:t>
            </w:r>
          </w:p>
        </w:tc>
        <w:tc>
          <w:tcPr>
            <w:tcW w:w="888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0F040802">
            <w:pPr>
              <w:spacing w:line="360" w:lineRule="auto"/>
              <w:jc w:val="center"/>
              <w:rPr>
                <w:rFonts w:hint="eastAsia" w:cs="仿宋" w:asciiTheme="minorEastAsia" w:hAnsiTheme="minorEastAsia"/>
                <w:b/>
                <w:sz w:val="24"/>
                <w:lang w:val="en-US" w:eastAsia="zh-CN"/>
              </w:rPr>
            </w:pPr>
          </w:p>
        </w:tc>
      </w:tr>
      <w:tr w14:paraId="4B339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4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9AEE03">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响应报价合计（大写）</w:t>
            </w:r>
          </w:p>
        </w:tc>
        <w:tc>
          <w:tcPr>
            <w:tcW w:w="888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0DA4A4F7">
            <w:pPr>
              <w:spacing w:line="360" w:lineRule="auto"/>
              <w:jc w:val="center"/>
              <w:rPr>
                <w:rFonts w:hint="eastAsia" w:cs="仿宋" w:asciiTheme="minorEastAsia" w:hAnsiTheme="minorEastAsia"/>
                <w:b/>
                <w:sz w:val="24"/>
                <w:lang w:val="en-US" w:eastAsia="zh-CN"/>
              </w:rPr>
            </w:pPr>
          </w:p>
        </w:tc>
      </w:tr>
      <w:tr w14:paraId="33663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4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6456CD">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税率</w:t>
            </w:r>
          </w:p>
        </w:tc>
        <w:tc>
          <w:tcPr>
            <w:tcW w:w="888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00C30A81">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val="0"/>
                <w:bCs/>
                <w:sz w:val="24"/>
                <w:u w:val="single"/>
                <w:lang w:val="en-US" w:eastAsia="zh-CN"/>
              </w:rPr>
              <w:t xml:space="preserve">    </w:t>
            </w:r>
            <w:r>
              <w:rPr>
                <w:rFonts w:hint="eastAsia" w:cs="仿宋" w:asciiTheme="minorEastAsia" w:hAnsiTheme="minorEastAsia"/>
                <w:b w:val="0"/>
                <w:bCs/>
                <w:sz w:val="24"/>
                <w:lang w:val="en-US" w:eastAsia="zh-CN"/>
              </w:rPr>
              <w:t xml:space="preserve"> %</w:t>
            </w:r>
          </w:p>
        </w:tc>
      </w:tr>
    </w:tbl>
    <w:p w14:paraId="14BF832E">
      <w:pPr>
        <w:snapToGrid w:val="0"/>
        <w:spacing w:line="360" w:lineRule="auto"/>
        <w:rPr>
          <w:rFonts w:hint="eastAsia" w:cs="仿宋" w:asciiTheme="minorEastAsia" w:hAnsiTheme="minorEastAsia"/>
          <w:b/>
          <w:kern w:val="0"/>
          <w:sz w:val="24"/>
          <w:lang w:val="zh-CN"/>
        </w:rPr>
      </w:pPr>
    </w:p>
    <w:p w14:paraId="113BDFD9">
      <w:pPr>
        <w:snapToGrid w:val="0"/>
        <w:spacing w:line="360" w:lineRule="auto"/>
        <w:rPr>
          <w:rFonts w:hint="eastAsia" w:cs="仿宋" w:asciiTheme="minorEastAsia" w:hAnsiTheme="minorEastAsia"/>
          <w:b/>
          <w:kern w:val="0"/>
          <w:sz w:val="24"/>
          <w:lang w:val="zh-CN"/>
        </w:rPr>
      </w:pPr>
    </w:p>
    <w:p w14:paraId="14B88029">
      <w:pPr>
        <w:snapToGrid w:val="0"/>
        <w:spacing w:line="360" w:lineRule="auto"/>
        <w:ind w:firstLine="482" w:firstLineChars="20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74A40781">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DDB9338">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062B48F7">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55AA614">
      <w:pPr>
        <w:pStyle w:val="7"/>
      </w:pPr>
    </w:p>
    <w:p w14:paraId="3C1AF40B">
      <w:pPr>
        <w:pStyle w:val="8"/>
      </w:pPr>
    </w:p>
    <w:p w14:paraId="66704AC4"/>
    <w:p w14:paraId="6CE2D8E6">
      <w:pPr>
        <w:pStyle w:val="7"/>
      </w:pPr>
    </w:p>
    <w:p w14:paraId="76DDA217">
      <w:pPr>
        <w:pStyle w:val="8"/>
      </w:pPr>
    </w:p>
    <w:p w14:paraId="402C28A0"/>
    <w:p w14:paraId="1E3F8DEF">
      <w:pPr>
        <w:pStyle w:val="7"/>
      </w:pPr>
    </w:p>
    <w:p w14:paraId="3F6FB50C">
      <w:pPr>
        <w:pStyle w:val="8"/>
      </w:pPr>
    </w:p>
    <w:p w14:paraId="239B54F8"/>
    <w:p w14:paraId="663D1AD2">
      <w:pPr>
        <w:pStyle w:val="7"/>
      </w:pPr>
    </w:p>
    <w:p w14:paraId="7E792236">
      <w:pPr>
        <w:sectPr>
          <w:pgSz w:w="16838" w:h="11906" w:orient="landscape"/>
          <w:pgMar w:top="1803" w:right="1440" w:bottom="1803" w:left="1440" w:header="851" w:footer="992" w:gutter="0"/>
          <w:cols w:space="0" w:num="1"/>
          <w:docGrid w:type="lines" w:linePitch="319" w:charSpace="0"/>
        </w:sectPr>
      </w:pPr>
    </w:p>
    <w:p w14:paraId="52B6B0A8">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117051C5">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1B281CF3">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2D76FF29">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2025年-2026年自贡泵及备件采购项目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155F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3EE5344">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77C1BD2C">
            <w:pPr>
              <w:spacing w:line="360" w:lineRule="auto"/>
              <w:rPr>
                <w:rFonts w:ascii="宋体" w:hAnsi="宋体" w:cs="宋体"/>
                <w:sz w:val="24"/>
              </w:rPr>
            </w:pPr>
            <w:r>
              <w:rPr>
                <w:rFonts w:hint="eastAsia" w:ascii="宋体" w:hAnsi="宋体" w:cs="宋体"/>
                <w:sz w:val="24"/>
              </w:rPr>
              <w:t xml:space="preserve">供应商（加盖公章或财务专用章）： </w:t>
            </w:r>
          </w:p>
        </w:tc>
      </w:tr>
      <w:tr w14:paraId="0FEBB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3FA8021">
            <w:pPr>
              <w:spacing w:line="360" w:lineRule="auto"/>
              <w:jc w:val="center"/>
              <w:rPr>
                <w:rFonts w:ascii="宋体" w:hAnsi="宋体" w:cs="宋体"/>
                <w:sz w:val="24"/>
              </w:rPr>
            </w:pPr>
          </w:p>
        </w:tc>
        <w:tc>
          <w:tcPr>
            <w:tcW w:w="3680" w:type="dxa"/>
            <w:vAlign w:val="center"/>
          </w:tcPr>
          <w:p w14:paraId="02A64AED">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663933BD">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66237860">
            <w:pPr>
              <w:spacing w:line="360" w:lineRule="auto"/>
              <w:rPr>
                <w:rFonts w:ascii="宋体" w:hAnsi="宋体" w:cs="宋体"/>
                <w:sz w:val="24"/>
              </w:rPr>
            </w:pPr>
          </w:p>
        </w:tc>
      </w:tr>
      <w:tr w14:paraId="41AC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7F7C2EF">
            <w:pPr>
              <w:spacing w:line="360" w:lineRule="auto"/>
              <w:jc w:val="center"/>
              <w:rPr>
                <w:rFonts w:ascii="宋体" w:hAnsi="宋体" w:cs="宋体"/>
                <w:sz w:val="24"/>
              </w:rPr>
            </w:pPr>
          </w:p>
        </w:tc>
        <w:tc>
          <w:tcPr>
            <w:tcW w:w="3680" w:type="dxa"/>
            <w:vAlign w:val="center"/>
          </w:tcPr>
          <w:p w14:paraId="5937298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7C061A8F">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1C7E3DCD">
            <w:pPr>
              <w:spacing w:line="360" w:lineRule="auto"/>
              <w:rPr>
                <w:rFonts w:ascii="宋体" w:hAnsi="宋体" w:cs="宋体"/>
                <w:sz w:val="24"/>
              </w:rPr>
            </w:pPr>
          </w:p>
        </w:tc>
      </w:tr>
      <w:tr w14:paraId="53F9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B84C976">
            <w:pPr>
              <w:spacing w:line="360" w:lineRule="auto"/>
              <w:jc w:val="center"/>
              <w:rPr>
                <w:rFonts w:ascii="宋体" w:hAnsi="宋体" w:cs="宋体"/>
                <w:sz w:val="24"/>
              </w:rPr>
            </w:pPr>
          </w:p>
        </w:tc>
        <w:tc>
          <w:tcPr>
            <w:tcW w:w="7226" w:type="dxa"/>
            <w:gridSpan w:val="3"/>
            <w:vAlign w:val="center"/>
          </w:tcPr>
          <w:p w14:paraId="307EDA1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183CB9F8">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7BD1A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EDB866B">
            <w:pPr>
              <w:spacing w:line="360" w:lineRule="auto"/>
              <w:jc w:val="center"/>
              <w:rPr>
                <w:rFonts w:ascii="宋体" w:hAnsi="宋体" w:cs="宋体"/>
                <w:sz w:val="24"/>
              </w:rPr>
            </w:pPr>
          </w:p>
        </w:tc>
        <w:tc>
          <w:tcPr>
            <w:tcW w:w="7226" w:type="dxa"/>
            <w:gridSpan w:val="3"/>
            <w:vAlign w:val="center"/>
          </w:tcPr>
          <w:p w14:paraId="0DE18129">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551A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03C0BB17">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6C9B06C4">
            <w:pPr>
              <w:spacing w:line="360" w:lineRule="auto"/>
              <w:rPr>
                <w:rFonts w:ascii="宋体" w:hAnsi="宋体" w:cs="宋体"/>
                <w:sz w:val="24"/>
              </w:rPr>
            </w:pPr>
            <w:r>
              <w:rPr>
                <w:rFonts w:hint="eastAsia" w:ascii="宋体" w:hAnsi="宋体" w:cs="宋体"/>
                <w:sz w:val="24"/>
              </w:rPr>
              <w:t xml:space="preserve">单位名称： </w:t>
            </w:r>
          </w:p>
        </w:tc>
      </w:tr>
      <w:tr w14:paraId="2FF6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D1B2009">
            <w:pPr>
              <w:spacing w:line="360" w:lineRule="auto"/>
              <w:rPr>
                <w:rFonts w:ascii="宋体" w:hAnsi="宋体" w:cs="宋体"/>
                <w:sz w:val="24"/>
              </w:rPr>
            </w:pPr>
          </w:p>
        </w:tc>
        <w:tc>
          <w:tcPr>
            <w:tcW w:w="7226" w:type="dxa"/>
            <w:gridSpan w:val="3"/>
            <w:vAlign w:val="center"/>
          </w:tcPr>
          <w:p w14:paraId="13F2817C">
            <w:pPr>
              <w:spacing w:line="360" w:lineRule="auto"/>
              <w:rPr>
                <w:rFonts w:ascii="宋体" w:hAnsi="宋体" w:cs="宋体"/>
                <w:sz w:val="24"/>
              </w:rPr>
            </w:pPr>
            <w:r>
              <w:rPr>
                <w:rFonts w:hint="eastAsia" w:ascii="宋体" w:hAnsi="宋体" w:cs="宋体"/>
                <w:sz w:val="24"/>
              </w:rPr>
              <w:t>开户银行：</w:t>
            </w:r>
          </w:p>
        </w:tc>
      </w:tr>
      <w:tr w14:paraId="4100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1E30DB2D">
            <w:pPr>
              <w:spacing w:line="360" w:lineRule="auto"/>
              <w:rPr>
                <w:rFonts w:ascii="宋体" w:hAnsi="宋体" w:cs="宋体"/>
                <w:sz w:val="24"/>
              </w:rPr>
            </w:pPr>
          </w:p>
        </w:tc>
        <w:tc>
          <w:tcPr>
            <w:tcW w:w="7226" w:type="dxa"/>
            <w:gridSpan w:val="3"/>
            <w:vAlign w:val="center"/>
          </w:tcPr>
          <w:p w14:paraId="4BCC1E1B">
            <w:pPr>
              <w:spacing w:line="360" w:lineRule="auto"/>
              <w:rPr>
                <w:rFonts w:ascii="宋体" w:hAnsi="宋体" w:cs="宋体"/>
                <w:sz w:val="24"/>
              </w:rPr>
            </w:pPr>
            <w:r>
              <w:rPr>
                <w:rFonts w:hint="eastAsia" w:ascii="宋体" w:hAnsi="宋体" w:cs="宋体"/>
                <w:sz w:val="24"/>
              </w:rPr>
              <w:t>银行账号：</w:t>
            </w:r>
          </w:p>
        </w:tc>
      </w:tr>
    </w:tbl>
    <w:p w14:paraId="112352CC">
      <w:pPr>
        <w:pStyle w:val="7"/>
        <w:rPr>
          <w:rFonts w:ascii="宋体" w:hAnsi="宋体" w:cs="宋体"/>
        </w:rPr>
      </w:pPr>
    </w:p>
    <w:p w14:paraId="531458DF">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7C8C4E3F">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2025年-2026年自贡泵及备件采购项目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1CD9B05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155216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416BE76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58340E0F">
      <w:pPr>
        <w:pStyle w:val="11"/>
        <w:rPr>
          <w:rFonts w:hint="eastAsia" w:hAnsi="宋体" w:cs="宋体"/>
          <w:b/>
          <w:bCs/>
          <w:sz w:val="24"/>
        </w:rPr>
      </w:pPr>
    </w:p>
    <w:p w14:paraId="381617D1">
      <w:pPr>
        <w:pStyle w:val="11"/>
        <w:rPr>
          <w:rFonts w:hint="eastAsia" w:hAnsi="宋体" w:cs="宋体"/>
          <w:b/>
          <w:bCs/>
          <w:sz w:val="24"/>
        </w:rPr>
      </w:pPr>
    </w:p>
    <w:p w14:paraId="6C544700">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7A319D36">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4A38AD9">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00D8D57B">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B954B4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8CE0A08">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2E602F8D">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2C36F2C7">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6CB31026">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7E249EA3">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5A2BA46">
      <w:pPr>
        <w:snapToGrid w:val="0"/>
        <w:spacing w:line="360" w:lineRule="auto"/>
        <w:rPr>
          <w:rFonts w:ascii="宋体" w:hAnsi="宋体" w:cs="宋体"/>
          <w:bCs/>
          <w:sz w:val="24"/>
        </w:rPr>
      </w:pPr>
      <w:r>
        <w:rPr>
          <w:rFonts w:hint="eastAsia" w:ascii="宋体" w:hAnsi="宋体" w:cs="宋体"/>
          <w:bCs/>
          <w:sz w:val="24"/>
        </w:rPr>
        <w:t>二、质疑项目基本情况</w:t>
      </w:r>
    </w:p>
    <w:p w14:paraId="17840FFB">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1EE1C6C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18A9C39C">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2858413F">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4E377A50">
      <w:pPr>
        <w:snapToGrid w:val="0"/>
        <w:spacing w:line="360" w:lineRule="auto"/>
        <w:rPr>
          <w:rFonts w:ascii="宋体" w:hAnsi="宋体" w:cs="宋体"/>
          <w:bCs/>
          <w:sz w:val="24"/>
        </w:rPr>
      </w:pPr>
      <w:r>
        <w:rPr>
          <w:rFonts w:hint="eastAsia" w:ascii="宋体" w:hAnsi="宋体" w:cs="宋体"/>
          <w:bCs/>
          <w:sz w:val="24"/>
        </w:rPr>
        <w:t>三、质疑事项具体内容</w:t>
      </w:r>
    </w:p>
    <w:p w14:paraId="73AE6819">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3C62806C">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5A49DB5B">
      <w:pPr>
        <w:snapToGrid w:val="0"/>
        <w:spacing w:line="360" w:lineRule="auto"/>
        <w:rPr>
          <w:rFonts w:ascii="宋体" w:hAnsi="宋体" w:cs="宋体"/>
          <w:sz w:val="24"/>
        </w:rPr>
      </w:pPr>
      <w:r>
        <w:rPr>
          <w:rFonts w:hint="eastAsia" w:ascii="宋体" w:hAnsi="宋体" w:cs="宋体"/>
          <w:sz w:val="24"/>
          <w:u w:val="dotted"/>
        </w:rPr>
        <w:t xml:space="preserve">                                                       </w:t>
      </w:r>
    </w:p>
    <w:p w14:paraId="29B22E35">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6442D6A4">
      <w:pPr>
        <w:snapToGrid w:val="0"/>
        <w:spacing w:line="360" w:lineRule="auto"/>
        <w:rPr>
          <w:rFonts w:ascii="宋体" w:hAnsi="宋体" w:cs="宋体"/>
          <w:sz w:val="24"/>
          <w:u w:val="dotted"/>
        </w:rPr>
      </w:pPr>
      <w:r>
        <w:rPr>
          <w:rFonts w:hint="eastAsia" w:ascii="宋体" w:hAnsi="宋体" w:cs="宋体"/>
          <w:sz w:val="24"/>
          <w:u w:val="dotted"/>
        </w:rPr>
        <w:t xml:space="preserve">                                                     </w:t>
      </w:r>
    </w:p>
    <w:p w14:paraId="78571471">
      <w:pPr>
        <w:snapToGrid w:val="0"/>
        <w:spacing w:line="360" w:lineRule="auto"/>
        <w:rPr>
          <w:rFonts w:ascii="宋体" w:hAnsi="宋体" w:cs="宋体"/>
          <w:sz w:val="24"/>
          <w:u w:val="dotted"/>
        </w:rPr>
      </w:pPr>
      <w:r>
        <w:rPr>
          <w:rFonts w:hint="eastAsia" w:ascii="宋体" w:hAnsi="宋体" w:cs="宋体"/>
          <w:sz w:val="24"/>
        </w:rPr>
        <w:t>质疑事项2</w:t>
      </w:r>
    </w:p>
    <w:p w14:paraId="2857E599">
      <w:pPr>
        <w:snapToGrid w:val="0"/>
        <w:spacing w:line="360" w:lineRule="auto"/>
        <w:rPr>
          <w:rFonts w:ascii="宋体" w:hAnsi="宋体" w:cs="宋体"/>
          <w:sz w:val="24"/>
        </w:rPr>
      </w:pPr>
      <w:r>
        <w:rPr>
          <w:rFonts w:hint="eastAsia" w:ascii="宋体" w:hAnsi="宋体" w:cs="宋体"/>
          <w:sz w:val="24"/>
        </w:rPr>
        <w:t>……</w:t>
      </w:r>
    </w:p>
    <w:p w14:paraId="4988AB5C">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7E913B26">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4545AC19">
      <w:pPr>
        <w:spacing w:line="360" w:lineRule="auto"/>
        <w:rPr>
          <w:rFonts w:ascii="宋体" w:hAnsi="宋体" w:cs="宋体"/>
          <w:sz w:val="24"/>
        </w:rPr>
      </w:pPr>
      <w:r>
        <w:rPr>
          <w:rFonts w:hint="eastAsia" w:ascii="宋体" w:hAnsi="宋体" w:cs="宋体"/>
          <w:sz w:val="24"/>
        </w:rPr>
        <w:t xml:space="preserve">签字(签章)：                   公章：                      </w:t>
      </w:r>
    </w:p>
    <w:p w14:paraId="0E327300">
      <w:pPr>
        <w:spacing w:line="360" w:lineRule="auto"/>
        <w:rPr>
          <w:rFonts w:ascii="宋体" w:hAnsi="宋体" w:cs="宋体"/>
          <w:sz w:val="24"/>
        </w:rPr>
      </w:pPr>
      <w:r>
        <w:rPr>
          <w:rFonts w:hint="eastAsia" w:ascii="宋体" w:hAnsi="宋体" w:cs="宋体"/>
          <w:sz w:val="24"/>
        </w:rPr>
        <w:t xml:space="preserve">日期：    </w:t>
      </w:r>
    </w:p>
    <w:p w14:paraId="48E94FF9">
      <w:pPr>
        <w:spacing w:line="360" w:lineRule="auto"/>
        <w:jc w:val="center"/>
        <w:rPr>
          <w:rFonts w:ascii="宋体" w:hAnsi="宋体" w:cs="宋体"/>
          <w:b/>
          <w:bCs/>
          <w:sz w:val="24"/>
        </w:rPr>
      </w:pPr>
    </w:p>
    <w:p w14:paraId="609180C4">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CAC74F7">
      <w:pPr>
        <w:pStyle w:val="14"/>
      </w:pPr>
    </w:p>
    <w:p w14:paraId="269F9AA3">
      <w:pPr>
        <w:spacing w:line="360" w:lineRule="auto"/>
        <w:rPr>
          <w:rFonts w:ascii="宋体" w:hAnsi="宋体" w:cs="宋体"/>
          <w:b/>
          <w:sz w:val="24"/>
        </w:rPr>
      </w:pPr>
      <w:r>
        <w:rPr>
          <w:rFonts w:hint="eastAsia" w:ascii="宋体" w:hAnsi="宋体" w:cs="宋体"/>
          <w:b/>
          <w:sz w:val="24"/>
        </w:rPr>
        <w:t>质疑函制作说明：</w:t>
      </w:r>
    </w:p>
    <w:p w14:paraId="7FBCA631">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37C0289">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1C644C97">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.质疑函的质疑事项应具体、明确，并有必要的事实依据和法律依据。</w:t>
      </w:r>
    </w:p>
    <w:p w14:paraId="5446CD77">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6055FA03">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4D3F3E27">
      <w:pPr>
        <w:widowControl/>
        <w:spacing w:line="360" w:lineRule="auto"/>
        <w:ind w:firstLine="600" w:firstLineChars="200"/>
        <w:jc w:val="left"/>
        <w:rPr>
          <w:rFonts w:ascii="宋体" w:hAnsi="宋体" w:cs="宋体"/>
          <w:sz w:val="30"/>
          <w:szCs w:val="30"/>
        </w:rPr>
      </w:pPr>
    </w:p>
    <w:p w14:paraId="0B3DE9C9">
      <w:pPr>
        <w:autoSpaceDE w:val="0"/>
        <w:autoSpaceDN w:val="0"/>
        <w:rPr>
          <w:rFonts w:hint="eastAsia" w:cs="仿宋" w:asciiTheme="minorEastAsia" w:hAnsiTheme="minorEastAsia"/>
          <w:b/>
          <w:spacing w:val="6"/>
          <w:sz w:val="32"/>
          <w:szCs w:val="32"/>
        </w:rPr>
      </w:pPr>
    </w:p>
    <w:p w14:paraId="3051DB1D">
      <w:pPr>
        <w:autoSpaceDE w:val="0"/>
        <w:autoSpaceDN w:val="0"/>
        <w:rPr>
          <w:rFonts w:hint="eastAsia" w:cs="仿宋" w:asciiTheme="minorEastAsia" w:hAnsiTheme="minorEastAsia"/>
          <w:b/>
          <w:spacing w:val="6"/>
          <w:sz w:val="32"/>
          <w:szCs w:val="32"/>
        </w:rPr>
      </w:pPr>
    </w:p>
    <w:p w14:paraId="4D68AB87">
      <w:pPr>
        <w:autoSpaceDE w:val="0"/>
        <w:autoSpaceDN w:val="0"/>
        <w:rPr>
          <w:rFonts w:hint="eastAsia" w:cs="仿宋" w:asciiTheme="minorEastAsia" w:hAnsiTheme="minorEastAsia"/>
          <w:b/>
          <w:spacing w:val="6"/>
          <w:sz w:val="32"/>
          <w:szCs w:val="32"/>
        </w:rPr>
      </w:pPr>
    </w:p>
    <w:p w14:paraId="116CCF1A">
      <w:pPr>
        <w:autoSpaceDE w:val="0"/>
        <w:autoSpaceDN w:val="0"/>
        <w:rPr>
          <w:rFonts w:hint="eastAsia" w:cs="仿宋" w:asciiTheme="minorEastAsia" w:hAnsiTheme="minorEastAsia"/>
          <w:b/>
          <w:spacing w:val="6"/>
          <w:sz w:val="32"/>
          <w:szCs w:val="32"/>
        </w:rPr>
      </w:pPr>
    </w:p>
    <w:p w14:paraId="254A0C1A">
      <w:pPr>
        <w:autoSpaceDE w:val="0"/>
        <w:autoSpaceDN w:val="0"/>
        <w:rPr>
          <w:rFonts w:hint="eastAsia" w:cs="仿宋" w:asciiTheme="minorEastAsia" w:hAnsiTheme="minorEastAsia"/>
          <w:b/>
          <w:spacing w:val="6"/>
          <w:sz w:val="32"/>
          <w:szCs w:val="32"/>
        </w:rPr>
      </w:pPr>
    </w:p>
    <w:p w14:paraId="36760CDB">
      <w:pPr>
        <w:autoSpaceDE w:val="0"/>
        <w:autoSpaceDN w:val="0"/>
        <w:rPr>
          <w:rFonts w:hint="eastAsia" w:cs="仿宋" w:asciiTheme="minorEastAsia" w:hAnsiTheme="minorEastAsia"/>
          <w:b/>
          <w:spacing w:val="6"/>
          <w:sz w:val="32"/>
          <w:szCs w:val="32"/>
        </w:rPr>
      </w:pPr>
    </w:p>
    <w:p w14:paraId="134E92B2">
      <w:pPr>
        <w:autoSpaceDE w:val="0"/>
        <w:autoSpaceDN w:val="0"/>
        <w:rPr>
          <w:rFonts w:hint="eastAsia" w:cs="仿宋" w:asciiTheme="minorEastAsia" w:hAnsiTheme="minorEastAsia"/>
          <w:b/>
          <w:spacing w:val="6"/>
          <w:sz w:val="32"/>
          <w:szCs w:val="32"/>
        </w:rPr>
      </w:pPr>
    </w:p>
    <w:p w14:paraId="004A7C6B">
      <w:pPr>
        <w:autoSpaceDE w:val="0"/>
        <w:autoSpaceDN w:val="0"/>
        <w:rPr>
          <w:rFonts w:hint="eastAsia" w:cs="仿宋" w:asciiTheme="minorEastAsia" w:hAnsiTheme="minorEastAsia"/>
          <w:b/>
          <w:spacing w:val="6"/>
          <w:sz w:val="32"/>
          <w:szCs w:val="32"/>
        </w:rPr>
      </w:pPr>
    </w:p>
    <w:p w14:paraId="7FF27B6F">
      <w:pPr>
        <w:autoSpaceDE w:val="0"/>
        <w:autoSpaceDN w:val="0"/>
        <w:rPr>
          <w:rFonts w:hint="eastAsia" w:cs="仿宋" w:asciiTheme="minorEastAsia" w:hAnsiTheme="minorEastAsia"/>
          <w:b/>
          <w:spacing w:val="6"/>
          <w:sz w:val="32"/>
          <w:szCs w:val="32"/>
        </w:rPr>
      </w:pPr>
    </w:p>
    <w:p w14:paraId="236F0D94">
      <w:pPr>
        <w:autoSpaceDE w:val="0"/>
        <w:autoSpaceDN w:val="0"/>
        <w:rPr>
          <w:rFonts w:hint="eastAsia" w:cs="仿宋" w:asciiTheme="minorEastAsia" w:hAnsiTheme="minorEastAsia"/>
          <w:b/>
          <w:spacing w:val="6"/>
          <w:sz w:val="32"/>
          <w:szCs w:val="32"/>
        </w:rPr>
      </w:pPr>
    </w:p>
    <w:p w14:paraId="339D7900">
      <w:pPr>
        <w:autoSpaceDE w:val="0"/>
        <w:autoSpaceDN w:val="0"/>
        <w:rPr>
          <w:rFonts w:hint="eastAsia" w:cs="仿宋" w:asciiTheme="minorEastAsia" w:hAnsiTheme="minorEastAsia"/>
          <w:b/>
          <w:spacing w:val="6"/>
          <w:sz w:val="32"/>
          <w:szCs w:val="32"/>
        </w:rPr>
      </w:pPr>
    </w:p>
    <w:p w14:paraId="368BC7AD">
      <w:pPr>
        <w:autoSpaceDE w:val="0"/>
        <w:autoSpaceDN w:val="0"/>
        <w:rPr>
          <w:rFonts w:hint="eastAsia" w:cs="仿宋" w:asciiTheme="minorEastAsia" w:hAnsiTheme="minorEastAsia"/>
          <w:b/>
          <w:spacing w:val="6"/>
          <w:sz w:val="32"/>
          <w:szCs w:val="32"/>
        </w:rPr>
      </w:pPr>
    </w:p>
    <w:p w14:paraId="5A902E7E">
      <w:pPr>
        <w:autoSpaceDE w:val="0"/>
        <w:autoSpaceDN w:val="0"/>
        <w:rPr>
          <w:rFonts w:hint="eastAsia" w:cs="仿宋" w:asciiTheme="minorEastAsia" w:hAnsiTheme="minorEastAsia"/>
          <w:b/>
          <w:spacing w:val="6"/>
          <w:sz w:val="32"/>
          <w:szCs w:val="32"/>
        </w:rPr>
      </w:pPr>
    </w:p>
    <w:p w14:paraId="1FF4E0F6">
      <w:pPr>
        <w:autoSpaceDE w:val="0"/>
        <w:autoSpaceDN w:val="0"/>
        <w:rPr>
          <w:rFonts w:hint="eastAsia" w:cs="仿宋" w:asciiTheme="minorEastAsia" w:hAnsiTheme="minorEastAsia"/>
          <w:b/>
          <w:spacing w:val="6"/>
          <w:sz w:val="32"/>
          <w:szCs w:val="32"/>
        </w:rPr>
      </w:pPr>
    </w:p>
    <w:p w14:paraId="4F56E477">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102900DA">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442D73E4">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40CEC09D">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2025年-2026年自贡泵及备件采购项目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56E6506D">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4FD0DD63">
      <w:pPr>
        <w:spacing w:line="360" w:lineRule="auto"/>
        <w:ind w:firstLine="494"/>
        <w:rPr>
          <w:rFonts w:cs="仿宋" w:asciiTheme="minorEastAsia" w:hAnsiTheme="minorEastAsia"/>
          <w:sz w:val="24"/>
        </w:rPr>
      </w:pPr>
    </w:p>
    <w:p w14:paraId="2A14D31E">
      <w:pPr>
        <w:spacing w:line="360" w:lineRule="auto"/>
        <w:ind w:firstLine="494"/>
        <w:rPr>
          <w:rFonts w:cs="仿宋" w:asciiTheme="minorEastAsia" w:hAnsiTheme="minorEastAsia"/>
          <w:sz w:val="24"/>
        </w:rPr>
      </w:pPr>
    </w:p>
    <w:p w14:paraId="7BB43DCF">
      <w:pPr>
        <w:spacing w:line="360" w:lineRule="auto"/>
        <w:ind w:firstLine="494"/>
        <w:rPr>
          <w:rFonts w:cs="仿宋" w:asciiTheme="minorEastAsia" w:hAnsiTheme="minorEastAsia"/>
          <w:sz w:val="24"/>
        </w:rPr>
      </w:pPr>
    </w:p>
    <w:p w14:paraId="45E4F84C">
      <w:pPr>
        <w:spacing w:line="360" w:lineRule="auto"/>
        <w:ind w:firstLine="494"/>
        <w:rPr>
          <w:rFonts w:cs="仿宋" w:asciiTheme="minorEastAsia" w:hAnsiTheme="minorEastAsia"/>
          <w:sz w:val="24"/>
        </w:rPr>
      </w:pPr>
    </w:p>
    <w:p w14:paraId="7C7022FB">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54C7EB45">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67BA448D">
      <w:pPr>
        <w:rPr>
          <w:rFonts w:cs="仿宋" w:asciiTheme="minorEastAsia" w:hAnsiTheme="minorEastAsia"/>
          <w:sz w:val="24"/>
        </w:rPr>
      </w:pPr>
      <w:r>
        <w:rPr>
          <w:rFonts w:hint="eastAsia" w:cs="仿宋" w:asciiTheme="minorEastAsia" w:hAnsiTheme="minorEastAsia"/>
          <w:b/>
          <w:bCs/>
          <w:sz w:val="24"/>
        </w:rPr>
        <w:t>附：</w:t>
      </w:r>
    </w:p>
    <w:p w14:paraId="1292DF1A">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58030DE2">
      <w:pPr>
        <w:autoSpaceDE w:val="0"/>
        <w:autoSpaceDN w:val="0"/>
        <w:jc w:val="center"/>
        <w:rPr>
          <w:rFonts w:cs="仿宋" w:asciiTheme="minorEastAsia" w:hAnsiTheme="minorEastAsia"/>
          <w:b/>
          <w:spacing w:val="6"/>
          <w:sz w:val="32"/>
          <w:szCs w:val="32"/>
        </w:rPr>
      </w:pPr>
    </w:p>
    <w:p w14:paraId="0BD68F4A">
      <w:pPr>
        <w:autoSpaceDE w:val="0"/>
        <w:autoSpaceDN w:val="0"/>
        <w:jc w:val="center"/>
        <w:rPr>
          <w:rFonts w:cs="仿宋" w:asciiTheme="minorEastAsia" w:hAnsiTheme="minorEastAsia"/>
          <w:b/>
          <w:spacing w:val="6"/>
          <w:sz w:val="32"/>
          <w:szCs w:val="32"/>
        </w:rPr>
      </w:pPr>
    </w:p>
    <w:p w14:paraId="10213EDC">
      <w:pPr>
        <w:autoSpaceDE w:val="0"/>
        <w:autoSpaceDN w:val="0"/>
        <w:jc w:val="center"/>
        <w:rPr>
          <w:rFonts w:cs="仿宋" w:asciiTheme="minorEastAsia" w:hAnsiTheme="minorEastAsia"/>
          <w:b/>
          <w:spacing w:val="6"/>
          <w:sz w:val="32"/>
          <w:szCs w:val="32"/>
        </w:rPr>
      </w:pPr>
    </w:p>
    <w:p w14:paraId="03776C63">
      <w:pPr>
        <w:autoSpaceDE w:val="0"/>
        <w:autoSpaceDN w:val="0"/>
        <w:jc w:val="center"/>
        <w:rPr>
          <w:rFonts w:cs="仿宋" w:asciiTheme="minorEastAsia" w:hAnsiTheme="minorEastAsia"/>
          <w:b/>
          <w:spacing w:val="6"/>
          <w:sz w:val="32"/>
          <w:szCs w:val="32"/>
        </w:rPr>
      </w:pPr>
    </w:p>
    <w:p w14:paraId="0170F4CE">
      <w:pPr>
        <w:autoSpaceDE w:val="0"/>
        <w:autoSpaceDN w:val="0"/>
        <w:jc w:val="center"/>
        <w:rPr>
          <w:rFonts w:cs="仿宋" w:asciiTheme="minorEastAsia" w:hAnsiTheme="minorEastAsia"/>
          <w:b/>
          <w:spacing w:val="6"/>
          <w:sz w:val="32"/>
          <w:szCs w:val="32"/>
        </w:rPr>
      </w:pPr>
    </w:p>
    <w:p w14:paraId="4E131109">
      <w:pPr>
        <w:autoSpaceDE w:val="0"/>
        <w:autoSpaceDN w:val="0"/>
        <w:jc w:val="center"/>
        <w:rPr>
          <w:rFonts w:cs="仿宋" w:asciiTheme="minorEastAsia" w:hAnsiTheme="minorEastAsia"/>
          <w:b/>
          <w:spacing w:val="6"/>
          <w:sz w:val="32"/>
          <w:szCs w:val="32"/>
        </w:rPr>
      </w:pPr>
    </w:p>
    <w:p w14:paraId="7F51AFB9">
      <w:pPr>
        <w:autoSpaceDE w:val="0"/>
        <w:autoSpaceDN w:val="0"/>
        <w:jc w:val="center"/>
        <w:rPr>
          <w:rFonts w:cs="仿宋" w:asciiTheme="minorEastAsia" w:hAnsiTheme="minorEastAsia"/>
          <w:b/>
          <w:spacing w:val="6"/>
          <w:sz w:val="32"/>
          <w:szCs w:val="32"/>
        </w:rPr>
      </w:pPr>
    </w:p>
    <w:p w14:paraId="1B3A9C46">
      <w:pPr>
        <w:autoSpaceDE w:val="0"/>
        <w:autoSpaceDN w:val="0"/>
        <w:jc w:val="center"/>
        <w:rPr>
          <w:rFonts w:cs="仿宋" w:asciiTheme="minorEastAsia" w:hAnsiTheme="minorEastAsia"/>
          <w:b/>
          <w:spacing w:val="6"/>
          <w:sz w:val="32"/>
          <w:szCs w:val="32"/>
        </w:rPr>
      </w:pPr>
    </w:p>
    <w:p w14:paraId="021C53A9">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14:paraId="677E3A00">
      <w:pPr>
        <w:pStyle w:val="7"/>
      </w:pPr>
    </w:p>
    <w:p w14:paraId="3AFA1E7A">
      <w:pPr>
        <w:pStyle w:val="8"/>
      </w:pPr>
    </w:p>
    <w:p w14:paraId="7B42A562">
      <w:pPr>
        <w:pStyle w:val="15"/>
        <w:jc w:val="both"/>
      </w:pPr>
    </w:p>
    <w:sectPr>
      <w:footerReference r:id="rId20"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A5A5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35F8D4">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7335F8D4">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6E915">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1E09E4">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6D1E09E4">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9CBE223">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7E573">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9DD48F">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359DD48F">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37C74BC">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5C487">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FB6D93">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3FB6D93">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7B1525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91D4B">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D8076">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E9207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4E9207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F3B7">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DCC5F1">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BDCC5F1">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0D8DC">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F4C24">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74070">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A61BA2">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77A61BA2">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DD25FF9">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4C710">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34F0D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B34F0D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E442631">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4063F">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E9CA3A">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66E9CA3A">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E958914">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BB07A">
    <w:pPr>
      <w:pStyle w:val="13"/>
      <w:jc w:val="right"/>
      <w:rPr>
        <w:rFonts w:ascii="仿宋" w:hAnsi="仿宋" w:eastAsia="仿宋" w:cs="仿宋"/>
        <w:i/>
        <w:iCs/>
      </w:rPr>
    </w:pPr>
  </w:p>
  <w:p w14:paraId="40A72853">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B9800">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25368">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729A5">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48C6C">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251EF">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NmQ0MjhkMGM4Mzg1ODY1ZDIyZWMyZGI5YTNiZmI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1514EF"/>
    <w:rsid w:val="06803F38"/>
    <w:rsid w:val="06897EFF"/>
    <w:rsid w:val="07013F3A"/>
    <w:rsid w:val="078B333A"/>
    <w:rsid w:val="07A67451"/>
    <w:rsid w:val="07C24B12"/>
    <w:rsid w:val="07D15ABF"/>
    <w:rsid w:val="087E795F"/>
    <w:rsid w:val="09104908"/>
    <w:rsid w:val="09EC7123"/>
    <w:rsid w:val="09ED56C9"/>
    <w:rsid w:val="0B530D41"/>
    <w:rsid w:val="0B652758"/>
    <w:rsid w:val="0BF7590B"/>
    <w:rsid w:val="0BFE313E"/>
    <w:rsid w:val="0C177D5B"/>
    <w:rsid w:val="0C2A044F"/>
    <w:rsid w:val="0C492847"/>
    <w:rsid w:val="0CF31D21"/>
    <w:rsid w:val="0D89320B"/>
    <w:rsid w:val="0D8B0B2E"/>
    <w:rsid w:val="0E2C7C7C"/>
    <w:rsid w:val="0EC870E3"/>
    <w:rsid w:val="0F111837"/>
    <w:rsid w:val="0F2F6501"/>
    <w:rsid w:val="0F81598B"/>
    <w:rsid w:val="0FB91E94"/>
    <w:rsid w:val="10C76755"/>
    <w:rsid w:val="111E777C"/>
    <w:rsid w:val="11B04EDA"/>
    <w:rsid w:val="11C46A46"/>
    <w:rsid w:val="11D64215"/>
    <w:rsid w:val="11F35B37"/>
    <w:rsid w:val="12D86145"/>
    <w:rsid w:val="12E110C3"/>
    <w:rsid w:val="135A601C"/>
    <w:rsid w:val="143E2438"/>
    <w:rsid w:val="14422232"/>
    <w:rsid w:val="14DF7D0B"/>
    <w:rsid w:val="152B7330"/>
    <w:rsid w:val="152C0D1B"/>
    <w:rsid w:val="152F207E"/>
    <w:rsid w:val="15CB2DA0"/>
    <w:rsid w:val="16135A37"/>
    <w:rsid w:val="166F3635"/>
    <w:rsid w:val="16806E74"/>
    <w:rsid w:val="17AF353E"/>
    <w:rsid w:val="185870FA"/>
    <w:rsid w:val="185A544F"/>
    <w:rsid w:val="18890233"/>
    <w:rsid w:val="18A60DE5"/>
    <w:rsid w:val="190D49C0"/>
    <w:rsid w:val="194A1770"/>
    <w:rsid w:val="198737C7"/>
    <w:rsid w:val="19976A31"/>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D12777"/>
    <w:rsid w:val="20FB672E"/>
    <w:rsid w:val="213339C4"/>
    <w:rsid w:val="21677697"/>
    <w:rsid w:val="21C81DCC"/>
    <w:rsid w:val="228D26CE"/>
    <w:rsid w:val="22916FA5"/>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A6509D4"/>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226B24"/>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6303AE"/>
    <w:rsid w:val="3A993EAE"/>
    <w:rsid w:val="3AB61186"/>
    <w:rsid w:val="3AF15A98"/>
    <w:rsid w:val="3C283344"/>
    <w:rsid w:val="3C485F9D"/>
    <w:rsid w:val="3C7C70D7"/>
    <w:rsid w:val="3C940DD1"/>
    <w:rsid w:val="3D7804A8"/>
    <w:rsid w:val="3E0C6463"/>
    <w:rsid w:val="3E32264F"/>
    <w:rsid w:val="3EE43BF5"/>
    <w:rsid w:val="403E57B7"/>
    <w:rsid w:val="411A0F39"/>
    <w:rsid w:val="41313092"/>
    <w:rsid w:val="415A5C88"/>
    <w:rsid w:val="41CE08E1"/>
    <w:rsid w:val="42112513"/>
    <w:rsid w:val="42181B5C"/>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AB2D04"/>
    <w:rsid w:val="54BF7F80"/>
    <w:rsid w:val="557B35BC"/>
    <w:rsid w:val="565C1CF5"/>
    <w:rsid w:val="56E235EF"/>
    <w:rsid w:val="571F3A0C"/>
    <w:rsid w:val="574E47D2"/>
    <w:rsid w:val="57DC32D5"/>
    <w:rsid w:val="57F2034A"/>
    <w:rsid w:val="58207565"/>
    <w:rsid w:val="58235318"/>
    <w:rsid w:val="5889510A"/>
    <w:rsid w:val="59121C77"/>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214E71"/>
    <w:rsid w:val="66976C44"/>
    <w:rsid w:val="66F30BCE"/>
    <w:rsid w:val="673C0170"/>
    <w:rsid w:val="673E5F91"/>
    <w:rsid w:val="677A6041"/>
    <w:rsid w:val="67BC07C3"/>
    <w:rsid w:val="67D6317A"/>
    <w:rsid w:val="67D649B5"/>
    <w:rsid w:val="68ED6365"/>
    <w:rsid w:val="6A4E3ABD"/>
    <w:rsid w:val="6AE63D7E"/>
    <w:rsid w:val="6B1FB0C7"/>
    <w:rsid w:val="6B462C2B"/>
    <w:rsid w:val="6B8359E9"/>
    <w:rsid w:val="6B8C5108"/>
    <w:rsid w:val="6BD277B9"/>
    <w:rsid w:val="6C321620"/>
    <w:rsid w:val="6C5C4BB7"/>
    <w:rsid w:val="6CE30E35"/>
    <w:rsid w:val="6DA02882"/>
    <w:rsid w:val="6DA12E69"/>
    <w:rsid w:val="6DA840B8"/>
    <w:rsid w:val="6DBB3B60"/>
    <w:rsid w:val="6E2C6F5B"/>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42C7F42"/>
    <w:rsid w:val="75465FCB"/>
    <w:rsid w:val="76471CF3"/>
    <w:rsid w:val="76723FC6"/>
    <w:rsid w:val="767E5B01"/>
    <w:rsid w:val="76930879"/>
    <w:rsid w:val="76AE4262"/>
    <w:rsid w:val="77295305"/>
    <w:rsid w:val="778F44F9"/>
    <w:rsid w:val="77C17FC5"/>
    <w:rsid w:val="77F2017E"/>
    <w:rsid w:val="789C538C"/>
    <w:rsid w:val="78A551F0"/>
    <w:rsid w:val="78D36201"/>
    <w:rsid w:val="78F771D6"/>
    <w:rsid w:val="79017606"/>
    <w:rsid w:val="79282BF4"/>
    <w:rsid w:val="79D7762B"/>
    <w:rsid w:val="79EB254B"/>
    <w:rsid w:val="7BA82ABD"/>
    <w:rsid w:val="7C757EAB"/>
    <w:rsid w:val="7D0A41BC"/>
    <w:rsid w:val="7D0A4B32"/>
    <w:rsid w:val="7D246578"/>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6213</Words>
  <Characters>6806</Characters>
  <Lines>224</Lines>
  <Paragraphs>63</Paragraphs>
  <TotalTime>0</TotalTime>
  <ScaleCrop>false</ScaleCrop>
  <LinksUpToDate>false</LinksUpToDate>
  <CharactersWithSpaces>6946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2025-03-14T07:49:52Z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DAAF9957D0D257E573E8CE665B1D8A7A_43</vt:lpwstr>
  </property>
  <property fmtid="{D5CDD505-2E9C-101B-9397-08002B2CF9AE}" pid="4" name="KSOTemplateDocerSaveRecord">
    <vt:lpwstr>eyJoZGlkIjoiYmE4NDUyY2MyMzJlMWJhMmJhYWRlZTBmZDU1MjJiNWMiLCJ1c2VySWQiOiI0MTM5MzY3MzkifQ==</vt:lpwstr>
  </property>
</Properties>
</file>