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10"/>
        <w:shd w:val="clear"/>
        <w:jc w:val="center"/>
        <w:rPr>
          <w:rFonts w:hint="eastAsia" w:cs="宋体" w:asciiTheme="minorEastAsia" w:hAnsiTheme="minorEastAsia"/>
          <w:color w:val="auto"/>
          <w:sz w:val="48"/>
          <w:szCs w:val="48"/>
          <w:highlight w:val="none"/>
          <w:u w:val="single"/>
        </w:rPr>
      </w:pPr>
    </w:p>
    <w:p w14:paraId="779CA489">
      <w:pPr>
        <w:pStyle w:val="10"/>
        <w:shd w:val="clear"/>
        <w:jc w:val="center"/>
        <w:rPr>
          <w:rFonts w:hint="eastAsia" w:cs="宋体" w:asciiTheme="minorEastAsia" w:hAnsiTheme="minorEastAsia"/>
          <w:color w:val="auto"/>
          <w:sz w:val="48"/>
          <w:szCs w:val="48"/>
          <w:highlight w:val="none"/>
          <w:u w:val="single"/>
        </w:rPr>
      </w:pPr>
    </w:p>
    <w:p w14:paraId="5EB9923E">
      <w:pPr>
        <w:pStyle w:val="10"/>
        <w:shd w:val="clear"/>
        <w:jc w:val="center"/>
        <w:rPr>
          <w:rFonts w:hint="eastAsia" w:cs="宋体" w:asciiTheme="minorEastAsia" w:hAnsiTheme="minorEastAsia"/>
          <w:color w:val="auto"/>
          <w:sz w:val="48"/>
          <w:szCs w:val="48"/>
          <w:highlight w:val="none"/>
          <w:u w:val="single"/>
        </w:rPr>
      </w:pPr>
    </w:p>
    <w:p w14:paraId="0776E5DA">
      <w:pPr>
        <w:pStyle w:val="10"/>
        <w:shd w:val="clear"/>
        <w:jc w:val="center"/>
        <w:rPr>
          <w:rFonts w:hint="eastAsia" w:cs="宋体" w:asciiTheme="minorEastAsia" w:hAnsiTheme="minorEastAsia"/>
          <w:color w:val="auto"/>
          <w:sz w:val="48"/>
          <w:szCs w:val="48"/>
          <w:highlight w:val="none"/>
          <w:u w:val="single"/>
        </w:rPr>
      </w:pPr>
    </w:p>
    <w:p w14:paraId="36BB2EEC">
      <w:pPr>
        <w:pStyle w:val="10"/>
        <w:shd w:val="clear"/>
        <w:jc w:val="center"/>
        <w:rPr>
          <w:rFonts w:hint="eastAsia" w:cs="宋体" w:asciiTheme="minorEastAsia" w:hAnsiTheme="minorEastAsia"/>
          <w:color w:val="auto"/>
          <w:sz w:val="48"/>
          <w:szCs w:val="48"/>
          <w:highlight w:val="none"/>
          <w:u w:val="single"/>
        </w:rPr>
      </w:pPr>
    </w:p>
    <w:p w14:paraId="0DE411BF">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2025年-2026年低压电机委外维修服务项目</w:t>
      </w:r>
    </w:p>
    <w:p w14:paraId="55E337C5">
      <w:pPr>
        <w:shd w:val="clea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237234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202503025</w:t>
      </w:r>
    </w:p>
    <w:p w14:paraId="2358ED6D">
      <w:pPr>
        <w:shd w:val="clear"/>
        <w:spacing w:line="360" w:lineRule="auto"/>
        <w:jc w:val="center"/>
        <w:rPr>
          <w:rFonts w:cs="仿宋" w:asciiTheme="minorEastAsia" w:hAnsiTheme="minorEastAsia"/>
          <w:b/>
          <w:bCs/>
          <w:color w:val="auto"/>
          <w:sz w:val="72"/>
          <w:szCs w:val="72"/>
          <w:highlight w:val="none"/>
        </w:rPr>
      </w:pPr>
    </w:p>
    <w:p w14:paraId="442F4773">
      <w:pPr>
        <w:pStyle w:val="6"/>
        <w:shd w:val="clear"/>
        <w:rPr>
          <w:rFonts w:asciiTheme="minorEastAsia" w:hAnsiTheme="minorEastAsia"/>
          <w:color w:val="auto"/>
          <w:highlight w:val="none"/>
        </w:rPr>
      </w:pPr>
    </w:p>
    <w:p w14:paraId="38BCEC86">
      <w:pPr>
        <w:shd w:val="clear"/>
        <w:spacing w:line="360" w:lineRule="auto"/>
        <w:jc w:val="center"/>
        <w:rPr>
          <w:rFonts w:cs="仿宋" w:asciiTheme="minorEastAsia" w:hAnsiTheme="minorEastAsia"/>
          <w:b/>
          <w:bCs/>
          <w:color w:val="auto"/>
          <w:sz w:val="72"/>
          <w:szCs w:val="72"/>
          <w:highlight w:val="none"/>
        </w:rPr>
      </w:pPr>
    </w:p>
    <w:p w14:paraId="4069627A">
      <w:pPr>
        <w:pStyle w:val="10"/>
        <w:shd w:val="clear"/>
        <w:rPr>
          <w:color w:val="auto"/>
          <w:highlight w:val="none"/>
        </w:rPr>
      </w:pPr>
    </w:p>
    <w:p w14:paraId="743DEDE1">
      <w:pPr>
        <w:shd w:val="clear"/>
        <w:rPr>
          <w:color w:val="auto"/>
          <w:highlight w:val="none"/>
        </w:rPr>
      </w:pPr>
    </w:p>
    <w:p w14:paraId="735F61A0">
      <w:pPr>
        <w:pStyle w:val="10"/>
        <w:shd w:val="clear"/>
        <w:rPr>
          <w:color w:val="auto"/>
          <w:highlight w:val="none"/>
        </w:rPr>
      </w:pPr>
    </w:p>
    <w:p w14:paraId="47A47B1F">
      <w:pPr>
        <w:shd w:val="clear"/>
        <w:rPr>
          <w:color w:val="auto"/>
          <w:highlight w:val="none"/>
        </w:rPr>
      </w:pPr>
    </w:p>
    <w:p w14:paraId="0CD5074A">
      <w:pPr>
        <w:shd w:val="clear"/>
        <w:spacing w:line="360" w:lineRule="auto"/>
        <w:rPr>
          <w:rFonts w:cs="仿宋" w:asciiTheme="minorEastAsia" w:hAnsiTheme="minorEastAsia"/>
          <w:color w:val="auto"/>
          <w:sz w:val="24"/>
          <w:highlight w:val="none"/>
        </w:rPr>
      </w:pPr>
    </w:p>
    <w:p w14:paraId="61E39F90">
      <w:pPr>
        <w:pStyle w:val="10"/>
        <w:shd w:val="clear"/>
        <w:rPr>
          <w:rFonts w:cs="仿宋" w:asciiTheme="minorEastAsia" w:hAnsiTheme="minorEastAsia"/>
          <w:color w:val="auto"/>
          <w:sz w:val="24"/>
          <w:szCs w:val="24"/>
          <w:highlight w:val="none"/>
        </w:rPr>
      </w:pPr>
    </w:p>
    <w:p w14:paraId="079F01E4">
      <w:pPr>
        <w:pStyle w:val="10"/>
        <w:shd w:val="clear"/>
        <w:jc w:val="center"/>
        <w:rPr>
          <w:rFonts w:cs="仿宋" w:asciiTheme="minorEastAsia" w:hAnsiTheme="minorEastAsia"/>
          <w:color w:val="auto"/>
          <w:sz w:val="24"/>
          <w:szCs w:val="24"/>
          <w:highlight w:val="none"/>
        </w:rPr>
      </w:pPr>
    </w:p>
    <w:p w14:paraId="727586C5">
      <w:pPr>
        <w:shd w:val="clea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6A28FD12">
      <w:pPr>
        <w:shd w:val="clea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p>
    <w:p w14:paraId="12627D43">
      <w:pPr>
        <w:shd w:val="clear"/>
        <w:spacing w:line="360" w:lineRule="auto"/>
        <w:ind w:firstLine="602" w:firstLineChars="200"/>
        <w:jc w:val="center"/>
        <w:rPr>
          <w:rFonts w:cs="仿宋" w:asciiTheme="minorEastAsia" w:hAnsiTheme="minorEastAsia"/>
          <w:b/>
          <w:color w:val="auto"/>
          <w:sz w:val="30"/>
          <w:szCs w:val="30"/>
          <w:highlight w:val="none"/>
        </w:rPr>
      </w:pPr>
    </w:p>
    <w:p w14:paraId="5E37C6A8">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F514F8E">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4A07F4C">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6A1AC28">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7B31CDD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A57ED7F">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6F4521FC">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3BEFC12">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C263159">
      <w:pPr>
        <w:pBdr>
          <w:top w:val="single" w:color="auto" w:sz="4" w:space="1"/>
          <w:left w:val="single" w:color="auto" w:sz="4" w:space="4"/>
          <w:bottom w:val="single" w:color="auto" w:sz="4" w:space="1"/>
          <w:right w:val="single" w:color="auto" w:sz="4" w:space="4"/>
        </w:pBdr>
        <w:shd w:val="clear"/>
        <w:spacing w:line="460" w:lineRule="exact"/>
        <w:rPr>
          <w:rFonts w:hint="default" w:cs="仿宋" w:asciiTheme="minorEastAsia" w:hAnsiTheme="minorEastAsia"/>
          <w:color w:val="auto"/>
          <w:sz w:val="24"/>
          <w:highlight w:val="none"/>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607AC092">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2025年-2026年低压电机委外维修服务项目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4255DE08">
      <w:pPr>
        <w:pStyle w:val="3"/>
        <w:pageBreakBefore w:val="0"/>
        <w:widowControl w:val="0"/>
        <w:shd w:val="clear"/>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385B53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202503025</w:t>
      </w:r>
    </w:p>
    <w:p w14:paraId="0FAE63DE">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2025年-2026年低压电机委外维修服务项目</w:t>
      </w:r>
    </w:p>
    <w:p w14:paraId="45DCC18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33964DA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19.8万元</w:t>
      </w:r>
    </w:p>
    <w:p w14:paraId="125D6BB9">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29629DC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电机委外维修服务</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14:paraId="078C1CB3">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自合同签订后12个月。</w:t>
      </w:r>
    </w:p>
    <w:p w14:paraId="4B219F71">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4495D7F1">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35393622"/>
      <w:bookmarkStart w:id="7" w:name="_Toc28359003"/>
      <w:bookmarkStart w:id="8" w:name="_Toc35393791"/>
      <w:bookmarkStart w:id="9" w:name="_Toc28359080"/>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35393623"/>
      <w:bookmarkStart w:id="12" w:name="_Toc35393792"/>
      <w:bookmarkStart w:id="13" w:name="_Toc28359081"/>
    </w:p>
    <w:p w14:paraId="09A3AEFB">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2B51878A">
      <w:pPr>
        <w:shd w:val="clea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1C9138C4">
      <w:pPr>
        <w:shd w:val="clea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color w:val="auto"/>
          <w:sz w:val="24"/>
          <w:highlight w:val="none"/>
          <w:lang w:val="en-US" w:eastAsia="zh-CN"/>
        </w:rPr>
        <w:t>供应商提供自2023年1月1日起至少1例电机维修的业绩（同时提供合同复印件作为业绩证明材料）；</w:t>
      </w:r>
    </w:p>
    <w:p w14:paraId="27B5C9EB">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ACA1EBE">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3EEF97F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35BCB6AB">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val="0"/>
          <w:iCs w:val="0"/>
          <w:color w:val="auto"/>
          <w:sz w:val="24"/>
          <w:highlight w:val="none"/>
          <w:u w:val="single"/>
          <w:lang w:val="en-US" w:eastAsia="zh-CN"/>
        </w:rPr>
        <w:t>无</w:t>
      </w:r>
      <w:r>
        <w:rPr>
          <w:rFonts w:hint="eastAsia" w:cs="仿宋" w:asciiTheme="minorEastAsia" w:hAnsiTheme="minorEastAsia"/>
          <w:bCs/>
          <w:i/>
          <w:iCs/>
          <w:color w:val="auto"/>
          <w:sz w:val="24"/>
          <w:highlight w:val="none"/>
          <w:u w:val="single"/>
          <w:lang w:val="en-US" w:eastAsia="zh-CN"/>
        </w:rPr>
        <w:t xml:space="preserve">  。</w:t>
      </w:r>
    </w:p>
    <w:p w14:paraId="38C34C04">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4B655521">
      <w:pPr>
        <w:pStyle w:val="3"/>
        <w:pageBreakBefore w:val="0"/>
        <w:widowControl w:val="0"/>
        <w:shd w:val="clear"/>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30078A30">
      <w:pPr>
        <w:pStyle w:val="3"/>
        <w:pageBreakBefore w:val="0"/>
        <w:widowControl w:val="0"/>
        <w:shd w:val="clear"/>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5C055E55">
      <w:pPr>
        <w:pStyle w:val="3"/>
        <w:pageBreakBefore w:val="0"/>
        <w:widowControl w:val="0"/>
        <w:shd w:val="clear"/>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07BDB192">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56CBD29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31DF58A0">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38E7D27F">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 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72E6BBF">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FDB47EB">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0B3AD4E6">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3917E8A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26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 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bookmarkStart w:id="496" w:name="_GoBack"/>
      <w:bookmarkEnd w:id="496"/>
    </w:p>
    <w:p w14:paraId="51266BE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6CCB47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A7838BA">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0C9093B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1392FB9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65F71CE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5E04A92E">
      <w:pPr>
        <w:shd w:val="clea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1EEFFD86">
      <w:pPr>
        <w:shd w:val="clea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6292FC92">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6B38996B">
      <w:pPr>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47858ED4">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76299D3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259CB8EA">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BDE2A5A">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7650B0A">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524938EC">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77BE77BC">
      <w:pPr>
        <w:pageBreakBefore w:val="0"/>
        <w:widowControl w:val="0"/>
        <w:shd w:val="clear"/>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3月18</w:t>
      </w:r>
      <w:r>
        <w:rPr>
          <w:rFonts w:hint="eastAsia" w:cs="仿宋" w:asciiTheme="minorEastAsia" w:hAnsiTheme="minorEastAsia"/>
          <w:color w:val="auto"/>
          <w:sz w:val="24"/>
          <w:highlight w:val="none"/>
        </w:rPr>
        <w:t>日</w:t>
      </w:r>
    </w:p>
    <w:p w14:paraId="4A26DFB7">
      <w:pPr>
        <w:shd w:val="clear"/>
        <w:spacing w:line="460" w:lineRule="exact"/>
        <w:jc w:val="center"/>
        <w:rPr>
          <w:rFonts w:hint="eastAsia" w:cs="仿宋" w:asciiTheme="minorEastAsia" w:hAnsiTheme="minorEastAsia"/>
          <w:b/>
          <w:bCs/>
          <w:color w:val="auto"/>
          <w:sz w:val="36"/>
          <w:szCs w:val="36"/>
          <w:highlight w:val="none"/>
        </w:rPr>
      </w:pPr>
    </w:p>
    <w:p w14:paraId="5E7678F1">
      <w:pPr>
        <w:pStyle w:val="14"/>
        <w:shd w:val="clear"/>
        <w:rPr>
          <w:rFonts w:hint="eastAsia"/>
          <w:highlight w:val="none"/>
        </w:rPr>
      </w:pPr>
    </w:p>
    <w:p w14:paraId="4DEB762E">
      <w:pPr>
        <w:shd w:val="clear"/>
        <w:spacing w:line="460" w:lineRule="exact"/>
        <w:jc w:val="center"/>
        <w:rPr>
          <w:rFonts w:hint="eastAsia" w:cs="仿宋" w:asciiTheme="minorEastAsia" w:hAnsiTheme="minorEastAsia"/>
          <w:b/>
          <w:bCs/>
          <w:color w:val="auto"/>
          <w:sz w:val="36"/>
          <w:szCs w:val="36"/>
          <w:highlight w:val="none"/>
        </w:rPr>
      </w:pPr>
    </w:p>
    <w:p w14:paraId="63AD8279">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36E0638">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32B3CE2D">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hd w:val="clea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F2DF3AA">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02864721">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2E510CDF">
            <w:pPr>
              <w:shd w:val="clea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lang w:eastAsia="zh-CN"/>
              </w:rPr>
              <w:t>2025年-2026年低压电机委外维修服务项目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7DE39B39">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3A894163">
            <w:pPr>
              <w:shd w:val="clea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14:paraId="74470976">
            <w:pPr>
              <w:shd w:val="clea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0"/>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18"/>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18"/>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18"/>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50D0D523">
      <w:pPr>
        <w:shd w:val="clear"/>
        <w:spacing w:line="360" w:lineRule="auto"/>
        <w:jc w:val="center"/>
        <w:outlineLvl w:val="0"/>
        <w:rPr>
          <w:rFonts w:hint="eastAsia" w:cs="仿宋" w:asciiTheme="minorEastAsia" w:hAnsiTheme="minorEastAsia"/>
          <w:b/>
          <w:color w:val="auto"/>
          <w:sz w:val="32"/>
          <w:szCs w:val="20"/>
          <w:highlight w:val="none"/>
        </w:rPr>
      </w:pPr>
    </w:p>
    <w:p w14:paraId="65221BF6">
      <w:pPr>
        <w:shd w:val="clear"/>
        <w:spacing w:line="360" w:lineRule="auto"/>
        <w:jc w:val="center"/>
        <w:outlineLvl w:val="0"/>
        <w:rPr>
          <w:rFonts w:hint="eastAsia" w:cs="仿宋" w:asciiTheme="minorEastAsia" w:hAnsiTheme="minorEastAsia"/>
          <w:b/>
          <w:color w:val="auto"/>
          <w:sz w:val="32"/>
          <w:szCs w:val="20"/>
          <w:highlight w:val="none"/>
        </w:rPr>
      </w:pPr>
    </w:p>
    <w:p w14:paraId="5D7DEB0C">
      <w:pPr>
        <w:shd w:val="clear"/>
        <w:spacing w:line="360" w:lineRule="auto"/>
        <w:jc w:val="center"/>
        <w:outlineLvl w:val="0"/>
        <w:rPr>
          <w:rFonts w:hint="eastAsia" w:cs="仿宋" w:asciiTheme="minorEastAsia" w:hAnsiTheme="minorEastAsia"/>
          <w:b/>
          <w:color w:val="auto"/>
          <w:sz w:val="32"/>
          <w:szCs w:val="20"/>
          <w:highlight w:val="none"/>
        </w:rPr>
      </w:pPr>
    </w:p>
    <w:p w14:paraId="7A9F858E">
      <w:pPr>
        <w:pStyle w:val="7"/>
        <w:shd w:val="clear"/>
        <w:ind w:left="0" w:leftChars="0" w:firstLine="0" w:firstLineChars="0"/>
        <w:rPr>
          <w:rFonts w:hint="eastAsia" w:cs="仿宋" w:asciiTheme="minorEastAsia" w:hAnsiTheme="minorEastAsia"/>
          <w:b/>
          <w:color w:val="auto"/>
          <w:sz w:val="32"/>
          <w:szCs w:val="20"/>
          <w:highlight w:val="none"/>
        </w:rPr>
      </w:pPr>
    </w:p>
    <w:p w14:paraId="08A39AFF">
      <w:pPr>
        <w:pStyle w:val="8"/>
        <w:shd w:val="clear"/>
        <w:rPr>
          <w:rFonts w:hint="eastAsia" w:cs="仿宋" w:asciiTheme="minorEastAsia" w:hAnsiTheme="minorEastAsia"/>
          <w:b/>
          <w:color w:val="auto"/>
          <w:sz w:val="32"/>
          <w:szCs w:val="20"/>
          <w:highlight w:val="none"/>
        </w:rPr>
      </w:pPr>
    </w:p>
    <w:p w14:paraId="0B0B199C">
      <w:pPr>
        <w:shd w:val="clear"/>
        <w:rPr>
          <w:rFonts w:hint="eastAsia" w:cs="仿宋" w:asciiTheme="minorEastAsia" w:hAnsiTheme="minorEastAsia"/>
          <w:b/>
          <w:color w:val="auto"/>
          <w:sz w:val="32"/>
          <w:szCs w:val="20"/>
          <w:highlight w:val="none"/>
        </w:rPr>
      </w:pPr>
    </w:p>
    <w:p w14:paraId="5C82FA27">
      <w:pPr>
        <w:shd w:val="clear"/>
        <w:rPr>
          <w:rFonts w:hint="eastAsia" w:cs="仿宋" w:asciiTheme="minorEastAsia" w:hAnsiTheme="minorEastAsia"/>
          <w:b/>
          <w:color w:val="auto"/>
          <w:sz w:val="32"/>
          <w:szCs w:val="20"/>
          <w:highlight w:val="none"/>
        </w:rPr>
      </w:pPr>
    </w:p>
    <w:p w14:paraId="0D7EBDCE">
      <w:pPr>
        <w:shd w:val="clear"/>
        <w:rPr>
          <w:rFonts w:hint="eastAsia" w:cs="仿宋" w:asciiTheme="minorEastAsia" w:hAnsiTheme="minorEastAsia"/>
          <w:b/>
          <w:color w:val="auto"/>
          <w:sz w:val="32"/>
          <w:szCs w:val="20"/>
          <w:highlight w:val="none"/>
        </w:rPr>
      </w:pPr>
    </w:p>
    <w:p w14:paraId="196655BC">
      <w:pPr>
        <w:shd w:val="clear"/>
        <w:rPr>
          <w:rFonts w:hint="eastAsia" w:cs="仿宋" w:asciiTheme="minorEastAsia" w:hAnsiTheme="minorEastAsia"/>
          <w:b/>
          <w:color w:val="auto"/>
          <w:sz w:val="32"/>
          <w:szCs w:val="20"/>
          <w:highlight w:val="none"/>
        </w:rPr>
      </w:pPr>
    </w:p>
    <w:p w14:paraId="7FD6A213">
      <w:pPr>
        <w:shd w:val="clear"/>
        <w:rPr>
          <w:rFonts w:hint="eastAsia"/>
          <w:highlight w:val="none"/>
        </w:rPr>
      </w:pPr>
    </w:p>
    <w:p w14:paraId="2D001665">
      <w:pPr>
        <w:shd w:val="clear"/>
        <w:rPr>
          <w:rFonts w:hint="eastAsia" w:cs="仿宋" w:asciiTheme="minorEastAsia" w:hAnsiTheme="minorEastAsia"/>
          <w:b/>
          <w:color w:val="auto"/>
          <w:sz w:val="32"/>
          <w:szCs w:val="20"/>
          <w:highlight w:val="none"/>
        </w:rPr>
      </w:pPr>
    </w:p>
    <w:p w14:paraId="01CB08FF">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BD8F376">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FAD0FA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75170577">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E7F5C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AF9A980">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7DEC76C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692B6F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18A8A01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1966E537">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3114781C">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23B2046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784C3907">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75F11378">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37DED108">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1E08C58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7A8095D">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5736724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72226CA8">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6EFF8B75">
      <w:pPr>
        <w:pStyle w:val="21"/>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BF1D0FF">
      <w:pPr>
        <w:pStyle w:val="21"/>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50512025">
      <w:pPr>
        <w:pStyle w:val="6"/>
        <w:shd w:val="clear"/>
        <w:rPr>
          <w:rFonts w:cs="仿宋" w:asciiTheme="minorEastAsia" w:hAnsiTheme="minorEastAsia"/>
          <w:color w:val="auto"/>
          <w:sz w:val="18"/>
          <w:szCs w:val="18"/>
          <w:highlight w:val="none"/>
          <w:lang w:val="en-US"/>
        </w:rPr>
      </w:pPr>
    </w:p>
    <w:p w14:paraId="7166E491">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537F82F">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66108EF8">
      <w:pPr>
        <w:shd w:val="clea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4B7CE86E">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75867143">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E5AEFD2">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1D4296DC">
      <w:pPr>
        <w:pStyle w:val="10"/>
        <w:shd w:val="clear"/>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71EC523A">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3A52FC7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04BC8ED0">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4D416A0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77F55BA2">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6ACA0EF0">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761D921">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3895E77C">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13D154C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.2.3符合性审查资料；</w:t>
      </w:r>
    </w:p>
    <w:p w14:paraId="0B6D33F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61BD7B4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23A0BD3A">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14:paraId="05E69937">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772133EC">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5C0775B1">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4E99D1A3">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67D54D7D">
      <w:pPr>
        <w:pStyle w:val="21"/>
        <w:shd w:val="clear"/>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9310941">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shd w:val="clear"/>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487267FD">
      <w:pPr>
        <w:pStyle w:val="21"/>
        <w:keepNext w:val="0"/>
        <w:keepLines w:val="0"/>
        <w:pageBreakBefore w:val="0"/>
        <w:widowControl w:val="0"/>
        <w:shd w:val="clear"/>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1A5C4F4D">
      <w:pPr>
        <w:pStyle w:val="21"/>
        <w:keepNext w:val="0"/>
        <w:keepLines w:val="0"/>
        <w:pageBreakBefore w:val="0"/>
        <w:widowControl w:val="0"/>
        <w:numPr>
          <w:ilvl w:val="0"/>
          <w:numId w:val="0"/>
        </w:numPr>
        <w:shd w:val="clea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D534C54">
      <w:pPr>
        <w:pStyle w:val="21"/>
        <w:keepNext w:val="0"/>
        <w:keepLines w:val="0"/>
        <w:pageBreakBefore w:val="0"/>
        <w:widowControl w:val="0"/>
        <w:numPr>
          <w:ilvl w:val="0"/>
          <w:numId w:val="0"/>
        </w:numPr>
        <w:shd w:val="clea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120ECCA8">
      <w:pPr>
        <w:pStyle w:val="21"/>
        <w:keepNext w:val="0"/>
        <w:keepLines w:val="0"/>
        <w:pageBreakBefore w:val="0"/>
        <w:widowControl w:val="0"/>
        <w:shd w:val="clear"/>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665588CC">
      <w:pPr>
        <w:pStyle w:val="21"/>
        <w:keepNext w:val="0"/>
        <w:keepLines w:val="0"/>
        <w:pageBreakBefore w:val="0"/>
        <w:widowControl w:val="0"/>
        <w:shd w:val="clear"/>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30AA3C2F">
      <w:pPr>
        <w:pStyle w:val="21"/>
        <w:shd w:val="clear"/>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A468766">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A172510">
      <w:pPr>
        <w:pStyle w:val="21"/>
        <w:shd w:val="clear"/>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604B4D43">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3EAE5935">
      <w:pPr>
        <w:pStyle w:val="21"/>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6C16483C">
      <w:pPr>
        <w:pStyle w:val="21"/>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17F65D0">
      <w:pPr>
        <w:pStyle w:val="21"/>
        <w:shd w:val="clear"/>
        <w:spacing w:before="0"/>
        <w:ind w:firstLine="0" w:firstLineChars="0"/>
        <w:jc w:val="center"/>
        <w:rPr>
          <w:rFonts w:cs="仿宋" w:asciiTheme="minorEastAsia" w:hAnsiTheme="minorEastAsia"/>
          <w:b/>
          <w:color w:val="auto"/>
          <w:sz w:val="32"/>
          <w:highlight w:val="none"/>
        </w:rPr>
      </w:pPr>
    </w:p>
    <w:p w14:paraId="6D3BDBEA">
      <w:pPr>
        <w:pStyle w:val="21"/>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0FD37AC">
      <w:pPr>
        <w:pStyle w:val="22"/>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60F6B0DC">
      <w:pPr>
        <w:pStyle w:val="22"/>
        <w:shd w:val="clear"/>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580D04AD">
      <w:pPr>
        <w:pStyle w:val="22"/>
        <w:shd w:val="clear"/>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65D1B76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1B817526">
      <w:pPr>
        <w:pStyle w:val="21"/>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2D8DE95E">
      <w:pPr>
        <w:pStyle w:val="21"/>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48EC02AD">
      <w:pPr>
        <w:pStyle w:val="21"/>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5AD4A65">
      <w:pPr>
        <w:pStyle w:val="21"/>
        <w:shd w:val="clear"/>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0C05E69">
      <w:pPr>
        <w:pStyle w:val="21"/>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14:paraId="295FA52A">
      <w:pPr>
        <w:pStyle w:val="21"/>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3FA57AD9">
      <w:pPr>
        <w:pStyle w:val="21"/>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hd w:val="clear"/>
        <w:spacing w:before="0"/>
        <w:ind w:firstLine="495" w:firstLineChars="0"/>
        <w:rPr>
          <w:rFonts w:cs="仿宋" w:asciiTheme="minorEastAsia" w:hAnsiTheme="minorEastAsia"/>
          <w:color w:val="auto"/>
          <w:kern w:val="0"/>
          <w:szCs w:val="24"/>
          <w:highlight w:val="none"/>
        </w:rPr>
      </w:pPr>
    </w:p>
    <w:p w14:paraId="71637C61">
      <w:pPr>
        <w:pStyle w:val="21"/>
        <w:shd w:val="clear"/>
        <w:spacing w:before="0"/>
        <w:ind w:firstLine="480"/>
        <w:rPr>
          <w:rFonts w:cs="仿宋" w:asciiTheme="minorEastAsia" w:hAnsiTheme="minorEastAsia"/>
          <w:color w:val="auto"/>
          <w:kern w:val="0"/>
          <w:szCs w:val="24"/>
          <w:highlight w:val="none"/>
        </w:rPr>
      </w:pPr>
    </w:p>
    <w:p w14:paraId="4D2A645D">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563444BC">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2E6E8851">
      <w:pPr>
        <w:shd w:val="clear"/>
        <w:spacing w:line="360" w:lineRule="auto"/>
        <w:rPr>
          <w:rFonts w:cs="仿宋" w:asciiTheme="minorEastAsia" w:hAnsiTheme="minorEastAsia"/>
          <w:b/>
          <w:color w:val="auto"/>
          <w:sz w:val="24"/>
          <w:highlight w:val="none"/>
        </w:rPr>
      </w:pPr>
    </w:p>
    <w:p w14:paraId="04DFB3DE">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5C5440C9">
      <w:pPr>
        <w:pStyle w:val="21"/>
        <w:shd w:val="clear"/>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213350F9">
      <w:pPr>
        <w:pStyle w:val="21"/>
        <w:shd w:val="clear"/>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56B65">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0DC8DF38">
      <w:pPr>
        <w:widowControl/>
        <w:shd w:val="clear" w:color="auto"/>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ADFC6A7">
      <w:pPr>
        <w:pStyle w:val="21"/>
        <w:shd w:val="clear"/>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40EC55F3">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FECD16B">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7A0C02AE">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4C5168C">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17B85590">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3C4BD3C1">
      <w:pPr>
        <w:widowControl/>
        <w:shd w:val="clear" w:color="auto"/>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6F9224CD">
      <w:pPr>
        <w:pStyle w:val="21"/>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4DC09F7">
      <w:pPr>
        <w:pStyle w:val="21"/>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3E23438B">
      <w:pPr>
        <w:pStyle w:val="21"/>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118A8906">
      <w:pPr>
        <w:pStyle w:val="9"/>
        <w:numPr>
          <w:ilvl w:val="0"/>
          <w:numId w:val="0"/>
        </w:numPr>
        <w:shd w:val="clea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30E08C37">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4CEF231D">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shd w:val="clea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5473E0C4">
      <w:pPr>
        <w:shd w:val="clear"/>
        <w:tabs>
          <w:tab w:val="left" w:pos="0"/>
        </w:tabs>
        <w:spacing w:line="360" w:lineRule="auto"/>
        <w:ind w:firstLine="480"/>
        <w:rPr>
          <w:rFonts w:cs="仿宋" w:asciiTheme="minorEastAsia" w:hAnsiTheme="minorEastAsia"/>
          <w:color w:val="auto"/>
          <w:sz w:val="24"/>
          <w:highlight w:val="none"/>
        </w:rPr>
      </w:pPr>
    </w:p>
    <w:p w14:paraId="69BE2572">
      <w:pPr>
        <w:shd w:val="clea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shd w:val="clea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shd w:val="clea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shd w:val="clea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shd w:val="clea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6D5B25B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0AA768C6">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759CD318">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65392772">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2B82D101">
      <w:pPr>
        <w:shd w:val="clea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25A507C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726E269">
      <w:pPr>
        <w:pStyle w:val="9"/>
        <w:shd w:val="clear"/>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3EC262C8">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00CDF8B3">
      <w:pPr>
        <w:pStyle w:val="10"/>
        <w:shd w:val="clear"/>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shd w:val="clear"/>
        <w:rPr>
          <w:rFonts w:hint="eastAsia" w:cs="仿宋" w:asciiTheme="minorEastAsia" w:hAnsiTheme="minorEastAsia"/>
          <w:color w:val="auto"/>
          <w:kern w:val="0"/>
          <w:sz w:val="24"/>
          <w:highlight w:val="none"/>
        </w:rPr>
      </w:pPr>
    </w:p>
    <w:p w14:paraId="069B5845">
      <w:pPr>
        <w:pStyle w:val="6"/>
        <w:shd w:val="clear"/>
        <w:rPr>
          <w:rFonts w:hint="eastAsia"/>
          <w:color w:val="auto"/>
          <w:highlight w:val="none"/>
        </w:rPr>
      </w:pPr>
    </w:p>
    <w:p w14:paraId="04588B5D">
      <w:pPr>
        <w:shd w:val="clea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20827362">
      <w:pPr>
        <w:pageBreakBefore w:val="0"/>
        <w:shd w:val="clear"/>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CF43FA1">
      <w:pPr>
        <w:pageBreakBefore w:val="0"/>
        <w:shd w:val="clear"/>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433F48B7">
      <w:pPr>
        <w:pageBreakBefore w:val="0"/>
        <w:shd w:val="clear"/>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92A4E89">
      <w:pPr>
        <w:shd w:val="clea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452D53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3AE3DC80">
      <w:pPr>
        <w:pStyle w:val="6"/>
        <w:numPr>
          <w:ilvl w:val="0"/>
          <w:numId w:val="0"/>
        </w:numPr>
        <w:shd w:val="clear"/>
        <w:ind w:firstLine="480" w:firstLineChars="200"/>
        <w:rPr>
          <w:rFonts w:hint="eastAsia"/>
          <w:color w:val="auto"/>
          <w:highlight w:val="none"/>
          <w:lang w:val="en-US" w:eastAsia="zh-CN"/>
        </w:rPr>
      </w:pPr>
      <w:r>
        <w:rPr>
          <w:rFonts w:hint="eastAsia" w:hAnsi="宋体" w:cs="宋体"/>
          <w:bCs/>
          <w:color w:val="auto"/>
          <w:sz w:val="24"/>
          <w:highlight w:val="none"/>
          <w:lang w:val="en-US" w:eastAsia="zh-CN"/>
        </w:rPr>
        <w:t>电机维修内容主要包含电机线圈维修、轴承更换、动平衡调校、端盖更换、风叶更换、防腐处理</w:t>
      </w:r>
      <w:r>
        <w:rPr>
          <w:rFonts w:hint="eastAsia"/>
          <w:color w:val="auto"/>
          <w:highlight w:val="none"/>
          <w:lang w:val="en-US" w:eastAsia="zh-CN"/>
        </w:rPr>
        <w:t>等维修。具体见清单。</w:t>
      </w:r>
    </w:p>
    <w:tbl>
      <w:tblPr>
        <w:tblStyle w:val="15"/>
        <w:tblW w:w="879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1150"/>
        <w:gridCol w:w="950"/>
        <w:gridCol w:w="1483"/>
        <w:gridCol w:w="1080"/>
        <w:gridCol w:w="1080"/>
        <w:gridCol w:w="1080"/>
        <w:gridCol w:w="1080"/>
      </w:tblGrid>
      <w:tr w14:paraId="702F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tcBorders>
              <w:top w:val="single" w:color="000000" w:sz="8" w:space="0"/>
              <w:left w:val="single" w:color="000000" w:sz="8" w:space="0"/>
              <w:bottom w:val="nil"/>
              <w:right w:val="single" w:color="000000" w:sz="8" w:space="0"/>
            </w:tcBorders>
            <w:shd w:val="clear" w:color="auto" w:fill="auto"/>
            <w:vAlign w:val="center"/>
          </w:tcPr>
          <w:p w14:paraId="7C5547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150" w:type="dxa"/>
            <w:tcBorders>
              <w:top w:val="single" w:color="000000" w:sz="8" w:space="0"/>
              <w:left w:val="nil"/>
              <w:bottom w:val="single" w:color="000000" w:sz="8" w:space="0"/>
              <w:right w:val="single" w:color="000000" w:sz="8" w:space="0"/>
            </w:tcBorders>
            <w:shd w:val="clear" w:color="auto" w:fill="auto"/>
            <w:vAlign w:val="center"/>
          </w:tcPr>
          <w:p w14:paraId="3E2CE4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电机功率（KW）</w:t>
            </w:r>
          </w:p>
        </w:tc>
        <w:tc>
          <w:tcPr>
            <w:tcW w:w="950" w:type="dxa"/>
            <w:tcBorders>
              <w:top w:val="single" w:color="000000" w:sz="8" w:space="0"/>
              <w:left w:val="nil"/>
              <w:bottom w:val="nil"/>
              <w:right w:val="single" w:color="000000" w:sz="8" w:space="0"/>
            </w:tcBorders>
            <w:shd w:val="clear" w:color="auto" w:fill="auto"/>
            <w:vAlign w:val="center"/>
          </w:tcPr>
          <w:p w14:paraId="129BE5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电压（V）</w:t>
            </w:r>
          </w:p>
        </w:tc>
        <w:tc>
          <w:tcPr>
            <w:tcW w:w="1483" w:type="dxa"/>
            <w:tcBorders>
              <w:top w:val="single" w:color="000000" w:sz="8" w:space="0"/>
              <w:left w:val="nil"/>
              <w:bottom w:val="nil"/>
              <w:right w:val="nil"/>
            </w:tcBorders>
            <w:shd w:val="clear" w:color="auto" w:fill="auto"/>
            <w:vAlign w:val="center"/>
          </w:tcPr>
          <w:p w14:paraId="31B958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维修项目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62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DD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能源暂定数量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41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三固暂定数量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DD2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合计暂定数量</w:t>
            </w:r>
          </w:p>
        </w:tc>
      </w:tr>
      <w:tr w14:paraId="5766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DE346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150" w:type="dxa"/>
            <w:vMerge w:val="restart"/>
            <w:tcBorders>
              <w:top w:val="nil"/>
              <w:left w:val="nil"/>
              <w:bottom w:val="single" w:color="000000" w:sz="8" w:space="0"/>
              <w:right w:val="single" w:color="000000" w:sz="8" w:space="0"/>
            </w:tcBorders>
            <w:shd w:val="clear" w:color="auto" w:fill="auto"/>
            <w:vAlign w:val="center"/>
          </w:tcPr>
          <w:p w14:paraId="158334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0.55</w:t>
            </w:r>
          </w:p>
        </w:tc>
        <w:tc>
          <w:tcPr>
            <w:tcW w:w="950" w:type="dxa"/>
            <w:vMerge w:val="restart"/>
            <w:tcBorders>
              <w:top w:val="single" w:color="000000" w:sz="8" w:space="0"/>
              <w:left w:val="nil"/>
              <w:bottom w:val="single" w:color="000000" w:sz="8" w:space="0"/>
              <w:right w:val="single" w:color="000000" w:sz="8" w:space="0"/>
            </w:tcBorders>
            <w:shd w:val="clear" w:color="auto" w:fill="auto"/>
            <w:vAlign w:val="center"/>
          </w:tcPr>
          <w:p w14:paraId="08B657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single" w:color="000000" w:sz="8" w:space="0"/>
              <w:left w:val="nil"/>
              <w:bottom w:val="single" w:color="000000" w:sz="8" w:space="0"/>
              <w:right w:val="nil"/>
            </w:tcBorders>
            <w:shd w:val="clear" w:color="auto" w:fill="auto"/>
            <w:vAlign w:val="center"/>
          </w:tcPr>
          <w:p w14:paraId="79CC00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1A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A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C2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4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r>
      <w:tr w14:paraId="393E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801449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E91BF6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17A0E2D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51E13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5C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11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58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1B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31F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B6DEE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1E5E08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493993A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3D87D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00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33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AF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A4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6A3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CDBF2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A90672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61F51FF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EF4A5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1C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FE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4C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57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r>
      <w:tr w14:paraId="2823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12BF2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788F85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3A33CD9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33E25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38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E0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02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89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888A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09910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50D19C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2696E47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DC09CD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A0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52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C6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4E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BF43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5A68E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D27168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701D1BA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AA85D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9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36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9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E5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4B9D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A567D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F057F0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48F11A7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4D8DB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D5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56A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A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E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r>
      <w:tr w14:paraId="518DF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87679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1A29CC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49F14A2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027DD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44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38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EC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81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BEA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7DB4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25A7E2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single" w:color="000000" w:sz="8" w:space="0"/>
              <w:left w:val="nil"/>
              <w:bottom w:val="single" w:color="000000" w:sz="8" w:space="0"/>
              <w:right w:val="single" w:color="000000" w:sz="8" w:space="0"/>
            </w:tcBorders>
            <w:shd w:val="clear" w:color="auto" w:fill="auto"/>
            <w:vAlign w:val="center"/>
          </w:tcPr>
          <w:p w14:paraId="6F97CDB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4566A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84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51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8D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2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B77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FF26E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150" w:type="dxa"/>
            <w:vMerge w:val="restart"/>
            <w:tcBorders>
              <w:top w:val="nil"/>
              <w:left w:val="nil"/>
              <w:bottom w:val="single" w:color="000000" w:sz="8" w:space="0"/>
              <w:right w:val="single" w:color="000000" w:sz="8" w:space="0"/>
            </w:tcBorders>
            <w:shd w:val="clear" w:color="auto" w:fill="auto"/>
            <w:vAlign w:val="center"/>
          </w:tcPr>
          <w:p w14:paraId="599B16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0.75</w:t>
            </w:r>
          </w:p>
        </w:tc>
        <w:tc>
          <w:tcPr>
            <w:tcW w:w="950" w:type="dxa"/>
            <w:vMerge w:val="restart"/>
            <w:tcBorders>
              <w:top w:val="nil"/>
              <w:left w:val="nil"/>
              <w:bottom w:val="single" w:color="000000" w:sz="8" w:space="0"/>
              <w:right w:val="single" w:color="000000" w:sz="8" w:space="0"/>
            </w:tcBorders>
            <w:shd w:val="clear" w:color="auto" w:fill="auto"/>
            <w:vAlign w:val="center"/>
          </w:tcPr>
          <w:p w14:paraId="02C185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251AC3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4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B5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36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38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r>
      <w:tr w14:paraId="5DAE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B78859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644FFA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5097B8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DCAE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B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4A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80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F8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3AD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2BE89F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3A55B9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DFFF41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2F4E3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1B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03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B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08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727F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4D9A76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41D33F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4A9BCE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C9789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E8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83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BB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AE9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12C7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27F5C5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45F8BC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6B36EE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EAE0F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A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EA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E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0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650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CAEDA8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736AA2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EEE632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2F099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A9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E1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1C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6A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A25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B3CFAF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520C4C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B1B3C9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67868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E9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38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18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EE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FF7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95A849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7094C7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0CE7C1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8A484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31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B2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31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FF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r>
      <w:tr w14:paraId="5266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B30981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1AF7FF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2182D0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53D7B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D9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E1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5B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68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567C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F0C9FF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855BB3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7D10A2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EBA12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E9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A6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84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66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5F50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2A5F08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150" w:type="dxa"/>
            <w:vMerge w:val="restart"/>
            <w:tcBorders>
              <w:top w:val="nil"/>
              <w:left w:val="nil"/>
              <w:bottom w:val="single" w:color="000000" w:sz="8" w:space="0"/>
              <w:right w:val="single" w:color="000000" w:sz="8" w:space="0"/>
            </w:tcBorders>
            <w:shd w:val="clear" w:color="auto" w:fill="auto"/>
            <w:vAlign w:val="center"/>
          </w:tcPr>
          <w:p w14:paraId="0A1825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50" w:type="dxa"/>
            <w:vMerge w:val="restart"/>
            <w:tcBorders>
              <w:top w:val="nil"/>
              <w:left w:val="nil"/>
              <w:bottom w:val="single" w:color="000000" w:sz="8" w:space="0"/>
              <w:right w:val="single" w:color="000000" w:sz="8" w:space="0"/>
            </w:tcBorders>
            <w:shd w:val="clear" w:color="auto" w:fill="auto"/>
            <w:vAlign w:val="center"/>
          </w:tcPr>
          <w:p w14:paraId="54C47E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45402E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22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2C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46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A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r>
      <w:tr w14:paraId="474F5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B8F76C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84FC83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7DB5B9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E8168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E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F6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45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65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5399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A2C249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C1B160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D88F39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240E6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87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65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54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3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01E3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701A1B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5BA342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A50FAC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8D248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68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87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BF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B4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B61F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602B9C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47C57D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228630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729CB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4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4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BC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1D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7524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8E9189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7BB2CB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1107C8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B158F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83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0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76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C3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0962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DB60AE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B52C36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C46FC7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E870D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98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9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AD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55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A21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BA2AC3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6E2BA0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8C4C56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B666C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5C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5B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F2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6A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EB2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F47B7F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8E0F28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E93B9D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28AB3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99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DE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B3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1E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4841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46364F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D3C20D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0CEC46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81D27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3C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33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6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40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514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790605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150" w:type="dxa"/>
            <w:vMerge w:val="restart"/>
            <w:tcBorders>
              <w:top w:val="nil"/>
              <w:left w:val="nil"/>
              <w:bottom w:val="single" w:color="000000" w:sz="8" w:space="0"/>
              <w:right w:val="single" w:color="000000" w:sz="8" w:space="0"/>
            </w:tcBorders>
            <w:shd w:val="clear" w:color="auto" w:fill="auto"/>
            <w:vAlign w:val="center"/>
          </w:tcPr>
          <w:p w14:paraId="1CCEE7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50" w:type="dxa"/>
            <w:vMerge w:val="restart"/>
            <w:tcBorders>
              <w:top w:val="nil"/>
              <w:left w:val="nil"/>
              <w:bottom w:val="single" w:color="000000" w:sz="8" w:space="0"/>
              <w:right w:val="single" w:color="000000" w:sz="8" w:space="0"/>
            </w:tcBorders>
            <w:shd w:val="clear" w:color="auto" w:fill="auto"/>
            <w:vAlign w:val="center"/>
          </w:tcPr>
          <w:p w14:paraId="67AAC9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721B6A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F0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5D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F8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1A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r>
      <w:tr w14:paraId="3C21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072D0C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42E818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0A880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921C3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47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830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9B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B4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586D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83A1A4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BDFB21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412D0A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77505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3E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00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9C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7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6FD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713985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97984D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280526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C411E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2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16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AE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7D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26FA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849718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EFCBC9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DCE1B3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4779A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76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9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59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E7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F71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089AED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E51B84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EB318C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AC25B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C5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49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C9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64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BEA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8F90E3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47624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38EBF5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8510E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4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D9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10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38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2B74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D8966F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F27A51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99A115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14B93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D9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CC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0F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F3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r>
      <w:tr w14:paraId="608C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719B90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E4EA29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D359E4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364D9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12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6D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F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F1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r>
      <w:tr w14:paraId="5067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F678A7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A0C539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4C1CF1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87022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8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A2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5C6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00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5890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474630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150" w:type="dxa"/>
            <w:vMerge w:val="restart"/>
            <w:tcBorders>
              <w:top w:val="nil"/>
              <w:left w:val="nil"/>
              <w:bottom w:val="single" w:color="000000" w:sz="8" w:space="0"/>
              <w:right w:val="single" w:color="000000" w:sz="8" w:space="0"/>
            </w:tcBorders>
            <w:shd w:val="clear" w:color="auto" w:fill="auto"/>
            <w:vAlign w:val="center"/>
          </w:tcPr>
          <w:p w14:paraId="6B5DB4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950" w:type="dxa"/>
            <w:vMerge w:val="restart"/>
            <w:tcBorders>
              <w:top w:val="nil"/>
              <w:left w:val="nil"/>
              <w:bottom w:val="single" w:color="000000" w:sz="8" w:space="0"/>
              <w:right w:val="single" w:color="000000" w:sz="8" w:space="0"/>
            </w:tcBorders>
            <w:shd w:val="clear" w:color="auto" w:fill="auto"/>
            <w:vAlign w:val="center"/>
          </w:tcPr>
          <w:p w14:paraId="1AB7CC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06CF2E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B3B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69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3C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E0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r>
      <w:tr w14:paraId="7FDD5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BC0408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5E6330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AE9F54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9E42D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7B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32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1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51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1B9A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B57D82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6AC410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CEA0AF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78210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44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A8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59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D1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550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CCBBD9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A898BC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B00549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7DA3E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42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F7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D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B0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1B337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555AA7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0348D1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1E943C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F773A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D2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5F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90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6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689E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12ABA4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4E7F51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CDC121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5E546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DC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B1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9C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FB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6B74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005D79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3DF70D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41FED0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AB022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504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C1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9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AB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38F4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88C2E8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5C5E3B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EB4FB6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89BB2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8B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45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F9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0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r>
      <w:tr w14:paraId="7956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F9035B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474B8B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1CE7DD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02B0B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67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6D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97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27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32D0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843C56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41987A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10C3D5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D6DDE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F6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9C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FF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F3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098E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7BDFBE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150" w:type="dxa"/>
            <w:vMerge w:val="restart"/>
            <w:tcBorders>
              <w:top w:val="nil"/>
              <w:left w:val="nil"/>
              <w:bottom w:val="single" w:color="000000" w:sz="8" w:space="0"/>
              <w:right w:val="single" w:color="000000" w:sz="8" w:space="0"/>
            </w:tcBorders>
            <w:shd w:val="clear" w:color="auto" w:fill="auto"/>
            <w:vAlign w:val="center"/>
          </w:tcPr>
          <w:p w14:paraId="78FB59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50" w:type="dxa"/>
            <w:vMerge w:val="restart"/>
            <w:tcBorders>
              <w:top w:val="nil"/>
              <w:left w:val="nil"/>
              <w:bottom w:val="single" w:color="000000" w:sz="8" w:space="0"/>
              <w:right w:val="single" w:color="000000" w:sz="8" w:space="0"/>
            </w:tcBorders>
            <w:shd w:val="clear" w:color="auto" w:fill="auto"/>
            <w:vAlign w:val="center"/>
          </w:tcPr>
          <w:p w14:paraId="006A36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25451E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0F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F78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C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C1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r>
      <w:tr w14:paraId="7401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28E050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49FBB7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5C4EE6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95B5C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FF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F3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F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F2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153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D51615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8964A8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3DB14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AD858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56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33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F5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66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E63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A6ADAC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A336FC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8393E3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50379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6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8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9A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95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443A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F74615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1CFB07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0EFC8F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78976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AA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B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55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DC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573D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38B86C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15C1B5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9CB95A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71604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E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99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65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4B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r>
      <w:tr w14:paraId="2116E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1C57BD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C4E893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F2D49A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8BE79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7F6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E9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93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1B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DB39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A0BCA9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95C6F9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41FCFB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045ED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E8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E7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29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76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7861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A037B4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752DBC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AEB997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2C2E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4D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35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15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B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3AB1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48C042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3ABC31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738D2F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C4E52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66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E4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D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BB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245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62EB41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150" w:type="dxa"/>
            <w:vMerge w:val="restart"/>
            <w:tcBorders>
              <w:top w:val="nil"/>
              <w:left w:val="nil"/>
              <w:bottom w:val="single" w:color="000000" w:sz="8" w:space="0"/>
              <w:right w:val="single" w:color="000000" w:sz="8" w:space="0"/>
            </w:tcBorders>
            <w:shd w:val="clear" w:color="auto" w:fill="auto"/>
            <w:vAlign w:val="center"/>
          </w:tcPr>
          <w:p w14:paraId="3AAD6B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950" w:type="dxa"/>
            <w:vMerge w:val="restart"/>
            <w:tcBorders>
              <w:top w:val="nil"/>
              <w:left w:val="nil"/>
              <w:bottom w:val="single" w:color="000000" w:sz="8" w:space="0"/>
              <w:right w:val="single" w:color="000000" w:sz="8" w:space="0"/>
            </w:tcBorders>
            <w:shd w:val="clear" w:color="auto" w:fill="auto"/>
            <w:vAlign w:val="center"/>
          </w:tcPr>
          <w:p w14:paraId="1C8267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483" w:type="dxa"/>
            <w:tcBorders>
              <w:top w:val="nil"/>
              <w:left w:val="nil"/>
              <w:bottom w:val="single" w:color="000000" w:sz="8" w:space="0"/>
              <w:right w:val="nil"/>
            </w:tcBorders>
            <w:shd w:val="clear" w:color="auto" w:fill="auto"/>
            <w:vAlign w:val="center"/>
          </w:tcPr>
          <w:p w14:paraId="016D7C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F5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E6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3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E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r>
      <w:tr w14:paraId="128F7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9753AD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56B8FF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6E2761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77A1D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38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85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A5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C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AD0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041C49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A15BF9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FC2888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3FFB2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2D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06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4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85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69E8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132657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6948B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D733B5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07955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BC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5F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8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4C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28A1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9C88DB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E404C1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DF3E81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F967B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B5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29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3C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9F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45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EE8F1E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8E37B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F25F63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7D0AE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70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7A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1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FD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A34F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C9F664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74BABA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B8FB81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14B51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3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1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8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A7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27C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F5F44A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1CC635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C3DB1B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E5778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9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46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EE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B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59A6F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00E86F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8194BA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4BB7B7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10D24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C8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A8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26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E6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2A38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131DD0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FC900A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2C752D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39AB6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AE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62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7F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8D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0295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5A38E2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150" w:type="dxa"/>
            <w:vMerge w:val="restart"/>
            <w:tcBorders>
              <w:top w:val="nil"/>
              <w:left w:val="nil"/>
              <w:bottom w:val="single" w:color="000000" w:sz="8" w:space="0"/>
              <w:right w:val="single" w:color="000000" w:sz="8" w:space="0"/>
            </w:tcBorders>
            <w:shd w:val="clear" w:color="auto" w:fill="auto"/>
            <w:vAlign w:val="center"/>
          </w:tcPr>
          <w:p w14:paraId="598D6F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950" w:type="dxa"/>
            <w:vMerge w:val="restart"/>
            <w:tcBorders>
              <w:top w:val="nil"/>
              <w:left w:val="nil"/>
              <w:bottom w:val="single" w:color="000000" w:sz="8" w:space="0"/>
              <w:right w:val="single" w:color="000000" w:sz="8" w:space="0"/>
            </w:tcBorders>
            <w:shd w:val="clear" w:color="auto" w:fill="auto"/>
            <w:vAlign w:val="center"/>
          </w:tcPr>
          <w:p w14:paraId="1A0180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58E8AC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E4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4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33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B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r>
      <w:tr w14:paraId="53BB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B0F237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9911D2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7940BE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AB045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D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3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1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AF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516D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310044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248DD6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45199A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9C652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F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FD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F0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EA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B576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582C06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A7CB8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0B784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AA5CA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7D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0D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47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4E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04D9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7FFE9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249CBF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484774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A5DAF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7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27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77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FA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AB7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3C1C0A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907219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47AEBF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CBC62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4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29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1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3D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104C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9C8012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50E993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E074F3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A477E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05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AE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76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79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F16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473C45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8C899B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D182F6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CC357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15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EA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07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76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6055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A176E9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9F9FE9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0C9670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69AF6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2A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9F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F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84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6BD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B8C6B5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E8A3A0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DFF39B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B2A1B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74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67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01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CA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61D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542922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150" w:type="dxa"/>
            <w:vMerge w:val="restart"/>
            <w:tcBorders>
              <w:top w:val="nil"/>
              <w:left w:val="nil"/>
              <w:bottom w:val="single" w:color="000000" w:sz="8" w:space="0"/>
              <w:right w:val="single" w:color="000000" w:sz="8" w:space="0"/>
            </w:tcBorders>
            <w:shd w:val="clear" w:color="auto" w:fill="auto"/>
            <w:vAlign w:val="center"/>
          </w:tcPr>
          <w:p w14:paraId="5E9D6C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950" w:type="dxa"/>
            <w:vMerge w:val="restart"/>
            <w:tcBorders>
              <w:top w:val="nil"/>
              <w:left w:val="nil"/>
              <w:bottom w:val="single" w:color="000000" w:sz="8" w:space="0"/>
              <w:right w:val="single" w:color="000000" w:sz="8" w:space="0"/>
            </w:tcBorders>
            <w:shd w:val="clear" w:color="auto" w:fill="auto"/>
            <w:vAlign w:val="center"/>
          </w:tcPr>
          <w:p w14:paraId="2AF145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23857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B2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C3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76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93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r>
      <w:tr w14:paraId="5E8D1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A4FCA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D61D33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9FA0DE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B58BE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00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C8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12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3A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4F2EA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491782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A1C7DE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D31627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AD5B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D1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8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AF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7F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670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6418E8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B7C83D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6EC0B6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F065A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0C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4E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16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C5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8E0D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4B56C8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D2053E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307E8B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3938D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2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A7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9F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1F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478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493A54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0F1550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EEE1AC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B8D80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6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CF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3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EC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E50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C1D571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C1054B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BAE101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A52BF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1B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6E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53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1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BCC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FBD9FE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3D763A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599223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DF9BD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95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F1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1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A1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7036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E9F493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767F94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17678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5B268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1D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F6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2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05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301E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B51194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440E2F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C1858A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3E562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D3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4C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5C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9C0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397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5DF0FE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150" w:type="dxa"/>
            <w:vMerge w:val="restart"/>
            <w:tcBorders>
              <w:top w:val="nil"/>
              <w:left w:val="nil"/>
              <w:bottom w:val="single" w:color="000000" w:sz="8" w:space="0"/>
              <w:right w:val="single" w:color="000000" w:sz="8" w:space="0"/>
            </w:tcBorders>
            <w:shd w:val="clear" w:color="auto" w:fill="auto"/>
            <w:vAlign w:val="center"/>
          </w:tcPr>
          <w:p w14:paraId="4BA615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950" w:type="dxa"/>
            <w:vMerge w:val="restart"/>
            <w:tcBorders>
              <w:top w:val="nil"/>
              <w:left w:val="nil"/>
              <w:bottom w:val="single" w:color="000000" w:sz="8" w:space="0"/>
              <w:right w:val="single" w:color="000000" w:sz="8" w:space="0"/>
            </w:tcBorders>
            <w:shd w:val="clear" w:color="auto" w:fill="auto"/>
            <w:vAlign w:val="center"/>
          </w:tcPr>
          <w:p w14:paraId="2C1F24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0E5A73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00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C4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01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8F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359B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857930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7EC872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C1E6DA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DEF55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C9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BD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6B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B1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0F48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BA61A3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FDD7D9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08FAF0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46B0F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3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A3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EC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5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39E4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6C8D75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557E3A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BE373E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C8C9A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CA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7F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C4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6D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E02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7BC8B6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896ED4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1F3EEE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8A633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1E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0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EB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4F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625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73D592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9B1C76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195160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BB519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1F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BE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7E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3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A6E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42B529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907DDA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D9CFC9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3E04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7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95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16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9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DF4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3FECDC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61479D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EE62F6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E5AEA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46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21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3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2F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6D1EF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D62E46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6E5A65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AC28D6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F0A00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A7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7E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3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49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7EF3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5B0AC7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0E4CEA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533BF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7891E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30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0F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D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1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A88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0B4C7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150" w:type="dxa"/>
            <w:vMerge w:val="restart"/>
            <w:tcBorders>
              <w:top w:val="nil"/>
              <w:left w:val="nil"/>
              <w:bottom w:val="single" w:color="000000" w:sz="8" w:space="0"/>
              <w:right w:val="single" w:color="000000" w:sz="8" w:space="0"/>
            </w:tcBorders>
            <w:shd w:val="clear" w:color="auto" w:fill="auto"/>
            <w:vAlign w:val="center"/>
          </w:tcPr>
          <w:p w14:paraId="79CA8D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950" w:type="dxa"/>
            <w:vMerge w:val="restart"/>
            <w:tcBorders>
              <w:top w:val="nil"/>
              <w:left w:val="nil"/>
              <w:bottom w:val="single" w:color="000000" w:sz="8" w:space="0"/>
              <w:right w:val="single" w:color="000000" w:sz="8" w:space="0"/>
            </w:tcBorders>
            <w:shd w:val="clear" w:color="auto" w:fill="auto"/>
            <w:vAlign w:val="center"/>
          </w:tcPr>
          <w:p w14:paraId="0BADA1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52D038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2E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FB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AC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57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78111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E3CB23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F198F2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6B9DDE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86A57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85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51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DB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E2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0A995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5DF616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10629D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43F3C5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7E617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E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2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2E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3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42F8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BC6F7D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80407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EB3514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46128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04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9E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A3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B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114E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2719BE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F22EB5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FF59A8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9AB4D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64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5C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F0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59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B0C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F918CA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BE62E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ACF13D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EAD0A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9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5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6F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EF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0DA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FAB2EF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54DE76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9C8BD4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7811BD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5D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B6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DE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56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651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6F98F7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FF33CE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BD2B29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27682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3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5C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6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23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A83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3C1788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277571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CDAECF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D8012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5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506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1B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D6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6371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6C255E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B2E7DF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D33021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9B657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B4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00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1E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9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214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7E343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150" w:type="dxa"/>
            <w:vMerge w:val="restart"/>
            <w:tcBorders>
              <w:top w:val="nil"/>
              <w:left w:val="nil"/>
              <w:bottom w:val="single" w:color="000000" w:sz="8" w:space="0"/>
              <w:right w:val="single" w:color="000000" w:sz="8" w:space="0"/>
            </w:tcBorders>
            <w:shd w:val="clear" w:color="auto" w:fill="auto"/>
            <w:vAlign w:val="center"/>
          </w:tcPr>
          <w:p w14:paraId="6A0BF7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950" w:type="dxa"/>
            <w:vMerge w:val="restart"/>
            <w:tcBorders>
              <w:top w:val="nil"/>
              <w:left w:val="nil"/>
              <w:bottom w:val="single" w:color="000000" w:sz="8" w:space="0"/>
              <w:right w:val="single" w:color="000000" w:sz="8" w:space="0"/>
            </w:tcBorders>
            <w:shd w:val="clear" w:color="auto" w:fill="auto"/>
            <w:vAlign w:val="center"/>
          </w:tcPr>
          <w:p w14:paraId="69A482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366B91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D6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F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2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36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1161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B01AFF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EA8550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FEAB1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9CE94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69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A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99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A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CC9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4C73E1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DCE937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C9BC18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40D7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C3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33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27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A2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679C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BB7034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CBDF7E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CB2C03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156A1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C3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20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7F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2D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590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C21241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1079AC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3ACD5B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24596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B6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16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C2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B8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5F8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4B94A9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A0DB5F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ECB01F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8BE33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22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7A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7C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65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8862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27C680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E015EB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920397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FE083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AE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6A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84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B7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DC42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C135D3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77DB35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BB7260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85D42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53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94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47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3C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0B55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FB3264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5A97F3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B77FC8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EF52F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35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89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5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EF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0B10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B072F7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3DF86A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6C2127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467BE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7E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41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BD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60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0012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1FFD96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150" w:type="dxa"/>
            <w:vMerge w:val="restart"/>
            <w:tcBorders>
              <w:top w:val="nil"/>
              <w:left w:val="nil"/>
              <w:bottom w:val="single" w:color="000000" w:sz="8" w:space="0"/>
              <w:right w:val="single" w:color="000000" w:sz="8" w:space="0"/>
            </w:tcBorders>
            <w:shd w:val="clear" w:color="auto" w:fill="auto"/>
            <w:vAlign w:val="center"/>
          </w:tcPr>
          <w:p w14:paraId="55C2E4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950" w:type="dxa"/>
            <w:vMerge w:val="restart"/>
            <w:tcBorders>
              <w:top w:val="nil"/>
              <w:left w:val="nil"/>
              <w:bottom w:val="single" w:color="000000" w:sz="8" w:space="0"/>
              <w:right w:val="single" w:color="000000" w:sz="8" w:space="0"/>
            </w:tcBorders>
            <w:shd w:val="clear" w:color="auto" w:fill="auto"/>
            <w:vAlign w:val="center"/>
          </w:tcPr>
          <w:p w14:paraId="1C6136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3C5C4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05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7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BA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BB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r>
      <w:tr w14:paraId="42D70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C0D0E2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2A0D26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0FD05A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F0F30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E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93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7F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26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0DA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8A0248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062DDB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5A52E0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7CFDD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6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8C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7A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29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157D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1314A3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94CAE3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4F80E2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E0DB2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53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4C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B9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3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C39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B0379A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7DBC69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1AE3C5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0B344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B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E0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3B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C0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484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A481CC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842534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6B6543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1A3C3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B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1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49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66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8D77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6422E5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586093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80C69C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1B0ED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C1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05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D8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9A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CC0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7B768E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3324BC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D500A2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FFC33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A8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D8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F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8F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3501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89CF59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F8BF08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4761BB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7A04A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2D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3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51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6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718F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4FC93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AF8CEF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41DCB7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41B06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3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7D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F9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4B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5151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55F7A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150" w:type="dxa"/>
            <w:vMerge w:val="restart"/>
            <w:tcBorders>
              <w:top w:val="nil"/>
              <w:left w:val="nil"/>
              <w:bottom w:val="single" w:color="000000" w:sz="8" w:space="0"/>
              <w:right w:val="single" w:color="000000" w:sz="8" w:space="0"/>
            </w:tcBorders>
            <w:shd w:val="clear" w:color="auto" w:fill="auto"/>
            <w:vAlign w:val="center"/>
          </w:tcPr>
          <w:p w14:paraId="11AA9F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950" w:type="dxa"/>
            <w:vMerge w:val="restart"/>
            <w:tcBorders>
              <w:top w:val="nil"/>
              <w:left w:val="nil"/>
              <w:bottom w:val="single" w:color="000000" w:sz="8" w:space="0"/>
              <w:right w:val="single" w:color="000000" w:sz="8" w:space="0"/>
            </w:tcBorders>
            <w:shd w:val="clear" w:color="auto" w:fill="auto"/>
            <w:vAlign w:val="center"/>
          </w:tcPr>
          <w:p w14:paraId="7F04BE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070E2B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10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12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3B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27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DB8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F37B7B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7A70EF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3D3D69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D1A42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6C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C9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71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06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324C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DFCFE5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7E8D32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ED5E67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FD917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6A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E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1F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FD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E2D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8D7E5E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08C4DC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DCD9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6E7B1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D0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5F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A2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63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255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7459B1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F4272A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D7F4D3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64534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94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5D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6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C2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EC3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21E079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783AEF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3C8F24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3BA49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C4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61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62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77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E5F4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A20025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0C624F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18D035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1D195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C8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7D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5D04">
            <w:pPr>
              <w:shd w:val="clear"/>
              <w:jc w:val="center"/>
              <w:rPr>
                <w:rFonts w:hint="eastAsia" w:ascii="宋体" w:hAnsi="宋体" w:eastAsia="宋体" w:cs="宋体"/>
                <w:i w:val="0"/>
                <w:iCs w:val="0"/>
                <w:color w:val="000000"/>
                <w:sz w:val="18"/>
                <w:szCs w:val="1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60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F62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5CB862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EDB086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4C162A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BBFCF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43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9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8A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47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7209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EF5DC7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D2A04F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D9E0C3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7075C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9E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96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DD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98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7254C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47990F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B1C1BA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CEE80B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017B4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0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F6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1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85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75DED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5C435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150" w:type="dxa"/>
            <w:vMerge w:val="restart"/>
            <w:tcBorders>
              <w:top w:val="nil"/>
              <w:left w:val="nil"/>
              <w:bottom w:val="single" w:color="000000" w:sz="8" w:space="0"/>
              <w:right w:val="single" w:color="000000" w:sz="8" w:space="0"/>
            </w:tcBorders>
            <w:shd w:val="clear" w:color="auto" w:fill="auto"/>
            <w:vAlign w:val="center"/>
          </w:tcPr>
          <w:p w14:paraId="18CAC6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950" w:type="dxa"/>
            <w:vMerge w:val="restart"/>
            <w:tcBorders>
              <w:top w:val="nil"/>
              <w:left w:val="nil"/>
              <w:bottom w:val="single" w:color="000000" w:sz="8" w:space="0"/>
              <w:right w:val="single" w:color="000000" w:sz="8" w:space="0"/>
            </w:tcBorders>
            <w:shd w:val="clear" w:color="auto" w:fill="auto"/>
            <w:vAlign w:val="center"/>
          </w:tcPr>
          <w:p w14:paraId="777285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545E5D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926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42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B7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2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E5D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6BED44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62E6A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AC752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7729E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90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43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B6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9D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F33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630E05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2D7887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F6DDB8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62C91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FE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D6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30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C4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69D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D82E49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384280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DA28C5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8A3A1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34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AF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A7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FE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AFE4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B59511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2124DA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F7C12D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78C0B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80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1B6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F3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CC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830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B51C80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343968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F4545F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6800D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E9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D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6E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A2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BFB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B84250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1ED979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C92343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574DD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8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C8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F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A4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94AA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9BF31C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B86F00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5F875D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0DB9D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2C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8D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70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4A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A6A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78E3D4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2A52A2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CFC953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B80C5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2A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54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3D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0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7BCB1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20CF45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BE4EB2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349023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7ACDD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E2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6C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1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EC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D46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504E3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150" w:type="dxa"/>
            <w:vMerge w:val="restart"/>
            <w:tcBorders>
              <w:top w:val="nil"/>
              <w:left w:val="nil"/>
              <w:bottom w:val="single" w:color="000000" w:sz="8" w:space="0"/>
              <w:right w:val="single" w:color="000000" w:sz="8" w:space="0"/>
            </w:tcBorders>
            <w:shd w:val="clear" w:color="auto" w:fill="auto"/>
            <w:vAlign w:val="center"/>
          </w:tcPr>
          <w:p w14:paraId="70FADA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950" w:type="dxa"/>
            <w:vMerge w:val="restart"/>
            <w:tcBorders>
              <w:top w:val="nil"/>
              <w:left w:val="nil"/>
              <w:bottom w:val="single" w:color="000000" w:sz="8" w:space="0"/>
              <w:right w:val="single" w:color="000000" w:sz="8" w:space="0"/>
            </w:tcBorders>
            <w:shd w:val="clear" w:color="auto" w:fill="auto"/>
            <w:vAlign w:val="center"/>
          </w:tcPr>
          <w:p w14:paraId="22F66C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0D913F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9C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75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5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D8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23F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A140C4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91D293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705FEF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9307D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F3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30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A2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93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31BC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7CBDCF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11C2FA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1E7100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3704B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0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EC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61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8C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F9D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A9CB90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545BC7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930569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A3DD6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04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FC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4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42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7B5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A09DC7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803D1B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3BF002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E05DD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A9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BA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81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6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D33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AFB21C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417AA9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31C9B7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B1196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44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CF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39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E3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ACDA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7D40C0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6CC0B0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D79D29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077B0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9C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87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5C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F0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A75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7CF3F4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709919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8A118B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39B08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8D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C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52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47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067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BE510F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CFB323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1FD2B8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42F7F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AE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A0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54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DA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7502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87DF3E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CC0185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92B2E2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F2101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C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FC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EC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17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7A2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1AA87D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150" w:type="dxa"/>
            <w:vMerge w:val="restart"/>
            <w:tcBorders>
              <w:top w:val="nil"/>
              <w:left w:val="nil"/>
              <w:bottom w:val="single" w:color="000000" w:sz="8" w:space="0"/>
              <w:right w:val="single" w:color="000000" w:sz="8" w:space="0"/>
            </w:tcBorders>
            <w:shd w:val="clear" w:color="auto" w:fill="auto"/>
            <w:vAlign w:val="center"/>
          </w:tcPr>
          <w:p w14:paraId="0D9E1D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950" w:type="dxa"/>
            <w:vMerge w:val="restart"/>
            <w:tcBorders>
              <w:top w:val="nil"/>
              <w:left w:val="nil"/>
              <w:bottom w:val="single" w:color="000000" w:sz="8" w:space="0"/>
              <w:right w:val="single" w:color="000000" w:sz="8" w:space="0"/>
            </w:tcBorders>
            <w:shd w:val="clear" w:color="auto" w:fill="auto"/>
            <w:vAlign w:val="center"/>
          </w:tcPr>
          <w:p w14:paraId="2B8A63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0C5CD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08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B6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5F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4DF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EA8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2251DB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463A78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14C905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C31A9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B3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C0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AE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3D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8BA8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371F1E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1AD966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815082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CD3B9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BB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301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22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3A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963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5986CE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C7112E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9F2BD7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1FFC8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3B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28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3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02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0ED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25BA74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B94222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648B95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8EBA5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C0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22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7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8F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E1A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89AFED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814007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FA0414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95413D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08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3E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9D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A3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A75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5D2C91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72BB23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DBB7A3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EDF41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5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3E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72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34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A1B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96A088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5D54EE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842B27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B712C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C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F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9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1A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C91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028A09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30A8F7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3FB3F2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09F29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1F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F9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EC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E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506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532CFF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32BFFF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648EFA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AB1CC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DA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F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64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E8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590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F62AE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150" w:type="dxa"/>
            <w:vMerge w:val="restart"/>
            <w:tcBorders>
              <w:top w:val="nil"/>
              <w:left w:val="nil"/>
              <w:bottom w:val="single" w:color="000000" w:sz="8" w:space="0"/>
              <w:right w:val="single" w:color="000000" w:sz="8" w:space="0"/>
            </w:tcBorders>
            <w:shd w:val="clear" w:color="auto" w:fill="auto"/>
            <w:vAlign w:val="center"/>
          </w:tcPr>
          <w:p w14:paraId="6F5696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950" w:type="dxa"/>
            <w:vMerge w:val="restart"/>
            <w:tcBorders>
              <w:top w:val="nil"/>
              <w:left w:val="nil"/>
              <w:bottom w:val="single" w:color="000000" w:sz="8" w:space="0"/>
              <w:right w:val="single" w:color="000000" w:sz="8" w:space="0"/>
            </w:tcBorders>
            <w:shd w:val="clear" w:color="auto" w:fill="auto"/>
            <w:vAlign w:val="center"/>
          </w:tcPr>
          <w:p w14:paraId="0B1E69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0EF45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C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4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FD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D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B47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1DF441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365B07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62CF53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F2773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56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4D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24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96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E258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A0A65D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2A1A23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DAABBB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FD4B5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68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14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83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4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38B5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C30B98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B8A2B9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11EDAA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4B41D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8D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DD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D3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A2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E33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9B4181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6BA073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B77A5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61738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14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9F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59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02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BF0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63927A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23A40D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FFCA8D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47E33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63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D5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1E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6E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B4C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0941A2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DFF803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408B2B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770C1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C4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D6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60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4E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3B65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CC4C82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017234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2B26A2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41D4C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A7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63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E4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CD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1915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1C6474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57CE5E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B076E6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8B6C5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1D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D8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14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0F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931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E68E8F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8F1561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F113BA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2432D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3F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F1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03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4D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4E8B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5BE27B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150" w:type="dxa"/>
            <w:vMerge w:val="restart"/>
            <w:tcBorders>
              <w:top w:val="nil"/>
              <w:left w:val="nil"/>
              <w:bottom w:val="single" w:color="000000" w:sz="8" w:space="0"/>
              <w:right w:val="single" w:color="000000" w:sz="8" w:space="0"/>
            </w:tcBorders>
            <w:shd w:val="clear" w:color="auto" w:fill="auto"/>
            <w:vAlign w:val="center"/>
          </w:tcPr>
          <w:p w14:paraId="5D257E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950" w:type="dxa"/>
            <w:vMerge w:val="restart"/>
            <w:tcBorders>
              <w:top w:val="nil"/>
              <w:left w:val="nil"/>
              <w:bottom w:val="single" w:color="000000" w:sz="8" w:space="0"/>
              <w:right w:val="single" w:color="000000" w:sz="8" w:space="0"/>
            </w:tcBorders>
            <w:shd w:val="clear" w:color="auto" w:fill="auto"/>
            <w:vAlign w:val="center"/>
          </w:tcPr>
          <w:p w14:paraId="2E736C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695DCF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16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3F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2F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EB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63B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9D3EB8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772CCC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A55A45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6239C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E8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9E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0F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0E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1F6C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BB445D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4B0A27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0C099C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B7A91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EC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95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81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7D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4999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21BB08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9A03CB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FC2EC2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DDD70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99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2A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85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B5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39F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C78869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2183C6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9CCE11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97473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FA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54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7A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D5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625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E54B3D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1AD343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380CA5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169AB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1A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C6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B8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4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AEA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0D2B06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23D30B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F59D6F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92598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98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E3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4F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09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784C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938CB1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1CC5AB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D8147B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E6152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7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D2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71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A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458E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53370E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0CD3B0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B080D5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770B6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4F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B9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DB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70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29496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20E3CE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782FE8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CB09AA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9E4BB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C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2F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C9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F6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89D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4E62D5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150" w:type="dxa"/>
            <w:vMerge w:val="restart"/>
            <w:tcBorders>
              <w:top w:val="nil"/>
              <w:left w:val="nil"/>
              <w:bottom w:val="single" w:color="000000" w:sz="8" w:space="0"/>
              <w:right w:val="single" w:color="000000" w:sz="8" w:space="0"/>
            </w:tcBorders>
            <w:shd w:val="clear" w:color="auto" w:fill="auto"/>
            <w:vAlign w:val="center"/>
          </w:tcPr>
          <w:p w14:paraId="2E8B10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950" w:type="dxa"/>
            <w:vMerge w:val="restart"/>
            <w:tcBorders>
              <w:top w:val="nil"/>
              <w:left w:val="nil"/>
              <w:bottom w:val="single" w:color="000000" w:sz="8" w:space="0"/>
              <w:right w:val="single" w:color="000000" w:sz="8" w:space="0"/>
            </w:tcBorders>
            <w:shd w:val="clear" w:color="auto" w:fill="auto"/>
            <w:vAlign w:val="center"/>
          </w:tcPr>
          <w:p w14:paraId="4E46C9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6DACA0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2A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9E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DB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55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1A7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88C907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42187A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7B4843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92CE2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7A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66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EE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9C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6B86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920C9B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BC42F9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535D60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866E1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7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DD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15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C7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D079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24D58E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1BCDBE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E324EE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839AD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E0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958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E6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AA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A7C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9689954">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5E1AA6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7BB647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EF366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C3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71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DB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7E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2B6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28249D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D54DB5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572A3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8322C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C5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BF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D6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BE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EE8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AE1238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DA4F46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CDF960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EE8D0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69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FC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26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8E0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F2D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9A1FBE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5F9D3B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78A043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300A1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DE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A7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90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AF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341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FB0D48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78B007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CB2077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02342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D2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30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485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1D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C77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1CC30C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6F1CD9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67E035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95BD6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34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30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06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1E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EA0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7A820C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150" w:type="dxa"/>
            <w:vMerge w:val="restart"/>
            <w:tcBorders>
              <w:top w:val="nil"/>
              <w:left w:val="nil"/>
              <w:bottom w:val="single" w:color="000000" w:sz="8" w:space="0"/>
              <w:right w:val="single" w:color="000000" w:sz="8" w:space="0"/>
            </w:tcBorders>
            <w:shd w:val="clear" w:color="auto" w:fill="auto"/>
            <w:vAlign w:val="center"/>
          </w:tcPr>
          <w:p w14:paraId="5EFDD6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950" w:type="dxa"/>
            <w:vMerge w:val="restart"/>
            <w:tcBorders>
              <w:top w:val="nil"/>
              <w:left w:val="nil"/>
              <w:bottom w:val="single" w:color="000000" w:sz="8" w:space="0"/>
              <w:right w:val="single" w:color="000000" w:sz="8" w:space="0"/>
            </w:tcBorders>
            <w:shd w:val="clear" w:color="auto" w:fill="auto"/>
            <w:vAlign w:val="center"/>
          </w:tcPr>
          <w:p w14:paraId="0157E2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2C81C3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F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39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7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D5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C688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7820B0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D45D30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952284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A1869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C4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FC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5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1C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855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E88FDD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2BBF7E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38B267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94FEE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1C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A1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4DF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F6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420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0A6F1E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4F0C46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23AA21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8BA5F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4B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76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EE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42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DC1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CB85BA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76CAD4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DED5D3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C5248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B8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88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17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06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62F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749F69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264F31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8A2E8A9">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0F0A3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94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3F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ED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9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2E0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975439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BA95EA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5CF7A4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198F2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AF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29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12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0E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29A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81C649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B7DAB0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AC5327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40C3A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CE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37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DA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6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0FB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01D60A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72B59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8C4169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31463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7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1B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BA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19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7C11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F53D0F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DD25D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DEB859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B8487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4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D8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6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A6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88F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094A45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150" w:type="dxa"/>
            <w:vMerge w:val="restart"/>
            <w:tcBorders>
              <w:top w:val="nil"/>
              <w:left w:val="nil"/>
              <w:bottom w:val="single" w:color="000000" w:sz="8" w:space="0"/>
              <w:right w:val="single" w:color="000000" w:sz="8" w:space="0"/>
            </w:tcBorders>
            <w:shd w:val="clear" w:color="auto" w:fill="auto"/>
            <w:vAlign w:val="center"/>
          </w:tcPr>
          <w:p w14:paraId="67B623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950" w:type="dxa"/>
            <w:vMerge w:val="restart"/>
            <w:tcBorders>
              <w:top w:val="nil"/>
              <w:left w:val="nil"/>
              <w:bottom w:val="single" w:color="000000" w:sz="8" w:space="0"/>
              <w:right w:val="single" w:color="000000" w:sz="8" w:space="0"/>
            </w:tcBorders>
            <w:shd w:val="clear" w:color="auto" w:fill="auto"/>
            <w:vAlign w:val="center"/>
          </w:tcPr>
          <w:p w14:paraId="2C63AE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488452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98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2F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2D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CA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4ED5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D87DCF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16C70D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E9D60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CD55D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E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14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AC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7D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0E8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81B8B8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C08649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71E965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9F810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13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12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7A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0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30C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6B8927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B41092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93BD98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69836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9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A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B5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E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B631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6F077D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AD6F81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A05C21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32906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83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AA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5E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10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2B8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8996EE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248279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521B7D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0DA6E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15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02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FD7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CB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83D0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485319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1320CC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228A74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3A60B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9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C4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14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23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0A7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62A714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A2BC93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9899C8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94789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41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15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0C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54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CB3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50F3B0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224DFA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A70A7C2">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6305E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C8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39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81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2E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59A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845893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846E2B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B3ADB3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A2131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90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24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E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B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530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22C22D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150" w:type="dxa"/>
            <w:vMerge w:val="restart"/>
            <w:tcBorders>
              <w:top w:val="nil"/>
              <w:left w:val="nil"/>
              <w:bottom w:val="single" w:color="000000" w:sz="8" w:space="0"/>
              <w:right w:val="single" w:color="000000" w:sz="8" w:space="0"/>
            </w:tcBorders>
            <w:shd w:val="clear" w:color="auto" w:fill="auto"/>
            <w:vAlign w:val="center"/>
          </w:tcPr>
          <w:p w14:paraId="61EBBA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950" w:type="dxa"/>
            <w:vMerge w:val="restart"/>
            <w:tcBorders>
              <w:top w:val="nil"/>
              <w:left w:val="nil"/>
              <w:bottom w:val="single" w:color="000000" w:sz="8" w:space="0"/>
              <w:right w:val="single" w:color="000000" w:sz="8" w:space="0"/>
            </w:tcBorders>
            <w:shd w:val="clear" w:color="auto" w:fill="auto"/>
            <w:vAlign w:val="center"/>
          </w:tcPr>
          <w:p w14:paraId="757AD0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3F5D72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55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EE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B0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7A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A54D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29B4C6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B92465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A57E70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7D254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4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A6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8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9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4B5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BD1D61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A97347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BDFEDD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91AFE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88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98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AC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5E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B85B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90582F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31DFEB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104899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6B371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1A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10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86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0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81B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63F581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2AA729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3E6683E">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39663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01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D0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05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1B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18A4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94649A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5D4D97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55201F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BDD06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2F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43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CC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15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2D6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CFE666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851EC8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3D9C28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724C2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6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5C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27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2F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4FE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F700EB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ED0E31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F75D4E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43985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F5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94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29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E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37F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49D9CA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72FF13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875FC4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B3EEB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F4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EBC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40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7D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F98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C32FF1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1CFB77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E2CC54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E7A7F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E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D2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9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8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592D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1F9DCE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150" w:type="dxa"/>
            <w:vMerge w:val="restart"/>
            <w:tcBorders>
              <w:top w:val="nil"/>
              <w:left w:val="nil"/>
              <w:bottom w:val="single" w:color="000000" w:sz="8" w:space="0"/>
              <w:right w:val="single" w:color="000000" w:sz="8" w:space="0"/>
            </w:tcBorders>
            <w:shd w:val="clear" w:color="auto" w:fill="auto"/>
            <w:vAlign w:val="center"/>
          </w:tcPr>
          <w:p w14:paraId="7917E4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950" w:type="dxa"/>
            <w:vMerge w:val="restart"/>
            <w:tcBorders>
              <w:top w:val="nil"/>
              <w:left w:val="nil"/>
              <w:bottom w:val="single" w:color="000000" w:sz="8" w:space="0"/>
              <w:right w:val="single" w:color="000000" w:sz="8" w:space="0"/>
            </w:tcBorders>
            <w:shd w:val="clear" w:color="auto" w:fill="auto"/>
            <w:vAlign w:val="center"/>
          </w:tcPr>
          <w:p w14:paraId="515377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A38FF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AE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C3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5B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F9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7913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64F51D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3C57A1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9AF025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993A9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DA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F1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9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19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168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E119FA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9EE396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E635E5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CE2BE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F2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5F4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16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E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A0D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8C79B3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506768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0FFF54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45622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CD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33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3E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F1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7CE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7CC90E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E3DCB9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76A437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07DF8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1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4C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8A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3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5C48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D28116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EF1226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ED05FC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16F72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BD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89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79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5F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58C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F743B0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6942EE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0B4F0F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63337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89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69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9D9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03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6AC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5F0D54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52FB8C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04EBAB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B7094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D5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E1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6B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BF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38E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45EBE6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7CA00C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172955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559EA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A7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5C4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BF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2C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4259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FC0919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FE9D67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BD7EA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1D5C9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D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EB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12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5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29D3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48F586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150" w:type="dxa"/>
            <w:vMerge w:val="restart"/>
            <w:tcBorders>
              <w:top w:val="nil"/>
              <w:left w:val="nil"/>
              <w:bottom w:val="single" w:color="000000" w:sz="8" w:space="0"/>
              <w:right w:val="single" w:color="000000" w:sz="8" w:space="0"/>
            </w:tcBorders>
            <w:shd w:val="clear" w:color="auto" w:fill="auto"/>
            <w:vAlign w:val="center"/>
          </w:tcPr>
          <w:p w14:paraId="676542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950" w:type="dxa"/>
            <w:vMerge w:val="restart"/>
            <w:tcBorders>
              <w:top w:val="nil"/>
              <w:left w:val="nil"/>
              <w:bottom w:val="single" w:color="000000" w:sz="8" w:space="0"/>
              <w:right w:val="single" w:color="000000" w:sz="8" w:space="0"/>
            </w:tcBorders>
            <w:shd w:val="clear" w:color="auto" w:fill="auto"/>
            <w:vAlign w:val="center"/>
          </w:tcPr>
          <w:p w14:paraId="08E23E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316A9D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97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F5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9D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54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E754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D29A62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D3D66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19D5E7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658DC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63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79F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BA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75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7C38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B9660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36B30B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8B2F7D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78022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B5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9A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1D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DC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4DB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853221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0F854F4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452EA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5F289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E6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DE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F1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2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48A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525C3A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7FA967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476721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0CADF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D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E4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A4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96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0D4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A012B0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C080DD7">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27A6E7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A51C1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6B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62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2A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E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E09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CFF563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A3080E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D4DFD7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985CB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47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7A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A4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8A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28DA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3D4BA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E7350C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188B5D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2CADF2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50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66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C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D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5314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94AA6E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1B0549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951853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20FD7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D9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8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8F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A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B45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2299D8">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5983E5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A534F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51629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5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46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D0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4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6F2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4BADC7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150" w:type="dxa"/>
            <w:vMerge w:val="restart"/>
            <w:tcBorders>
              <w:top w:val="nil"/>
              <w:left w:val="nil"/>
              <w:bottom w:val="single" w:color="000000" w:sz="8" w:space="0"/>
              <w:right w:val="single" w:color="000000" w:sz="8" w:space="0"/>
            </w:tcBorders>
            <w:shd w:val="clear" w:color="auto" w:fill="auto"/>
            <w:vAlign w:val="center"/>
          </w:tcPr>
          <w:p w14:paraId="5064E0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950" w:type="dxa"/>
            <w:vMerge w:val="restart"/>
            <w:tcBorders>
              <w:top w:val="nil"/>
              <w:left w:val="nil"/>
              <w:bottom w:val="single" w:color="000000" w:sz="8" w:space="0"/>
              <w:right w:val="single" w:color="000000" w:sz="8" w:space="0"/>
            </w:tcBorders>
            <w:shd w:val="clear" w:color="auto" w:fill="auto"/>
            <w:vAlign w:val="center"/>
          </w:tcPr>
          <w:p w14:paraId="2EC4F6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04B2CC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AD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B0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EB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D6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D11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6A6B72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F59E739">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D0C9DC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4029A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CB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44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61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2F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1E7B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6DD501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CF82FB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306EA0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E9025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AB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DA1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789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CD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7B3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026C4D0">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3DD63A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F36292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D1D51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EA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2B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0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19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BF5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1DFFB0C">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5789D3D">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AB596F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E52A0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E1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4E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56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5F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29303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E13677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2961FE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53636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96DE7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C7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E5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AC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19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6CB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3EAD64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F61E1F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62A429D">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80951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81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A8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B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79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36DFC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08E39EC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6574D1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DB6F46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BA68F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1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D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1E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B3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052B6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5CD1EAA">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543310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47209A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C383C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7C0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B8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85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5A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0C67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74D783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D1F9F7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FE2FFD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95EC2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82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FD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81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D8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70C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312237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150" w:type="dxa"/>
            <w:vMerge w:val="restart"/>
            <w:tcBorders>
              <w:top w:val="nil"/>
              <w:left w:val="nil"/>
              <w:bottom w:val="single" w:color="000000" w:sz="8" w:space="0"/>
              <w:right w:val="single" w:color="000000" w:sz="8" w:space="0"/>
            </w:tcBorders>
            <w:shd w:val="clear" w:color="auto" w:fill="auto"/>
            <w:vAlign w:val="center"/>
          </w:tcPr>
          <w:p w14:paraId="5991DF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950" w:type="dxa"/>
            <w:vMerge w:val="restart"/>
            <w:tcBorders>
              <w:top w:val="nil"/>
              <w:left w:val="nil"/>
              <w:bottom w:val="single" w:color="000000" w:sz="8" w:space="0"/>
              <w:right w:val="single" w:color="000000" w:sz="8" w:space="0"/>
            </w:tcBorders>
            <w:shd w:val="clear" w:color="auto" w:fill="auto"/>
            <w:vAlign w:val="center"/>
          </w:tcPr>
          <w:p w14:paraId="7C4A88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7C9D45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F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54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E9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82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8BB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3C4036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BEB43A4">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E528FC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3BE29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61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C7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BF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F4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946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FE46E5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ECB3C6F">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506C5F4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06FC3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E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8B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B8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9D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497E5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0A3280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360ECD4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2CD09A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C0C25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41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0F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4B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4A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08E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7A5CCB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4AEC412">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413DD5F">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BFE03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2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49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5C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4B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6C15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BAEC30D">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6BC28246">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F1FAB4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037FB9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F9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09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BE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E7F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C73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297150D9">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739AD4E">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2F82431">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4F41E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7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69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AF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C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0330A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70919E97">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C19A39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9900D70">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7461BF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A7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35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DC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14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2152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3810F9E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D3BEF3C">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06267575">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1142B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3D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CA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1B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7C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3135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60781F1">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F575623">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47A8C45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2BFE8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30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59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10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93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2431F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restart"/>
            <w:tcBorders>
              <w:top w:val="nil"/>
              <w:left w:val="single" w:color="000000" w:sz="8" w:space="0"/>
              <w:bottom w:val="single" w:color="000000" w:sz="8" w:space="0"/>
              <w:right w:val="single" w:color="000000" w:sz="8" w:space="0"/>
            </w:tcBorders>
            <w:shd w:val="clear" w:color="auto" w:fill="auto"/>
            <w:vAlign w:val="center"/>
          </w:tcPr>
          <w:p w14:paraId="1F02541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150" w:type="dxa"/>
            <w:vMerge w:val="restart"/>
            <w:tcBorders>
              <w:top w:val="nil"/>
              <w:left w:val="nil"/>
              <w:bottom w:val="single" w:color="000000" w:sz="8" w:space="0"/>
              <w:right w:val="single" w:color="000000" w:sz="8" w:space="0"/>
            </w:tcBorders>
            <w:shd w:val="clear" w:color="auto" w:fill="auto"/>
            <w:vAlign w:val="center"/>
          </w:tcPr>
          <w:p w14:paraId="3D443D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950" w:type="dxa"/>
            <w:vMerge w:val="restart"/>
            <w:tcBorders>
              <w:top w:val="nil"/>
              <w:left w:val="nil"/>
              <w:bottom w:val="single" w:color="000000" w:sz="8" w:space="0"/>
              <w:right w:val="single" w:color="000000" w:sz="8" w:space="0"/>
            </w:tcBorders>
            <w:shd w:val="clear" w:color="auto" w:fill="auto"/>
            <w:vAlign w:val="center"/>
          </w:tcPr>
          <w:p w14:paraId="58E47C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483" w:type="dxa"/>
            <w:tcBorders>
              <w:top w:val="nil"/>
              <w:left w:val="nil"/>
              <w:bottom w:val="single" w:color="000000" w:sz="8" w:space="0"/>
              <w:right w:val="nil"/>
            </w:tcBorders>
            <w:shd w:val="clear" w:color="auto" w:fill="auto"/>
            <w:vAlign w:val="center"/>
          </w:tcPr>
          <w:p w14:paraId="5CB199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1D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E5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C8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2A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3F05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130C6D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17AE433B">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FE78C6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43B95B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DD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67F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84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3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09FA9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C25E39B">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E24FFF5">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31BA81A4">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CD558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59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64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2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72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5400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4114E7F">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BF4632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B113097">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EA654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B8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AC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D5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8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0AC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D9EE72">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CE5DEC8">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42CCF1B">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0DA7A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3D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8F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DA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02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627E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88AB2D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4EEBED5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7C172DF8">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721EE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BB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49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68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3F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33BE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644BB485">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811D0C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9377DCA">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62A11F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07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B72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C8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1B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r>
      <w:tr w14:paraId="538B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19296993">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704EFAB0">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2B37A723">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1D7D18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E6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1A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42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8D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841A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451A5386">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5DB7A0B1">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6EFA8006">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5815E6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9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A41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FA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40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26C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87" w:type="dxa"/>
            <w:vMerge w:val="continue"/>
            <w:tcBorders>
              <w:top w:val="nil"/>
              <w:left w:val="single" w:color="000000" w:sz="8" w:space="0"/>
              <w:bottom w:val="single" w:color="000000" w:sz="8" w:space="0"/>
              <w:right w:val="single" w:color="000000" w:sz="8" w:space="0"/>
            </w:tcBorders>
            <w:shd w:val="clear" w:color="auto" w:fill="auto"/>
            <w:vAlign w:val="center"/>
          </w:tcPr>
          <w:p w14:paraId="5E3FC26E">
            <w:pPr>
              <w:shd w:val="clear"/>
              <w:jc w:val="center"/>
              <w:rPr>
                <w:rFonts w:hint="eastAsia" w:ascii="宋体" w:hAnsi="宋体" w:eastAsia="宋体" w:cs="宋体"/>
                <w:i w:val="0"/>
                <w:iCs w:val="0"/>
                <w:color w:val="000000"/>
                <w:sz w:val="18"/>
                <w:szCs w:val="18"/>
                <w:highlight w:val="none"/>
                <w:u w:val="none"/>
              </w:rPr>
            </w:pPr>
          </w:p>
        </w:tc>
        <w:tc>
          <w:tcPr>
            <w:tcW w:w="1150" w:type="dxa"/>
            <w:vMerge w:val="continue"/>
            <w:tcBorders>
              <w:top w:val="nil"/>
              <w:left w:val="nil"/>
              <w:bottom w:val="single" w:color="000000" w:sz="8" w:space="0"/>
              <w:right w:val="single" w:color="000000" w:sz="8" w:space="0"/>
            </w:tcBorders>
            <w:shd w:val="clear" w:color="auto" w:fill="auto"/>
            <w:vAlign w:val="center"/>
          </w:tcPr>
          <w:p w14:paraId="220E374A">
            <w:pPr>
              <w:shd w:val="clear"/>
              <w:jc w:val="center"/>
              <w:rPr>
                <w:rFonts w:hint="eastAsia" w:ascii="宋体" w:hAnsi="宋体" w:eastAsia="宋体" w:cs="宋体"/>
                <w:i w:val="0"/>
                <w:iCs w:val="0"/>
                <w:color w:val="000000"/>
                <w:sz w:val="18"/>
                <w:szCs w:val="18"/>
                <w:highlight w:val="none"/>
                <w:u w:val="none"/>
              </w:rPr>
            </w:pPr>
          </w:p>
        </w:tc>
        <w:tc>
          <w:tcPr>
            <w:tcW w:w="950" w:type="dxa"/>
            <w:vMerge w:val="continue"/>
            <w:tcBorders>
              <w:top w:val="nil"/>
              <w:left w:val="nil"/>
              <w:bottom w:val="single" w:color="000000" w:sz="8" w:space="0"/>
              <w:right w:val="single" w:color="000000" w:sz="8" w:space="0"/>
            </w:tcBorders>
            <w:shd w:val="clear" w:color="auto" w:fill="auto"/>
            <w:vAlign w:val="center"/>
          </w:tcPr>
          <w:p w14:paraId="1C0CAB9C">
            <w:pPr>
              <w:shd w:val="clear"/>
              <w:jc w:val="center"/>
              <w:rPr>
                <w:rFonts w:hint="eastAsia" w:ascii="宋体" w:hAnsi="宋体" w:eastAsia="宋体" w:cs="宋体"/>
                <w:i w:val="0"/>
                <w:iCs w:val="0"/>
                <w:color w:val="000000"/>
                <w:sz w:val="18"/>
                <w:szCs w:val="18"/>
                <w:highlight w:val="none"/>
                <w:u w:val="none"/>
              </w:rPr>
            </w:pPr>
          </w:p>
        </w:tc>
        <w:tc>
          <w:tcPr>
            <w:tcW w:w="1483" w:type="dxa"/>
            <w:tcBorders>
              <w:top w:val="nil"/>
              <w:left w:val="nil"/>
              <w:bottom w:val="single" w:color="000000" w:sz="8" w:space="0"/>
              <w:right w:val="nil"/>
            </w:tcBorders>
            <w:shd w:val="clear" w:color="auto" w:fill="auto"/>
            <w:vAlign w:val="center"/>
          </w:tcPr>
          <w:p w14:paraId="38FE85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2B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E0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6D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71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bl>
    <w:p w14:paraId="259F5895">
      <w:pPr>
        <w:pStyle w:val="6"/>
        <w:numPr>
          <w:ilvl w:val="0"/>
          <w:numId w:val="0"/>
        </w:numPr>
        <w:shd w:val="clear"/>
        <w:ind w:firstLine="482" w:firstLineChars="200"/>
        <w:rPr>
          <w:rFonts w:hint="default"/>
          <w:color w:val="auto"/>
          <w:highlight w:val="none"/>
          <w:u w:val="single"/>
          <w:lang w:val="en-US" w:eastAsia="zh-CN"/>
        </w:rPr>
      </w:pPr>
      <w:r>
        <w:rPr>
          <w:rFonts w:hint="eastAsia"/>
          <w:b/>
          <w:bCs/>
          <w:color w:val="auto"/>
          <w:highlight w:val="none"/>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6CBB2579">
      <w:pPr>
        <w:pStyle w:val="6"/>
        <w:numPr>
          <w:ilvl w:val="0"/>
          <w:numId w:val="0"/>
        </w:numPr>
        <w:shd w:val="clear"/>
        <w:ind w:firstLine="480" w:firstLineChars="200"/>
        <w:rPr>
          <w:rFonts w:hint="eastAsia"/>
          <w:b/>
          <w:bCs/>
          <w:color w:val="auto"/>
          <w:highlight w:val="none"/>
          <w:lang w:val="en-US" w:eastAsia="zh-CN"/>
        </w:rPr>
      </w:pPr>
      <w:r>
        <w:rPr>
          <w:rFonts w:hint="eastAsia" w:cs="仿宋" w:asciiTheme="minorEastAsia" w:hAnsiTheme="minorEastAsia"/>
          <w:kern w:val="0"/>
          <w:highlight w:val="none"/>
        </w:rPr>
        <w:t>▲</w:t>
      </w:r>
      <w:r>
        <w:rPr>
          <w:rFonts w:hint="eastAsia" w:cs="Arial"/>
          <w:b/>
          <w:bCs/>
          <w:snapToGrid w:val="0"/>
          <w:color w:val="auto"/>
          <w:kern w:val="2"/>
          <w:sz w:val="24"/>
          <w:szCs w:val="21"/>
          <w:highlight w:val="none"/>
          <w:lang w:val="en-US" w:eastAsia="zh-CN" w:bidi="ar-SA"/>
        </w:rPr>
        <w:t>三</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验收方式</w:t>
      </w:r>
    </w:p>
    <w:p w14:paraId="1A0C13A8">
      <w:pPr>
        <w:keepNext w:val="0"/>
        <w:keepLines w:val="0"/>
        <w:pageBreakBefore w:val="0"/>
        <w:numPr>
          <w:ilvl w:val="0"/>
          <w:numId w:val="0"/>
        </w:numPr>
        <w:shd w:val="clea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1.双方共同对修复后的电机进行验收，最终以通电调试成功并连续运行24小时正常即为验收合格，并由双方签字确认。</w:t>
      </w:r>
    </w:p>
    <w:p w14:paraId="09345862">
      <w:pPr>
        <w:keepNext w:val="0"/>
        <w:keepLines w:val="0"/>
        <w:pageBreakBefore w:val="0"/>
        <w:numPr>
          <w:ilvl w:val="0"/>
          <w:numId w:val="0"/>
        </w:numPr>
        <w:shd w:val="clea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rPr>
        <w:t>供应商提供完整的维修情况，包括但不限于具体的维修、保养项目，修前修后的照片，所有更换零部件的详细清单。</w:t>
      </w:r>
    </w:p>
    <w:p w14:paraId="609F6597">
      <w:pPr>
        <w:pStyle w:val="6"/>
        <w:numPr>
          <w:ilvl w:val="0"/>
          <w:numId w:val="0"/>
        </w:numPr>
        <w:shd w:val="clear"/>
        <w:ind w:firstLine="480" w:firstLineChars="200"/>
        <w:rPr>
          <w:rFonts w:hint="eastAsia"/>
          <w:b/>
          <w:bCs/>
          <w:color w:val="auto"/>
          <w:highlight w:val="none"/>
          <w:lang w:val="en-US" w:eastAsia="zh-CN"/>
        </w:rPr>
      </w:pPr>
      <w:r>
        <w:rPr>
          <w:rFonts w:hint="eastAsia" w:cs="仿宋" w:asciiTheme="minorEastAsia" w:hAnsiTheme="minorEastAsia"/>
          <w:kern w:val="0"/>
          <w:highlight w:val="none"/>
        </w:rPr>
        <w:t>▲</w:t>
      </w:r>
      <w:r>
        <w:rPr>
          <w:rFonts w:hint="eastAsia" w:ascii="宋体" w:hAnsi="Arial" w:cs="Arial" w:eastAsiaTheme="minorEastAsia"/>
          <w:b/>
          <w:bCs/>
          <w:snapToGrid w:val="0"/>
          <w:color w:val="auto"/>
          <w:kern w:val="2"/>
          <w:sz w:val="24"/>
          <w:szCs w:val="21"/>
          <w:highlight w:val="none"/>
          <w:lang w:val="en-US" w:eastAsia="zh-CN" w:bidi="ar-SA"/>
        </w:rPr>
        <w:t>五、</w:t>
      </w:r>
      <w:r>
        <w:rPr>
          <w:rFonts w:hint="eastAsia"/>
          <w:b/>
          <w:bCs/>
          <w:color w:val="auto"/>
          <w:highlight w:val="none"/>
          <w:lang w:val="en-US" w:eastAsia="zh-CN"/>
        </w:rPr>
        <w:t>服务和质量要求</w:t>
      </w:r>
    </w:p>
    <w:p w14:paraId="410EF91D">
      <w:pPr>
        <w:spacing w:line="360" w:lineRule="auto"/>
        <w:ind w:firstLine="480" w:firstLineChars="200"/>
        <w:outlineLvl w:val="0"/>
        <w:rPr>
          <w:rFonts w:hint="default"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1.供应商根据采购人要求按时、按质、按量完成服务，履行合同义务。一般情况下，采购人集中收集待维修电机，供应商在收到采购人通知后，应及时安排车辆取回电机，在完成修理后送至采购人指定地点。紧急情况下，供应商须配合采购人要求，但在合同有效期内，紧急情况5次及以内的不额外增加费用，超过5次的部分，采购人每次额外支付供应商150元/台加急费用。</w:t>
      </w:r>
      <w:r>
        <w:rPr>
          <w:rFonts w:hint="eastAsia" w:ascii="宋体" w:hAnsi="宋体" w:cs="宋体"/>
          <w:snapToGrid/>
          <w:kern w:val="2"/>
          <w:sz w:val="24"/>
          <w:szCs w:val="20"/>
          <w:lang w:val="en-US" w:eastAsia="zh-CN" w:bidi="ar-SA"/>
        </w:rPr>
        <w:t>（紧急情况是指在接到维修通知后72小时内完成维修）</w:t>
      </w:r>
    </w:p>
    <w:p w14:paraId="1EA79234">
      <w:pPr>
        <w:pStyle w:val="7"/>
        <w:shd w:val="clear"/>
        <w:ind w:left="0" w:leftChars="0" w:firstLine="480" w:firstLineChars="200"/>
        <w:rPr>
          <w:rFonts w:hint="eastAsia"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2.供应商维修后电机满足国家规范标准要求。修理完成后，供应商应当按低压电动机维修技术规范要求进行通电试验，各参数须符合规范标准的要求；其他技术方面的要求，供应商根据低压电动机检修、检验的行业规范标准执行。</w:t>
      </w:r>
    </w:p>
    <w:p w14:paraId="08AF7959">
      <w:pPr>
        <w:spacing w:line="360" w:lineRule="auto"/>
        <w:ind w:firstLine="480" w:firstLineChars="200"/>
        <w:outlineLvl w:val="0"/>
        <w:rPr>
          <w:rFonts w:hint="default"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3.维修后的电机质保期不少于六个月（非质量问题除外），质保期内发生质量问题，供应商予以免费维修，合同有效期内发生超过三次类似质量问题，按合同条款违约责任扣除履约保证金。</w:t>
      </w:r>
    </w:p>
    <w:p w14:paraId="25D19171">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w:t>
      </w:r>
      <w:r>
        <w:rPr>
          <w:rFonts w:hint="eastAsia" w:ascii="宋体" w:hAnsi="宋体" w:cs="宋体"/>
          <w:sz w:val="24"/>
          <w:lang w:eastAsia="zh-CN"/>
        </w:rPr>
        <w:t>供应商</w:t>
      </w:r>
      <w:r>
        <w:rPr>
          <w:rFonts w:hint="eastAsia" w:ascii="宋体" w:hAnsi="宋体" w:cs="宋体"/>
          <w:sz w:val="24"/>
        </w:rPr>
        <w:t>必须满足</w:t>
      </w:r>
      <w:r>
        <w:rPr>
          <w:rFonts w:hint="eastAsia" w:ascii="宋体" w:hAnsi="宋体" w:cs="宋体"/>
          <w:sz w:val="24"/>
          <w:lang w:eastAsia="zh-CN"/>
        </w:rPr>
        <w:t>采购人</w:t>
      </w:r>
      <w:r>
        <w:rPr>
          <w:rFonts w:hint="eastAsia" w:ascii="宋体" w:hAnsi="宋体" w:cs="宋体"/>
          <w:sz w:val="24"/>
        </w:rPr>
        <w:t>售后服务要求。如使用过程发生问题，</w:t>
      </w:r>
      <w:r>
        <w:rPr>
          <w:rFonts w:hint="eastAsia" w:ascii="宋体" w:hAnsi="宋体" w:cs="宋体"/>
          <w:sz w:val="24"/>
          <w:lang w:eastAsia="zh-CN"/>
        </w:rPr>
        <w:t>供应商</w:t>
      </w:r>
      <w:r>
        <w:rPr>
          <w:rFonts w:hint="eastAsia" w:ascii="宋体" w:hAnsi="宋体" w:cs="宋体"/>
          <w:sz w:val="24"/>
        </w:rPr>
        <w:t>须在接到</w:t>
      </w:r>
      <w:r>
        <w:rPr>
          <w:rFonts w:hint="eastAsia" w:ascii="宋体" w:hAnsi="宋体" w:cs="宋体"/>
          <w:sz w:val="24"/>
          <w:lang w:eastAsia="zh-CN"/>
        </w:rPr>
        <w:t>采购人</w:t>
      </w:r>
      <w:r>
        <w:rPr>
          <w:rFonts w:hint="eastAsia" w:ascii="宋体" w:hAnsi="宋体" w:cs="宋体"/>
          <w:sz w:val="24"/>
        </w:rPr>
        <w:t>通知后必须</w:t>
      </w:r>
      <w:r>
        <w:rPr>
          <w:rFonts w:hint="eastAsia" w:ascii="宋体" w:hAnsi="宋体" w:cs="宋体"/>
          <w:sz w:val="24"/>
          <w:u w:val="single"/>
        </w:rPr>
        <w:t>4</w:t>
      </w:r>
      <w:r>
        <w:rPr>
          <w:rFonts w:hint="eastAsia" w:ascii="宋体" w:hAnsi="宋体" w:cs="宋体"/>
          <w:sz w:val="24"/>
        </w:rPr>
        <w:t>小时内赶到现场进行处理，</w:t>
      </w:r>
      <w:r>
        <w:rPr>
          <w:rFonts w:hint="eastAsia" w:ascii="宋体" w:hAnsi="宋体" w:cs="宋体"/>
          <w:sz w:val="24"/>
          <w:u w:val="single"/>
        </w:rPr>
        <w:t>12</w:t>
      </w:r>
      <w:r>
        <w:rPr>
          <w:rFonts w:hint="eastAsia" w:ascii="宋体" w:hAnsi="宋体" w:cs="宋体"/>
          <w:sz w:val="24"/>
        </w:rPr>
        <w:t>小时内做出书面答复并提供解决方案。若需要派遣技术人员，则应在接到</w:t>
      </w:r>
      <w:r>
        <w:rPr>
          <w:rFonts w:hint="eastAsia" w:ascii="宋体" w:hAnsi="宋体" w:cs="宋体"/>
          <w:sz w:val="24"/>
          <w:lang w:eastAsia="zh-CN"/>
        </w:rPr>
        <w:t>采购人</w:t>
      </w:r>
      <w:r>
        <w:rPr>
          <w:rFonts w:hint="eastAsia" w:ascii="宋体" w:hAnsi="宋体" w:cs="宋体"/>
          <w:sz w:val="24"/>
        </w:rPr>
        <w:t>通知后,</w:t>
      </w:r>
      <w:r>
        <w:rPr>
          <w:rFonts w:hint="eastAsia" w:ascii="宋体" w:hAnsi="宋体" w:cs="宋体"/>
          <w:sz w:val="24"/>
          <w:u w:val="single"/>
        </w:rPr>
        <w:t>24</w:t>
      </w:r>
      <w:r>
        <w:rPr>
          <w:rFonts w:hint="eastAsia" w:ascii="宋体" w:hAnsi="宋体" w:cs="宋体"/>
          <w:sz w:val="24"/>
        </w:rPr>
        <w:t>小时内派人员到达现场进行免费指导解决问题。</w:t>
      </w:r>
    </w:p>
    <w:p w14:paraId="44985DE5">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采购人</w:t>
      </w:r>
      <w:r>
        <w:rPr>
          <w:rFonts w:hint="eastAsia" w:ascii="宋体" w:hAnsi="宋体" w:cs="宋体"/>
          <w:sz w:val="24"/>
        </w:rPr>
        <w:t>不再对任何售后服务进行付费，</w:t>
      </w:r>
      <w:r>
        <w:rPr>
          <w:rFonts w:hint="eastAsia" w:ascii="宋体" w:hAnsi="宋体" w:cs="宋体"/>
          <w:sz w:val="24"/>
          <w:lang w:eastAsia="zh-CN"/>
        </w:rPr>
        <w:t>供应商</w:t>
      </w:r>
      <w:r>
        <w:rPr>
          <w:rFonts w:hint="eastAsia" w:ascii="宋体" w:hAnsi="宋体" w:cs="宋体"/>
          <w:sz w:val="24"/>
        </w:rPr>
        <w:t>的派遣人员产生的一切费用由供应商承担。</w:t>
      </w:r>
    </w:p>
    <w:p w14:paraId="0788D0E4">
      <w:pPr>
        <w:pStyle w:val="7"/>
        <w:shd w:val="clear"/>
        <w:ind w:left="0" w:leftChars="0" w:firstLine="480" w:firstLineChars="200"/>
        <w:rPr>
          <w:rFonts w:hint="eastAsia"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6.供应商所提供的零配件必须是与相应电机品牌一致的正品，供应商不得擅自采用其他品牌的零配件代替，否则，采购人有权不予支付所更换的相应零配件的费用，更换的工期不予顺延；低压电机维修时，电机零部件发生故障或损坏，需更换新的备品备件时,供应商应向采购人报送需更换的备品清单,经采购人同意批准后方可更换。</w:t>
      </w:r>
    </w:p>
    <w:p w14:paraId="0300A05D">
      <w:pPr>
        <w:pStyle w:val="7"/>
        <w:shd w:val="clear"/>
        <w:ind w:left="0" w:leftChars="0" w:firstLine="480" w:firstLineChars="200"/>
        <w:rPr>
          <w:rFonts w:hint="eastAsia"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7.电机维修内容按需维修、按实结算。清单内的单价应为低压电机维修的综合价格，含备件费、税费、工时费、工具费、往返运费等所有费用；</w:t>
      </w:r>
    </w:p>
    <w:p w14:paraId="140A0E9C">
      <w:pPr>
        <w:pStyle w:val="7"/>
        <w:shd w:val="clear"/>
        <w:ind w:left="0" w:leftChars="0" w:firstLine="480" w:firstLineChars="200"/>
        <w:rPr>
          <w:rFonts w:hint="eastAsia" w:ascii="宋体" w:hAnsi="宋体" w:cs="宋体" w:eastAsiaTheme="minorEastAsia"/>
          <w:snapToGrid/>
          <w:kern w:val="2"/>
          <w:sz w:val="24"/>
          <w:szCs w:val="20"/>
          <w:lang w:val="en-US" w:eastAsia="zh-CN" w:bidi="ar-SA"/>
        </w:rPr>
      </w:pPr>
      <w:r>
        <w:rPr>
          <w:rFonts w:hint="eastAsia" w:ascii="宋体" w:hAnsi="宋体" w:cs="宋体" w:eastAsiaTheme="minorEastAsia"/>
          <w:snapToGrid/>
          <w:kern w:val="2"/>
          <w:sz w:val="24"/>
          <w:szCs w:val="20"/>
          <w:lang w:val="en-US" w:eastAsia="zh-CN" w:bidi="ar-SA"/>
        </w:rPr>
        <w:t>8.维修工期要求：</w:t>
      </w:r>
      <w:r>
        <w:rPr>
          <w:rFonts w:hint="eastAsia" w:ascii="宋体" w:hAnsi="宋体" w:cs="宋体"/>
          <w:sz w:val="24"/>
        </w:rPr>
        <w:t>18.5KW及以下低压电机，自离开</w:t>
      </w:r>
      <w:r>
        <w:rPr>
          <w:rFonts w:hint="eastAsia" w:ascii="宋体" w:hAnsi="宋体" w:cs="宋体"/>
          <w:sz w:val="24"/>
          <w:lang w:eastAsia="zh-CN"/>
        </w:rPr>
        <w:t>甲方</w:t>
      </w:r>
      <w:r>
        <w:rPr>
          <w:rFonts w:hint="eastAsia" w:ascii="宋体" w:hAnsi="宋体" w:cs="宋体"/>
          <w:sz w:val="24"/>
        </w:rPr>
        <w:t>厂区起5天内维修完成</w:t>
      </w:r>
      <w:r>
        <w:rPr>
          <w:rFonts w:hint="eastAsia" w:ascii="宋体" w:hAnsi="宋体" w:cs="宋体"/>
          <w:sz w:val="24"/>
          <w:lang w:val="en-US" w:eastAsia="zh-CN"/>
        </w:rPr>
        <w:t>并交付验收</w:t>
      </w:r>
      <w:r>
        <w:rPr>
          <w:rFonts w:hint="eastAsia" w:ascii="宋体" w:hAnsi="宋体" w:cs="宋体"/>
          <w:sz w:val="24"/>
        </w:rPr>
        <w:t>；22KW至55KW的低压电机（含特种电机），自离开</w:t>
      </w:r>
      <w:r>
        <w:rPr>
          <w:rFonts w:hint="eastAsia" w:ascii="宋体" w:hAnsi="宋体" w:cs="宋体"/>
          <w:sz w:val="24"/>
          <w:lang w:eastAsia="zh-CN"/>
        </w:rPr>
        <w:t>甲方</w:t>
      </w:r>
      <w:r>
        <w:rPr>
          <w:rFonts w:hint="eastAsia" w:ascii="宋体" w:hAnsi="宋体" w:cs="宋体"/>
          <w:sz w:val="24"/>
        </w:rPr>
        <w:t>厂区起7天内维修完成</w:t>
      </w:r>
      <w:r>
        <w:rPr>
          <w:rFonts w:hint="eastAsia" w:ascii="宋体" w:hAnsi="宋体" w:cs="宋体"/>
          <w:sz w:val="24"/>
          <w:lang w:val="en-US" w:eastAsia="zh-CN"/>
        </w:rPr>
        <w:t>并交付验收</w:t>
      </w:r>
      <w:r>
        <w:rPr>
          <w:rFonts w:hint="eastAsia" w:ascii="宋体" w:hAnsi="宋体" w:cs="宋体"/>
          <w:sz w:val="24"/>
        </w:rPr>
        <w:t>；75KW以上低压电机（含特种电机），自离开</w:t>
      </w:r>
      <w:r>
        <w:rPr>
          <w:rFonts w:hint="eastAsia" w:ascii="宋体" w:hAnsi="宋体" w:cs="宋体"/>
          <w:sz w:val="24"/>
          <w:lang w:eastAsia="zh-CN"/>
        </w:rPr>
        <w:t>甲方</w:t>
      </w:r>
      <w:r>
        <w:rPr>
          <w:rFonts w:hint="eastAsia" w:ascii="宋体" w:hAnsi="宋体" w:cs="宋体"/>
          <w:sz w:val="24"/>
        </w:rPr>
        <w:t>厂区起10天内维修完成</w:t>
      </w:r>
      <w:r>
        <w:rPr>
          <w:rFonts w:hint="eastAsia" w:ascii="宋体" w:hAnsi="宋体" w:cs="宋体"/>
          <w:sz w:val="24"/>
          <w:lang w:val="en-US" w:eastAsia="zh-CN"/>
        </w:rPr>
        <w:t>并交付验收</w:t>
      </w:r>
      <w:r>
        <w:rPr>
          <w:rFonts w:hint="eastAsia" w:ascii="宋体" w:hAnsi="宋体" w:cs="宋体"/>
          <w:sz w:val="24"/>
        </w:rPr>
        <w:t>。</w:t>
      </w:r>
    </w:p>
    <w:p w14:paraId="1672E0A7">
      <w:pPr>
        <w:pStyle w:val="6"/>
        <w:numPr>
          <w:ilvl w:val="0"/>
          <w:numId w:val="0"/>
        </w:numPr>
        <w:shd w:val="clear"/>
        <w:ind w:firstLine="480" w:firstLineChars="200"/>
        <w:rPr>
          <w:rFonts w:hint="eastAsia"/>
          <w:b/>
          <w:bCs/>
          <w:color w:val="auto"/>
          <w:highlight w:val="none"/>
          <w:lang w:val="en-US" w:eastAsia="zh-CN"/>
        </w:rPr>
      </w:pPr>
      <w:r>
        <w:rPr>
          <w:rFonts w:hint="eastAsia" w:cs="仿宋" w:asciiTheme="minorEastAsia" w:hAnsiTheme="minorEastAsia"/>
          <w:kern w:val="0"/>
          <w:highlight w:val="none"/>
        </w:rPr>
        <w:t>▲</w:t>
      </w:r>
      <w:r>
        <w:rPr>
          <w:rFonts w:hint="eastAsia"/>
          <w:b/>
          <w:bCs/>
          <w:color w:val="auto"/>
          <w:highlight w:val="none"/>
          <w:lang w:val="en-US" w:eastAsia="zh-CN"/>
        </w:rPr>
        <w:t>六、结算方式</w:t>
      </w:r>
    </w:p>
    <w:p w14:paraId="1ADD314A">
      <w:pPr>
        <w:pStyle w:val="7"/>
        <w:shd w:val="clear"/>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5A76B0E3">
      <w:pPr>
        <w:pStyle w:val="6"/>
        <w:numPr>
          <w:ilvl w:val="0"/>
          <w:numId w:val="0"/>
        </w:numPr>
        <w:shd w:val="clear"/>
        <w:ind w:firstLine="480" w:firstLineChars="200"/>
        <w:rPr>
          <w:rFonts w:hint="eastAsia"/>
          <w:b/>
          <w:bCs/>
          <w:color w:val="auto"/>
          <w:highlight w:val="none"/>
          <w:lang w:val="en-US" w:eastAsia="zh-CN"/>
        </w:rPr>
      </w:pPr>
      <w:r>
        <w:rPr>
          <w:rFonts w:hint="eastAsia" w:cs="仿宋" w:asciiTheme="minorEastAsia" w:hAnsiTheme="minorEastAsia"/>
          <w:kern w:val="0"/>
          <w:highlight w:val="none"/>
        </w:rPr>
        <w:t>▲</w:t>
      </w:r>
      <w:r>
        <w:rPr>
          <w:rFonts w:hint="eastAsia"/>
          <w:b/>
          <w:bCs/>
          <w:color w:val="auto"/>
          <w:highlight w:val="none"/>
          <w:lang w:val="en-US" w:eastAsia="zh-CN"/>
        </w:rPr>
        <w:t>七、售后要求</w:t>
      </w:r>
    </w:p>
    <w:p w14:paraId="5D6F1E9B">
      <w:pPr>
        <w:pStyle w:val="6"/>
        <w:numPr>
          <w:ilvl w:val="0"/>
          <w:numId w:val="0"/>
        </w:numPr>
        <w:shd w:val="clea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w:t>
      </w:r>
      <w:r>
        <w:rPr>
          <w:rFonts w:hint="eastAsia"/>
          <w:highlight w:val="none"/>
          <w:lang w:val="en-US" w:eastAsia="zh-CN"/>
        </w:rPr>
        <w:t>在验收合格后，供应商依然承担质量责任，</w:t>
      </w:r>
      <w:r>
        <w:rPr>
          <w:rFonts w:hint="eastAsia"/>
          <w:color w:val="auto"/>
          <w:highlight w:val="none"/>
          <w:lang w:val="en-US" w:eastAsia="zh-CN"/>
        </w:rPr>
        <w:t>如使用过程发生问题，供应商须在接到采购人通知后24小时内做出书面答复并提供解决方案。若需要派遣技术人员，则应在接到采购人通知后48小时内派人员到达现场进行免费指导解决问题。</w:t>
      </w:r>
    </w:p>
    <w:p w14:paraId="2D722D70">
      <w:pPr>
        <w:pStyle w:val="6"/>
        <w:numPr>
          <w:ilvl w:val="0"/>
          <w:numId w:val="0"/>
        </w:numPr>
        <w:shd w:val="clear"/>
        <w:ind w:firstLine="480" w:firstLineChars="200"/>
        <w:rPr>
          <w:rFonts w:hint="eastAsia"/>
          <w:color w:val="auto"/>
          <w:highlight w:val="none"/>
          <w:lang w:eastAsia="zh-CN"/>
        </w:rPr>
      </w:pPr>
      <w:r>
        <w:rPr>
          <w:rFonts w:hint="eastAsia"/>
          <w:color w:val="auto"/>
          <w:highlight w:val="none"/>
          <w:lang w:val="en-US" w:eastAsia="zh-CN"/>
        </w:rPr>
        <w:t>2.采购人不再对任何售后服务进行付费。供应商的派遣人员产生的一切费用由供应商承担。</w:t>
      </w:r>
    </w:p>
    <w:p w14:paraId="2C733257">
      <w:pPr>
        <w:pStyle w:val="6"/>
        <w:numPr>
          <w:ilvl w:val="0"/>
          <w:numId w:val="0"/>
        </w:numPr>
        <w:shd w:val="clear"/>
        <w:ind w:firstLine="482" w:firstLineChars="200"/>
        <w:rPr>
          <w:rFonts w:hint="eastAsia"/>
          <w:b/>
          <w:bCs/>
          <w:color w:val="auto"/>
          <w:highlight w:val="none"/>
          <w:lang w:val="en-US" w:eastAsia="zh-CN"/>
        </w:rPr>
      </w:pPr>
    </w:p>
    <w:p w14:paraId="5342FD4D">
      <w:pPr>
        <w:pStyle w:val="6"/>
        <w:numPr>
          <w:ilvl w:val="0"/>
          <w:numId w:val="0"/>
        </w:numPr>
        <w:shd w:val="clear"/>
        <w:ind w:firstLine="482" w:firstLineChars="200"/>
        <w:rPr>
          <w:rFonts w:hint="eastAsia"/>
          <w:b/>
          <w:bCs/>
          <w:color w:val="auto"/>
          <w:highlight w:val="none"/>
          <w:lang w:val="en-US" w:eastAsia="zh-CN"/>
        </w:rPr>
      </w:pPr>
    </w:p>
    <w:p w14:paraId="1CABA9E1">
      <w:pPr>
        <w:pStyle w:val="6"/>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shd w:val="clear"/>
        <w:rPr>
          <w:rFonts w:hint="eastAsia"/>
          <w:color w:val="auto"/>
          <w:highlight w:val="none"/>
          <w:lang w:eastAsia="zh-CN"/>
        </w:rPr>
      </w:pPr>
      <w:r>
        <w:rPr>
          <w:rFonts w:hint="eastAsia" w:cs="仿宋" w:asciiTheme="minorEastAsia" w:hAnsiTheme="minorEastAsia"/>
          <w:b/>
          <w:color w:val="auto"/>
          <w:sz w:val="36"/>
          <w:szCs w:val="36"/>
          <w:highlight w:val="none"/>
        </w:rPr>
        <w:br w:type="page"/>
      </w:r>
    </w:p>
    <w:p w14:paraId="7DB689D0">
      <w:pPr>
        <w:shd w:val="clear"/>
        <w:rPr>
          <w:rFonts w:hint="eastAsia"/>
          <w:color w:val="auto"/>
          <w:highlight w:val="none"/>
          <w:lang w:eastAsia="zh-CN"/>
        </w:rPr>
      </w:pPr>
    </w:p>
    <w:p w14:paraId="79F7B883">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52"/>
      <w:bookmarkEnd w:id="19"/>
      <w:bookmarkStart w:id="20" w:name="_Toc184308104"/>
      <w:bookmarkEnd w:id="20"/>
      <w:bookmarkStart w:id="21" w:name="_Toc184314455"/>
      <w:bookmarkEnd w:id="21"/>
      <w:bookmarkStart w:id="22" w:name="_Toc184312120"/>
      <w:bookmarkEnd w:id="22"/>
      <w:bookmarkStart w:id="23" w:name="_Toc184314460"/>
      <w:bookmarkEnd w:id="23"/>
      <w:bookmarkStart w:id="24" w:name="_Toc184314446"/>
      <w:bookmarkEnd w:id="24"/>
      <w:bookmarkStart w:id="25" w:name="_Toc184314462"/>
      <w:bookmarkEnd w:id="25"/>
      <w:bookmarkStart w:id="26" w:name="_Toc184313257"/>
      <w:bookmarkEnd w:id="26"/>
      <w:bookmarkStart w:id="27" w:name="_Toc184310302"/>
      <w:bookmarkEnd w:id="27"/>
      <w:bookmarkStart w:id="28" w:name="_Toc184308067"/>
      <w:bookmarkEnd w:id="28"/>
      <w:bookmarkStart w:id="29" w:name="_Toc184310284"/>
      <w:bookmarkEnd w:id="29"/>
      <w:bookmarkStart w:id="30" w:name="_Toc184310339"/>
      <w:bookmarkEnd w:id="30"/>
      <w:bookmarkStart w:id="31" w:name="_Toc184308091"/>
      <w:bookmarkEnd w:id="31"/>
      <w:bookmarkStart w:id="32" w:name="_Toc184310285"/>
      <w:bookmarkEnd w:id="32"/>
      <w:bookmarkStart w:id="33" w:name="_Toc184313245"/>
      <w:bookmarkEnd w:id="33"/>
      <w:bookmarkStart w:id="34" w:name="_Toc184310308"/>
      <w:bookmarkEnd w:id="34"/>
      <w:bookmarkStart w:id="35" w:name="_Toc184310306"/>
      <w:bookmarkEnd w:id="35"/>
      <w:bookmarkStart w:id="36" w:name="_Toc184314437"/>
      <w:bookmarkEnd w:id="36"/>
      <w:bookmarkStart w:id="37" w:name="_Toc184308048"/>
      <w:bookmarkEnd w:id="37"/>
      <w:bookmarkStart w:id="38" w:name="_Toc184312086"/>
      <w:bookmarkEnd w:id="38"/>
      <w:bookmarkStart w:id="39" w:name="_Toc184313273"/>
      <w:bookmarkEnd w:id="39"/>
      <w:bookmarkStart w:id="40" w:name="_Toc184310286"/>
      <w:bookmarkEnd w:id="40"/>
      <w:bookmarkStart w:id="41" w:name="_Toc184313296"/>
      <w:bookmarkEnd w:id="41"/>
      <w:bookmarkStart w:id="42" w:name="_Toc184313254"/>
      <w:bookmarkEnd w:id="42"/>
      <w:bookmarkStart w:id="43" w:name="_Toc184313241"/>
      <w:bookmarkEnd w:id="43"/>
      <w:bookmarkStart w:id="44" w:name="_Toc184313305"/>
      <w:bookmarkEnd w:id="44"/>
      <w:bookmarkStart w:id="45" w:name="_Toc184314438"/>
      <w:bookmarkEnd w:id="45"/>
      <w:bookmarkStart w:id="46" w:name="_Toc184310288"/>
      <w:bookmarkEnd w:id="46"/>
      <w:bookmarkStart w:id="47" w:name="_Toc184312111"/>
      <w:bookmarkEnd w:id="47"/>
      <w:bookmarkStart w:id="48" w:name="_Toc184308085"/>
      <w:bookmarkEnd w:id="48"/>
      <w:bookmarkStart w:id="49" w:name="_Toc184313259"/>
      <w:bookmarkEnd w:id="49"/>
      <w:bookmarkStart w:id="50" w:name="_Toc184312138"/>
      <w:bookmarkEnd w:id="50"/>
      <w:bookmarkStart w:id="51" w:name="_Toc184313261"/>
      <w:bookmarkEnd w:id="51"/>
      <w:bookmarkStart w:id="52" w:name="_Toc184308059"/>
      <w:bookmarkEnd w:id="52"/>
      <w:bookmarkStart w:id="53" w:name="_Toc184308088"/>
      <w:bookmarkEnd w:id="53"/>
      <w:bookmarkStart w:id="54" w:name="_Toc184312080"/>
      <w:bookmarkEnd w:id="54"/>
      <w:bookmarkStart w:id="55" w:name="_Toc184314422"/>
      <w:bookmarkEnd w:id="55"/>
      <w:bookmarkStart w:id="56" w:name="_Toc184314416"/>
      <w:bookmarkEnd w:id="56"/>
      <w:bookmarkStart w:id="57" w:name="_Toc184308100"/>
      <w:bookmarkEnd w:id="57"/>
      <w:bookmarkStart w:id="58" w:name="_Toc184310277"/>
      <w:bookmarkEnd w:id="58"/>
      <w:bookmarkStart w:id="59" w:name="_Toc184310318"/>
      <w:bookmarkEnd w:id="59"/>
      <w:bookmarkStart w:id="60" w:name="_Toc184312082"/>
      <w:bookmarkEnd w:id="60"/>
      <w:bookmarkStart w:id="61" w:name="_Toc184313249"/>
      <w:bookmarkEnd w:id="61"/>
      <w:bookmarkStart w:id="62" w:name="_Toc184313275"/>
      <w:bookmarkEnd w:id="62"/>
      <w:bookmarkStart w:id="63" w:name="_Toc184310311"/>
      <w:bookmarkEnd w:id="63"/>
      <w:bookmarkStart w:id="64" w:name="_Toc184313255"/>
      <w:bookmarkEnd w:id="64"/>
      <w:bookmarkStart w:id="65" w:name="_Toc184310337"/>
      <w:bookmarkEnd w:id="65"/>
      <w:bookmarkStart w:id="66" w:name="_Toc184312137"/>
      <w:bookmarkEnd w:id="66"/>
      <w:bookmarkStart w:id="67" w:name="_Toc184308101"/>
      <w:bookmarkEnd w:id="67"/>
      <w:bookmarkStart w:id="68" w:name="_Toc184308058"/>
      <w:bookmarkEnd w:id="68"/>
      <w:bookmarkStart w:id="69" w:name="_Toc184314415"/>
      <w:bookmarkEnd w:id="69"/>
      <w:bookmarkStart w:id="70" w:name="_Toc184308098"/>
      <w:bookmarkEnd w:id="70"/>
      <w:bookmarkStart w:id="71" w:name="_Toc184312117"/>
      <w:bookmarkEnd w:id="71"/>
      <w:bookmarkStart w:id="72" w:name="_Toc184314419"/>
      <w:bookmarkEnd w:id="72"/>
      <w:bookmarkStart w:id="73" w:name="_Toc184308072"/>
      <w:bookmarkEnd w:id="73"/>
      <w:bookmarkStart w:id="74" w:name="_Toc184308049"/>
      <w:bookmarkEnd w:id="74"/>
      <w:bookmarkStart w:id="75" w:name="_Toc184310341"/>
      <w:bookmarkEnd w:id="75"/>
      <w:bookmarkStart w:id="76" w:name="_Toc184313262"/>
      <w:bookmarkEnd w:id="76"/>
      <w:bookmarkStart w:id="77" w:name="_Toc184310323"/>
      <w:bookmarkEnd w:id="77"/>
      <w:bookmarkStart w:id="78" w:name="_Toc184312125"/>
      <w:bookmarkEnd w:id="78"/>
      <w:bookmarkStart w:id="79" w:name="_Toc184313297"/>
      <w:bookmarkEnd w:id="79"/>
      <w:bookmarkStart w:id="80" w:name="_Toc184308107"/>
      <w:bookmarkEnd w:id="80"/>
      <w:bookmarkStart w:id="81" w:name="_Toc184310324"/>
      <w:bookmarkEnd w:id="81"/>
      <w:bookmarkStart w:id="82" w:name="_Toc184312068"/>
      <w:bookmarkEnd w:id="82"/>
      <w:bookmarkStart w:id="83" w:name="_Toc184308084"/>
      <w:bookmarkEnd w:id="83"/>
      <w:bookmarkStart w:id="84" w:name="_Toc184308042"/>
      <w:bookmarkEnd w:id="84"/>
      <w:bookmarkStart w:id="85" w:name="_Toc184310328"/>
      <w:bookmarkEnd w:id="85"/>
      <w:bookmarkStart w:id="86" w:name="_Toc184308066"/>
      <w:bookmarkEnd w:id="86"/>
      <w:bookmarkStart w:id="87" w:name="_Toc184313299"/>
      <w:bookmarkEnd w:id="87"/>
      <w:bookmarkStart w:id="88" w:name="_Toc184313300"/>
      <w:bookmarkEnd w:id="88"/>
      <w:bookmarkStart w:id="89" w:name="_Toc184312139"/>
      <w:bookmarkEnd w:id="89"/>
      <w:bookmarkStart w:id="90" w:name="_Toc184312136"/>
      <w:bookmarkEnd w:id="90"/>
      <w:bookmarkStart w:id="91" w:name="_Toc184314448"/>
      <w:bookmarkEnd w:id="91"/>
      <w:bookmarkStart w:id="92" w:name="_Toc184312104"/>
      <w:bookmarkEnd w:id="92"/>
      <w:bookmarkStart w:id="93" w:name="_Toc184310338"/>
      <w:bookmarkEnd w:id="93"/>
      <w:bookmarkStart w:id="94" w:name="_Toc184312097"/>
      <w:bookmarkEnd w:id="94"/>
      <w:bookmarkStart w:id="95" w:name="_Toc184313244"/>
      <w:bookmarkEnd w:id="95"/>
      <w:bookmarkStart w:id="96" w:name="_Toc184312076"/>
      <w:bookmarkEnd w:id="96"/>
      <w:bookmarkStart w:id="97" w:name="_Toc184312107"/>
      <w:bookmarkEnd w:id="97"/>
      <w:bookmarkStart w:id="98" w:name="_Toc184314427"/>
      <w:bookmarkEnd w:id="98"/>
      <w:bookmarkStart w:id="99" w:name="_Toc184308062"/>
      <w:bookmarkEnd w:id="99"/>
      <w:bookmarkStart w:id="100" w:name="_Toc184312094"/>
      <w:bookmarkEnd w:id="100"/>
      <w:bookmarkStart w:id="101" w:name="_Toc184312081"/>
      <w:bookmarkEnd w:id="101"/>
      <w:bookmarkStart w:id="102" w:name="_Toc184308081"/>
      <w:bookmarkEnd w:id="102"/>
      <w:bookmarkStart w:id="103" w:name="_Toc184308097"/>
      <w:bookmarkEnd w:id="103"/>
      <w:bookmarkStart w:id="104" w:name="_Toc184314445"/>
      <w:bookmarkEnd w:id="104"/>
      <w:bookmarkStart w:id="105" w:name="_Toc184314432"/>
      <w:bookmarkEnd w:id="105"/>
      <w:bookmarkStart w:id="106" w:name="_Toc184313247"/>
      <w:bookmarkEnd w:id="106"/>
      <w:bookmarkStart w:id="107" w:name="_Toc184313268"/>
      <w:bookmarkEnd w:id="107"/>
      <w:bookmarkStart w:id="108" w:name="_Toc184312088"/>
      <w:bookmarkEnd w:id="108"/>
      <w:bookmarkStart w:id="109" w:name="_Toc184313238"/>
      <w:bookmarkEnd w:id="109"/>
      <w:bookmarkStart w:id="110" w:name="_Toc184313283"/>
      <w:bookmarkEnd w:id="110"/>
      <w:bookmarkStart w:id="111" w:name="_Toc184314435"/>
      <w:bookmarkEnd w:id="111"/>
      <w:bookmarkStart w:id="112" w:name="_Toc184308036"/>
      <w:bookmarkEnd w:id="112"/>
      <w:bookmarkStart w:id="113" w:name="_Toc184313242"/>
      <w:bookmarkEnd w:id="113"/>
      <w:bookmarkStart w:id="114" w:name="_Toc184313240"/>
      <w:bookmarkEnd w:id="114"/>
      <w:bookmarkStart w:id="115" w:name="_Toc184310331"/>
      <w:bookmarkEnd w:id="115"/>
      <w:bookmarkStart w:id="116" w:name="_Toc184308093"/>
      <w:bookmarkEnd w:id="116"/>
      <w:bookmarkStart w:id="117" w:name="_Toc184313291"/>
      <w:bookmarkEnd w:id="117"/>
      <w:bookmarkStart w:id="118" w:name="_Toc184314475"/>
      <w:bookmarkEnd w:id="118"/>
      <w:bookmarkStart w:id="119" w:name="_Toc184312126"/>
      <w:bookmarkEnd w:id="119"/>
      <w:bookmarkStart w:id="120" w:name="_Toc184314480"/>
      <w:bookmarkEnd w:id="120"/>
      <w:bookmarkStart w:id="121" w:name="_Toc184308071"/>
      <w:bookmarkEnd w:id="121"/>
      <w:bookmarkStart w:id="122" w:name="_Toc184308087"/>
      <w:bookmarkEnd w:id="122"/>
      <w:bookmarkStart w:id="123" w:name="_Toc184310329"/>
      <w:bookmarkEnd w:id="123"/>
      <w:bookmarkStart w:id="124" w:name="_Toc184314461"/>
      <w:bookmarkEnd w:id="124"/>
      <w:bookmarkStart w:id="125" w:name="_Toc184313260"/>
      <w:bookmarkEnd w:id="125"/>
      <w:bookmarkStart w:id="126" w:name="_Toc184312077"/>
      <w:bookmarkEnd w:id="126"/>
      <w:bookmarkStart w:id="127" w:name="_Toc184312095"/>
      <w:bookmarkEnd w:id="127"/>
      <w:bookmarkStart w:id="128" w:name="_Toc184314421"/>
      <w:bookmarkEnd w:id="128"/>
      <w:bookmarkStart w:id="129" w:name="_Toc184314472"/>
      <w:bookmarkEnd w:id="129"/>
      <w:bookmarkStart w:id="130" w:name="_Toc184312105"/>
      <w:bookmarkEnd w:id="130"/>
      <w:bookmarkStart w:id="131" w:name="_Toc184314468"/>
      <w:bookmarkEnd w:id="131"/>
      <w:bookmarkStart w:id="132" w:name="_Toc184314443"/>
      <w:bookmarkEnd w:id="132"/>
      <w:bookmarkStart w:id="133" w:name="_Toc184312084"/>
      <w:bookmarkEnd w:id="133"/>
      <w:bookmarkStart w:id="134" w:name="_Toc184313251"/>
      <w:bookmarkEnd w:id="134"/>
      <w:bookmarkStart w:id="135" w:name="_Toc184310301"/>
      <w:bookmarkEnd w:id="135"/>
      <w:bookmarkStart w:id="136" w:name="_Toc184310309"/>
      <w:bookmarkEnd w:id="136"/>
      <w:bookmarkStart w:id="137" w:name="_Toc184312078"/>
      <w:bookmarkEnd w:id="137"/>
      <w:bookmarkStart w:id="138" w:name="_Toc184312108"/>
      <w:bookmarkEnd w:id="138"/>
      <w:bookmarkStart w:id="139" w:name="_Toc184314447"/>
      <w:bookmarkEnd w:id="139"/>
      <w:bookmarkStart w:id="140" w:name="_Toc184308068"/>
      <w:bookmarkEnd w:id="140"/>
      <w:bookmarkStart w:id="141" w:name="_Toc184312127"/>
      <w:bookmarkEnd w:id="141"/>
      <w:bookmarkStart w:id="142" w:name="_Toc184310319"/>
      <w:bookmarkEnd w:id="142"/>
      <w:bookmarkStart w:id="143" w:name="_Toc184308040"/>
      <w:bookmarkEnd w:id="143"/>
      <w:bookmarkStart w:id="144" w:name="_Toc184313294"/>
      <w:bookmarkEnd w:id="144"/>
      <w:bookmarkStart w:id="145" w:name="_Toc184308082"/>
      <w:bookmarkEnd w:id="145"/>
      <w:bookmarkStart w:id="146" w:name="_Toc184310305"/>
      <w:bookmarkEnd w:id="146"/>
      <w:bookmarkStart w:id="147" w:name="_Toc184308078"/>
      <w:bookmarkEnd w:id="147"/>
      <w:bookmarkStart w:id="148" w:name="_Toc184310304"/>
      <w:bookmarkEnd w:id="148"/>
      <w:bookmarkStart w:id="149" w:name="_Toc184314481"/>
      <w:bookmarkEnd w:id="149"/>
      <w:bookmarkStart w:id="150" w:name="_Toc184308095"/>
      <w:bookmarkEnd w:id="150"/>
      <w:bookmarkStart w:id="151" w:name="_Toc184312109"/>
      <w:bookmarkEnd w:id="151"/>
      <w:bookmarkStart w:id="152" w:name="_Toc184310292"/>
      <w:bookmarkEnd w:id="152"/>
      <w:bookmarkStart w:id="153" w:name="_Toc184314410"/>
      <w:bookmarkEnd w:id="153"/>
      <w:bookmarkStart w:id="154" w:name="_Toc184310317"/>
      <w:bookmarkEnd w:id="154"/>
      <w:bookmarkStart w:id="155" w:name="_Toc184313292"/>
      <w:bookmarkEnd w:id="155"/>
      <w:bookmarkStart w:id="156" w:name="_Toc184312116"/>
      <w:bookmarkEnd w:id="156"/>
      <w:bookmarkStart w:id="157" w:name="_Toc184313253"/>
      <w:bookmarkEnd w:id="157"/>
      <w:bookmarkStart w:id="158" w:name="_Toc184308103"/>
      <w:bookmarkEnd w:id="158"/>
      <w:bookmarkStart w:id="159" w:name="_Toc184314456"/>
      <w:bookmarkEnd w:id="159"/>
      <w:bookmarkStart w:id="160" w:name="_Toc184310316"/>
      <w:bookmarkEnd w:id="160"/>
      <w:bookmarkStart w:id="161" w:name="_Toc184313286"/>
      <w:bookmarkEnd w:id="161"/>
      <w:bookmarkStart w:id="162" w:name="_Toc184314453"/>
      <w:bookmarkEnd w:id="162"/>
      <w:bookmarkStart w:id="163" w:name="_Toc184310287"/>
      <w:bookmarkEnd w:id="163"/>
      <w:bookmarkStart w:id="164" w:name="_Toc184308051"/>
      <w:bookmarkEnd w:id="164"/>
      <w:bookmarkStart w:id="165" w:name="_Toc184310281"/>
      <w:bookmarkEnd w:id="165"/>
      <w:bookmarkStart w:id="166" w:name="_Toc184312085"/>
      <w:bookmarkEnd w:id="166"/>
      <w:bookmarkStart w:id="167" w:name="_Toc184314418"/>
      <w:bookmarkEnd w:id="167"/>
      <w:bookmarkStart w:id="168" w:name="_Toc184310280"/>
      <w:bookmarkEnd w:id="168"/>
      <w:bookmarkStart w:id="169" w:name="_Toc184312087"/>
      <w:bookmarkEnd w:id="169"/>
      <w:bookmarkStart w:id="170" w:name="_Toc184310332"/>
      <w:bookmarkEnd w:id="170"/>
      <w:bookmarkStart w:id="171" w:name="_Toc184308043"/>
      <w:bookmarkEnd w:id="171"/>
      <w:bookmarkStart w:id="172" w:name="_Toc184313295"/>
      <w:bookmarkEnd w:id="172"/>
      <w:bookmarkStart w:id="173" w:name="_Toc184310275"/>
      <w:bookmarkEnd w:id="173"/>
      <w:bookmarkStart w:id="174" w:name="_Toc184308050"/>
      <w:bookmarkEnd w:id="174"/>
      <w:bookmarkStart w:id="175" w:name="_Toc184313278"/>
      <w:bookmarkEnd w:id="175"/>
      <w:bookmarkStart w:id="176" w:name="_Toc184312090"/>
      <w:bookmarkEnd w:id="176"/>
      <w:bookmarkStart w:id="177" w:name="_Toc184313250"/>
      <w:bookmarkEnd w:id="177"/>
      <w:bookmarkStart w:id="178" w:name="_Toc184314442"/>
      <w:bookmarkEnd w:id="178"/>
      <w:bookmarkStart w:id="179" w:name="_Toc184313304"/>
      <w:bookmarkEnd w:id="179"/>
      <w:bookmarkStart w:id="180" w:name="_Toc184310298"/>
      <w:bookmarkEnd w:id="180"/>
      <w:bookmarkStart w:id="181" w:name="_Toc184312096"/>
      <w:bookmarkEnd w:id="181"/>
      <w:bookmarkStart w:id="182" w:name="_Toc184313279"/>
      <w:bookmarkEnd w:id="182"/>
      <w:bookmarkStart w:id="183" w:name="_Toc184310291"/>
      <w:bookmarkEnd w:id="183"/>
      <w:bookmarkStart w:id="184" w:name="_Toc184313272"/>
      <w:bookmarkEnd w:id="184"/>
      <w:bookmarkStart w:id="185" w:name="_Toc184313243"/>
      <w:bookmarkEnd w:id="185"/>
      <w:bookmarkStart w:id="186" w:name="_Toc184314423"/>
      <w:bookmarkEnd w:id="186"/>
      <w:bookmarkStart w:id="187" w:name="_Toc184310278"/>
      <w:bookmarkEnd w:id="187"/>
      <w:bookmarkStart w:id="188" w:name="_Toc184312099"/>
      <w:bookmarkEnd w:id="188"/>
      <w:bookmarkStart w:id="189" w:name="_Toc184308069"/>
      <w:bookmarkEnd w:id="189"/>
      <w:bookmarkStart w:id="190" w:name="_Toc184310322"/>
      <w:bookmarkEnd w:id="190"/>
      <w:bookmarkStart w:id="191" w:name="_Toc184308083"/>
      <w:bookmarkEnd w:id="191"/>
      <w:bookmarkStart w:id="192" w:name="_Toc184314425"/>
      <w:bookmarkEnd w:id="192"/>
      <w:bookmarkStart w:id="193" w:name="_Toc184314434"/>
      <w:bookmarkEnd w:id="193"/>
      <w:bookmarkStart w:id="194" w:name="_Toc184313284"/>
      <w:bookmarkEnd w:id="194"/>
      <w:bookmarkStart w:id="195" w:name="_Toc184308044"/>
      <w:bookmarkEnd w:id="195"/>
      <w:bookmarkStart w:id="196" w:name="_Toc184314428"/>
      <w:bookmarkEnd w:id="196"/>
      <w:bookmarkStart w:id="197" w:name="_Toc184314467"/>
      <w:bookmarkEnd w:id="197"/>
      <w:bookmarkStart w:id="198" w:name="_Toc184312129"/>
      <w:bookmarkEnd w:id="198"/>
      <w:bookmarkStart w:id="199" w:name="_Toc184312101"/>
      <w:bookmarkEnd w:id="199"/>
      <w:bookmarkStart w:id="200" w:name="_Toc184308075"/>
      <w:bookmarkEnd w:id="200"/>
      <w:bookmarkStart w:id="201" w:name="_Toc184313271"/>
      <w:bookmarkEnd w:id="201"/>
      <w:bookmarkStart w:id="202" w:name="_Toc184310326"/>
      <w:bookmarkEnd w:id="202"/>
      <w:bookmarkStart w:id="203" w:name="_Toc184313288"/>
      <w:bookmarkEnd w:id="203"/>
      <w:bookmarkStart w:id="204" w:name="_Toc184313310"/>
      <w:bookmarkEnd w:id="204"/>
      <w:bookmarkStart w:id="205" w:name="_Toc184310307"/>
      <w:bookmarkEnd w:id="205"/>
      <w:bookmarkStart w:id="206" w:name="_Toc184313276"/>
      <w:bookmarkEnd w:id="206"/>
      <w:bookmarkStart w:id="207" w:name="_Toc184313302"/>
      <w:bookmarkEnd w:id="207"/>
      <w:bookmarkStart w:id="208" w:name="_Toc184313301"/>
      <w:bookmarkEnd w:id="208"/>
      <w:bookmarkStart w:id="209" w:name="_Toc184310344"/>
      <w:bookmarkEnd w:id="209"/>
      <w:bookmarkStart w:id="210" w:name="_Toc184313270"/>
      <w:bookmarkEnd w:id="210"/>
      <w:bookmarkStart w:id="211" w:name="_Toc184314463"/>
      <w:bookmarkEnd w:id="211"/>
      <w:bookmarkStart w:id="212" w:name="_Toc184313239"/>
      <w:bookmarkEnd w:id="212"/>
      <w:bookmarkStart w:id="213" w:name="_Toc184314476"/>
      <w:bookmarkEnd w:id="213"/>
      <w:bookmarkStart w:id="214" w:name="_Toc184308099"/>
      <w:bookmarkEnd w:id="214"/>
      <w:bookmarkStart w:id="215" w:name="_Toc184308056"/>
      <w:bookmarkEnd w:id="215"/>
      <w:bookmarkStart w:id="216" w:name="_Toc184308070"/>
      <w:bookmarkEnd w:id="216"/>
      <w:bookmarkStart w:id="217" w:name="_Toc184314470"/>
      <w:bookmarkEnd w:id="217"/>
      <w:bookmarkStart w:id="218" w:name="_Toc184313307"/>
      <w:bookmarkEnd w:id="218"/>
      <w:bookmarkStart w:id="219" w:name="_Toc184310310"/>
      <w:bookmarkEnd w:id="219"/>
      <w:bookmarkStart w:id="220" w:name="_Toc184308077"/>
      <w:bookmarkEnd w:id="220"/>
      <w:bookmarkStart w:id="221" w:name="_Toc184313258"/>
      <w:bookmarkEnd w:id="221"/>
      <w:bookmarkStart w:id="222" w:name="_Toc184313248"/>
      <w:bookmarkEnd w:id="222"/>
      <w:bookmarkStart w:id="223" w:name="_Toc184313287"/>
      <w:bookmarkEnd w:id="223"/>
      <w:bookmarkStart w:id="224" w:name="_Toc184313274"/>
      <w:bookmarkEnd w:id="224"/>
      <w:bookmarkStart w:id="225" w:name="_Toc184314474"/>
      <w:bookmarkEnd w:id="225"/>
      <w:bookmarkStart w:id="226" w:name="_Toc184312093"/>
      <w:bookmarkEnd w:id="226"/>
      <w:bookmarkStart w:id="227" w:name="_Toc184314477"/>
      <w:bookmarkEnd w:id="227"/>
      <w:bookmarkStart w:id="228" w:name="_Toc184313265"/>
      <w:bookmarkEnd w:id="228"/>
      <w:bookmarkStart w:id="229" w:name="_Toc184313281"/>
      <w:bookmarkEnd w:id="229"/>
      <w:bookmarkStart w:id="230" w:name="_Toc184308045"/>
      <w:bookmarkEnd w:id="230"/>
      <w:bookmarkStart w:id="231" w:name="_Toc184310327"/>
      <w:bookmarkEnd w:id="231"/>
      <w:bookmarkStart w:id="232" w:name="_Toc184314451"/>
      <w:bookmarkEnd w:id="232"/>
      <w:bookmarkStart w:id="233" w:name="_Toc184313277"/>
      <w:bookmarkEnd w:id="233"/>
      <w:bookmarkStart w:id="234" w:name="_Toc184308039"/>
      <w:bookmarkEnd w:id="234"/>
      <w:bookmarkStart w:id="235" w:name="_Toc184314426"/>
      <w:bookmarkEnd w:id="235"/>
      <w:bookmarkStart w:id="236" w:name="_Toc184308065"/>
      <w:bookmarkEnd w:id="236"/>
      <w:bookmarkStart w:id="237" w:name="_Toc184308108"/>
      <w:bookmarkEnd w:id="237"/>
      <w:bookmarkStart w:id="238" w:name="_Toc184310314"/>
      <w:bookmarkEnd w:id="238"/>
      <w:bookmarkStart w:id="239" w:name="_Toc184312114"/>
      <w:bookmarkEnd w:id="239"/>
      <w:bookmarkStart w:id="240" w:name="_Toc184308037"/>
      <w:bookmarkEnd w:id="240"/>
      <w:bookmarkStart w:id="241" w:name="_Toc184308080"/>
      <w:bookmarkEnd w:id="241"/>
      <w:bookmarkStart w:id="242" w:name="_Toc184313298"/>
      <w:bookmarkEnd w:id="242"/>
      <w:bookmarkStart w:id="243" w:name="_Toc184308061"/>
      <w:bookmarkEnd w:id="243"/>
      <w:bookmarkStart w:id="244" w:name="_Toc184310283"/>
      <w:bookmarkEnd w:id="244"/>
      <w:bookmarkStart w:id="245" w:name="_Toc184313306"/>
      <w:bookmarkEnd w:id="245"/>
      <w:bookmarkStart w:id="246" w:name="_Toc184313308"/>
      <w:bookmarkEnd w:id="246"/>
      <w:bookmarkStart w:id="247" w:name="_Toc184310273"/>
      <w:bookmarkEnd w:id="247"/>
      <w:bookmarkStart w:id="248" w:name="_Toc184308089"/>
      <w:bookmarkEnd w:id="248"/>
      <w:bookmarkStart w:id="249" w:name="_Toc184314441"/>
      <w:bookmarkEnd w:id="249"/>
      <w:bookmarkStart w:id="250" w:name="_Toc184308086"/>
      <w:bookmarkEnd w:id="250"/>
      <w:bookmarkStart w:id="251" w:name="_Toc184308079"/>
      <w:bookmarkEnd w:id="251"/>
      <w:bookmarkStart w:id="252" w:name="_Toc184310290"/>
      <w:bookmarkEnd w:id="252"/>
      <w:bookmarkStart w:id="253" w:name="_Toc184310315"/>
      <w:bookmarkEnd w:id="253"/>
      <w:bookmarkStart w:id="254" w:name="_Toc184314444"/>
      <w:bookmarkEnd w:id="254"/>
      <w:bookmarkStart w:id="255" w:name="_Toc184314412"/>
      <w:bookmarkEnd w:id="255"/>
      <w:bookmarkStart w:id="256" w:name="_Toc184310336"/>
      <w:bookmarkEnd w:id="256"/>
      <w:bookmarkStart w:id="257" w:name="_Toc184314450"/>
      <w:bookmarkEnd w:id="257"/>
      <w:bookmarkStart w:id="258" w:name="_Toc184308064"/>
      <w:bookmarkEnd w:id="258"/>
      <w:bookmarkStart w:id="259" w:name="_Toc184312135"/>
      <w:bookmarkEnd w:id="259"/>
      <w:bookmarkStart w:id="260" w:name="_Toc184310276"/>
      <w:bookmarkEnd w:id="260"/>
      <w:bookmarkStart w:id="261" w:name="_Toc184313256"/>
      <w:bookmarkEnd w:id="261"/>
      <w:bookmarkStart w:id="262" w:name="_Toc184313290"/>
      <w:bookmarkEnd w:id="262"/>
      <w:bookmarkStart w:id="263" w:name="_Toc184310340"/>
      <w:bookmarkEnd w:id="263"/>
      <w:bookmarkStart w:id="264" w:name="_Toc184308046"/>
      <w:bookmarkEnd w:id="264"/>
      <w:bookmarkStart w:id="265" w:name="_Toc184314454"/>
      <w:bookmarkEnd w:id="265"/>
      <w:bookmarkStart w:id="266" w:name="_Toc184313263"/>
      <w:bookmarkEnd w:id="266"/>
      <w:bookmarkStart w:id="267" w:name="_Toc184314482"/>
      <w:bookmarkEnd w:id="267"/>
      <w:bookmarkStart w:id="268" w:name="_Toc184310303"/>
      <w:bookmarkEnd w:id="268"/>
      <w:bookmarkStart w:id="269" w:name="_Toc184308094"/>
      <w:bookmarkEnd w:id="269"/>
      <w:bookmarkStart w:id="270" w:name="_Toc184308038"/>
      <w:bookmarkEnd w:id="270"/>
      <w:bookmarkStart w:id="271" w:name="_Toc184312113"/>
      <w:bookmarkEnd w:id="271"/>
      <w:bookmarkStart w:id="272" w:name="_Toc184313282"/>
      <w:bookmarkEnd w:id="272"/>
      <w:bookmarkStart w:id="273" w:name="_Toc184312070"/>
      <w:bookmarkEnd w:id="273"/>
      <w:bookmarkStart w:id="274" w:name="_Toc184308063"/>
      <w:bookmarkEnd w:id="274"/>
      <w:bookmarkStart w:id="275" w:name="_Toc184310279"/>
      <w:bookmarkEnd w:id="275"/>
      <w:bookmarkStart w:id="276" w:name="_Toc184313264"/>
      <w:bookmarkEnd w:id="276"/>
      <w:bookmarkStart w:id="277" w:name="_Toc184310342"/>
      <w:bookmarkEnd w:id="277"/>
      <w:bookmarkStart w:id="278" w:name="_Toc184312110"/>
      <w:bookmarkEnd w:id="278"/>
      <w:bookmarkStart w:id="279" w:name="_Toc184310295"/>
      <w:bookmarkEnd w:id="279"/>
      <w:bookmarkStart w:id="280" w:name="_Toc184314457"/>
      <w:bookmarkEnd w:id="280"/>
      <w:bookmarkStart w:id="281" w:name="_Toc184312112"/>
      <w:bookmarkEnd w:id="281"/>
      <w:bookmarkStart w:id="282" w:name="_Toc184314464"/>
      <w:bookmarkEnd w:id="282"/>
      <w:bookmarkStart w:id="283" w:name="_Toc184314473"/>
      <w:bookmarkEnd w:id="283"/>
      <w:bookmarkStart w:id="284" w:name="_Toc184314436"/>
      <w:bookmarkEnd w:id="284"/>
      <w:bookmarkStart w:id="285" w:name="_Toc184312069"/>
      <w:bookmarkEnd w:id="285"/>
      <w:bookmarkStart w:id="286" w:name="_Toc184312103"/>
      <w:bookmarkEnd w:id="286"/>
      <w:bookmarkStart w:id="287" w:name="_Toc184314430"/>
      <w:bookmarkEnd w:id="287"/>
      <w:bookmarkStart w:id="288" w:name="_Toc184312071"/>
      <w:bookmarkEnd w:id="288"/>
      <w:bookmarkStart w:id="289" w:name="_Toc184314417"/>
      <w:bookmarkEnd w:id="289"/>
      <w:bookmarkStart w:id="290" w:name="_Toc184308096"/>
      <w:bookmarkEnd w:id="290"/>
      <w:bookmarkStart w:id="291" w:name="_Toc184308057"/>
      <w:bookmarkEnd w:id="291"/>
      <w:bookmarkStart w:id="292" w:name="_Toc184314449"/>
      <w:bookmarkEnd w:id="292"/>
      <w:bookmarkStart w:id="293" w:name="_Toc184314469"/>
      <w:bookmarkEnd w:id="293"/>
      <w:bookmarkStart w:id="294" w:name="_Toc184310274"/>
      <w:bookmarkEnd w:id="294"/>
      <w:bookmarkStart w:id="295" w:name="_Toc184314465"/>
      <w:bookmarkEnd w:id="295"/>
      <w:bookmarkStart w:id="296" w:name="_Toc184310333"/>
      <w:bookmarkEnd w:id="296"/>
      <w:bookmarkStart w:id="297" w:name="_Toc184310289"/>
      <w:bookmarkEnd w:id="297"/>
      <w:bookmarkStart w:id="298" w:name="_Toc184312130"/>
      <w:bookmarkEnd w:id="298"/>
      <w:bookmarkStart w:id="299" w:name="_Toc184312102"/>
      <w:bookmarkEnd w:id="299"/>
      <w:bookmarkStart w:id="300" w:name="_Toc184308073"/>
      <w:bookmarkEnd w:id="300"/>
      <w:bookmarkStart w:id="301" w:name="_Toc184312132"/>
      <w:bookmarkEnd w:id="301"/>
      <w:bookmarkStart w:id="302" w:name="_Toc184308105"/>
      <w:bookmarkEnd w:id="302"/>
      <w:bookmarkStart w:id="303" w:name="_Toc184312074"/>
      <w:bookmarkEnd w:id="303"/>
      <w:bookmarkStart w:id="304" w:name="_Toc184310312"/>
      <w:bookmarkEnd w:id="304"/>
      <w:bookmarkStart w:id="305" w:name="_Toc184312067"/>
      <w:bookmarkEnd w:id="305"/>
      <w:bookmarkStart w:id="306" w:name="_Toc184314433"/>
      <w:bookmarkEnd w:id="306"/>
      <w:bookmarkStart w:id="307" w:name="_Toc184312121"/>
      <w:bookmarkEnd w:id="307"/>
      <w:bookmarkStart w:id="308" w:name="_Toc184310300"/>
      <w:bookmarkEnd w:id="308"/>
      <w:bookmarkStart w:id="309" w:name="_Toc184308092"/>
      <w:bookmarkEnd w:id="309"/>
      <w:bookmarkStart w:id="310" w:name="_Toc184312123"/>
      <w:bookmarkEnd w:id="310"/>
      <w:bookmarkStart w:id="311" w:name="_Toc184312072"/>
      <w:bookmarkEnd w:id="311"/>
      <w:bookmarkStart w:id="312" w:name="_Toc184308106"/>
      <w:bookmarkEnd w:id="312"/>
      <w:bookmarkStart w:id="313" w:name="_Toc184313280"/>
      <w:bookmarkEnd w:id="313"/>
      <w:bookmarkStart w:id="314" w:name="_Toc184312131"/>
      <w:bookmarkEnd w:id="314"/>
      <w:bookmarkStart w:id="315" w:name="_Toc184313293"/>
      <w:bookmarkEnd w:id="315"/>
      <w:bookmarkStart w:id="316" w:name="_Toc184312134"/>
      <w:bookmarkEnd w:id="316"/>
      <w:bookmarkStart w:id="317" w:name="_Toc184310297"/>
      <w:bookmarkEnd w:id="317"/>
      <w:bookmarkStart w:id="318" w:name="_Toc184310272"/>
      <w:bookmarkEnd w:id="318"/>
      <w:bookmarkStart w:id="319" w:name="_Toc184308055"/>
      <w:bookmarkEnd w:id="319"/>
      <w:bookmarkStart w:id="320" w:name="_Toc184314440"/>
      <w:bookmarkEnd w:id="320"/>
      <w:bookmarkStart w:id="321" w:name="_Toc184312118"/>
      <w:bookmarkEnd w:id="321"/>
      <w:bookmarkStart w:id="322" w:name="_Toc184310335"/>
      <w:bookmarkEnd w:id="322"/>
      <w:bookmarkStart w:id="323" w:name="_Toc184314452"/>
      <w:bookmarkEnd w:id="323"/>
      <w:bookmarkStart w:id="324" w:name="_Toc184314424"/>
      <w:bookmarkEnd w:id="324"/>
      <w:bookmarkStart w:id="325" w:name="_Toc184312128"/>
      <w:bookmarkEnd w:id="325"/>
      <w:bookmarkStart w:id="326" w:name="_Toc184314414"/>
      <w:bookmarkEnd w:id="326"/>
      <w:bookmarkStart w:id="327" w:name="_Toc184308041"/>
      <w:bookmarkEnd w:id="327"/>
      <w:bookmarkStart w:id="328" w:name="_Toc184312119"/>
      <w:bookmarkEnd w:id="328"/>
      <w:bookmarkStart w:id="329" w:name="_Toc184314466"/>
      <w:bookmarkEnd w:id="329"/>
      <w:bookmarkStart w:id="330" w:name="_Toc184312079"/>
      <w:bookmarkEnd w:id="330"/>
      <w:bookmarkStart w:id="331" w:name="_Toc184312091"/>
      <w:bookmarkEnd w:id="331"/>
      <w:bookmarkStart w:id="332" w:name="_Toc184310321"/>
      <w:bookmarkEnd w:id="332"/>
      <w:bookmarkStart w:id="333" w:name="_Toc184312089"/>
      <w:bookmarkEnd w:id="333"/>
      <w:bookmarkStart w:id="334" w:name="_Toc184314411"/>
      <w:bookmarkEnd w:id="334"/>
      <w:bookmarkStart w:id="335" w:name="_Toc184310313"/>
      <w:bookmarkEnd w:id="335"/>
      <w:bookmarkStart w:id="336" w:name="_Toc184314429"/>
      <w:bookmarkEnd w:id="336"/>
      <w:bookmarkStart w:id="337" w:name="_Toc184312073"/>
      <w:bookmarkEnd w:id="337"/>
      <w:bookmarkStart w:id="338" w:name="_Toc184313267"/>
      <w:bookmarkEnd w:id="338"/>
      <w:bookmarkStart w:id="339" w:name="_Toc184312122"/>
      <w:bookmarkEnd w:id="339"/>
      <w:bookmarkStart w:id="340" w:name="_Toc184310299"/>
      <w:bookmarkEnd w:id="340"/>
      <w:bookmarkStart w:id="341" w:name="_Toc184314478"/>
      <w:bookmarkEnd w:id="341"/>
      <w:bookmarkStart w:id="342" w:name="_Toc184312075"/>
      <w:bookmarkEnd w:id="342"/>
      <w:bookmarkStart w:id="343" w:name="_Toc184310325"/>
      <w:bookmarkEnd w:id="343"/>
      <w:bookmarkStart w:id="344" w:name="_Toc184312100"/>
      <w:bookmarkEnd w:id="344"/>
      <w:bookmarkStart w:id="345" w:name="_Toc184313303"/>
      <w:bookmarkEnd w:id="345"/>
      <w:bookmarkStart w:id="346" w:name="_Toc184313266"/>
      <w:bookmarkEnd w:id="346"/>
      <w:bookmarkStart w:id="347" w:name="_Toc184314458"/>
      <w:bookmarkEnd w:id="347"/>
      <w:bookmarkStart w:id="348" w:name="_Toc184312083"/>
      <w:bookmarkEnd w:id="348"/>
      <w:bookmarkStart w:id="349" w:name="_Toc184312124"/>
      <w:bookmarkEnd w:id="349"/>
      <w:bookmarkStart w:id="350" w:name="_Toc184308102"/>
      <w:bookmarkEnd w:id="350"/>
      <w:bookmarkStart w:id="351" w:name="_Toc184314459"/>
      <w:bookmarkEnd w:id="351"/>
      <w:bookmarkStart w:id="352" w:name="_Toc184310293"/>
      <w:bookmarkEnd w:id="352"/>
      <w:bookmarkStart w:id="353" w:name="_Toc184310343"/>
      <w:bookmarkEnd w:id="353"/>
      <w:bookmarkStart w:id="354" w:name="_Toc184310320"/>
      <w:bookmarkEnd w:id="354"/>
      <w:bookmarkStart w:id="355" w:name="_Toc184312133"/>
      <w:bookmarkEnd w:id="355"/>
      <w:bookmarkStart w:id="356" w:name="_Toc184308047"/>
      <w:bookmarkEnd w:id="356"/>
      <w:bookmarkStart w:id="357" w:name="_Toc184308052"/>
      <w:bookmarkEnd w:id="357"/>
      <w:bookmarkStart w:id="358" w:name="_Toc184310334"/>
      <w:bookmarkEnd w:id="358"/>
      <w:bookmarkStart w:id="359" w:name="_Toc184313285"/>
      <w:bookmarkEnd w:id="359"/>
      <w:bookmarkStart w:id="360" w:name="_Toc184308090"/>
      <w:bookmarkEnd w:id="360"/>
      <w:bookmarkStart w:id="361" w:name="_Toc184314420"/>
      <w:bookmarkEnd w:id="361"/>
      <w:bookmarkStart w:id="362" w:name="_Toc184312092"/>
      <w:bookmarkEnd w:id="362"/>
      <w:bookmarkStart w:id="363" w:name="_Toc184314439"/>
      <w:bookmarkEnd w:id="363"/>
      <w:bookmarkStart w:id="364" w:name="_Toc184313246"/>
      <w:bookmarkEnd w:id="364"/>
      <w:bookmarkStart w:id="365" w:name="_Toc184308053"/>
      <w:bookmarkEnd w:id="365"/>
      <w:bookmarkStart w:id="366" w:name="_Toc184308054"/>
      <w:bookmarkEnd w:id="366"/>
      <w:bookmarkStart w:id="367" w:name="_Toc184308076"/>
      <w:bookmarkEnd w:id="367"/>
      <w:bookmarkStart w:id="368" w:name="_Toc184310296"/>
      <w:bookmarkEnd w:id="368"/>
      <w:bookmarkStart w:id="369" w:name="_Toc184314431"/>
      <w:bookmarkEnd w:id="369"/>
      <w:bookmarkStart w:id="370" w:name="_Toc184314471"/>
      <w:bookmarkEnd w:id="370"/>
      <w:bookmarkStart w:id="371" w:name="_Toc184313269"/>
      <w:bookmarkEnd w:id="371"/>
      <w:bookmarkStart w:id="372" w:name="_Toc184308074"/>
      <w:bookmarkEnd w:id="372"/>
      <w:bookmarkStart w:id="373" w:name="_Toc184314479"/>
      <w:bookmarkEnd w:id="373"/>
      <w:bookmarkStart w:id="374" w:name="_Toc184312115"/>
      <w:bookmarkEnd w:id="374"/>
      <w:bookmarkStart w:id="375" w:name="_Toc184312106"/>
      <w:bookmarkEnd w:id="375"/>
      <w:bookmarkStart w:id="376" w:name="_Toc184312098"/>
      <w:bookmarkEnd w:id="376"/>
      <w:bookmarkStart w:id="377" w:name="_Toc184314413"/>
      <w:bookmarkEnd w:id="377"/>
      <w:bookmarkStart w:id="378" w:name="_Toc184313309"/>
      <w:bookmarkEnd w:id="378"/>
      <w:bookmarkStart w:id="379" w:name="_Toc184310330"/>
      <w:bookmarkEnd w:id="379"/>
      <w:bookmarkStart w:id="380" w:name="_Toc184310294"/>
      <w:bookmarkEnd w:id="380"/>
      <w:bookmarkStart w:id="381" w:name="_Toc184308060"/>
      <w:bookmarkEnd w:id="381"/>
      <w:bookmarkStart w:id="382" w:name="_Toc184310282"/>
      <w:bookmarkEnd w:id="382"/>
      <w:bookmarkStart w:id="383" w:name="_Toc184313289"/>
      <w:bookmarkEnd w:id="383"/>
      <w:r>
        <w:rPr>
          <w:rFonts w:hint="eastAsia" w:cs="仿宋" w:asciiTheme="minorEastAsia" w:hAnsiTheme="minorEastAsia"/>
          <w:b/>
          <w:color w:val="auto"/>
          <w:sz w:val="36"/>
          <w:szCs w:val="36"/>
          <w:highlight w:val="none"/>
        </w:rPr>
        <w:t>评审方法</w:t>
      </w:r>
    </w:p>
    <w:p w14:paraId="518D5A87">
      <w:pPr>
        <w:shd w:val="clear"/>
        <w:adjustRightInd w:val="0"/>
        <w:snapToGrid w:val="0"/>
        <w:spacing w:line="460" w:lineRule="exact"/>
        <w:ind w:firstLine="480" w:firstLineChars="200"/>
        <w:rPr>
          <w:rFonts w:cs="仿宋" w:asciiTheme="minorEastAsia" w:hAnsiTheme="minorEastAsia"/>
          <w:color w:val="auto"/>
          <w:sz w:val="24"/>
          <w:highlight w:val="none"/>
        </w:rPr>
      </w:pPr>
    </w:p>
    <w:p w14:paraId="7E587F52">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5D238CF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63701B7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6BB89AD9">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5E2B93D7">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55850843">
      <w:pPr>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526B4FE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61978A6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51F619B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0A935FE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1D58D11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63B907E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2BFF59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476CE01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1D8B087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659793A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458774A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0DD0590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7EDBB422">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5B84B8CF">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4B983B57">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EBFAA4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4CD02F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60FF3976">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15C2FB62">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2AED69B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25E542B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759550E1">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54EEB93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37BDC540">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3D089D1">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6F3CCDA3">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4D87067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09D56F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1DAAFDD">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14:paraId="20A6B097">
      <w:pPr>
        <w:shd w:val="clea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31B6C95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3A9F033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38D8160D">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074D806F">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shd w:val="clea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2FD1BBF8">
      <w:pPr>
        <w:shd w:val="clea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31C5B062">
      <w:pPr>
        <w:shd w:val="clea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50FDE7C0">
      <w:pPr>
        <w:shd w:val="clea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40CDE3D">
      <w:pPr>
        <w:shd w:val="clea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30FFE8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4817D07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623CF8E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667871AC">
      <w:pPr>
        <w:shd w:val="clea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5201F78F">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shd w:val="clear"/>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shd w:val="clear"/>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hd w:val="clea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hd w:val="clear"/>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hd w:val="clea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hd w:val="clear"/>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hd w:val="clear"/>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14:paraId="376F6B96">
      <w:p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31ED64B3">
      <w:pPr>
        <w:pStyle w:val="8"/>
        <w:shd w:val="clear"/>
        <w:rPr>
          <w:rFonts w:cs="仿宋" w:asciiTheme="minorEastAsia" w:hAnsiTheme="minorEastAsia"/>
          <w:color w:val="auto"/>
          <w:highlight w:val="none"/>
        </w:rPr>
      </w:pPr>
    </w:p>
    <w:p w14:paraId="7BB011B4">
      <w:pPr>
        <w:shd w:val="clear"/>
        <w:jc w:val="center"/>
        <w:rPr>
          <w:rFonts w:hint="eastAsia"/>
          <w:b/>
          <w:bCs/>
          <w:color w:val="0000FF"/>
          <w:sz w:val="48"/>
          <w:szCs w:val="48"/>
          <w:highlight w:val="none"/>
          <w:lang w:val="en-US" w:eastAsia="zh-CN"/>
        </w:rPr>
      </w:pPr>
    </w:p>
    <w:p w14:paraId="356F1A24">
      <w:pPr>
        <w:shd w:val="clear"/>
        <w:jc w:val="center"/>
        <w:rPr>
          <w:rFonts w:hint="eastAsia"/>
          <w:b/>
          <w:bCs/>
          <w:color w:val="0000FF"/>
          <w:sz w:val="48"/>
          <w:szCs w:val="48"/>
          <w:highlight w:val="none"/>
          <w:lang w:val="en-US" w:eastAsia="zh-CN"/>
        </w:rPr>
      </w:pPr>
    </w:p>
    <w:p w14:paraId="5A2204AE">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F243C46">
      <w:pPr>
        <w:spacing w:line="480" w:lineRule="auto"/>
        <w:jc w:val="center"/>
        <w:rPr>
          <w:rFonts w:ascii="宋体" w:hAnsi="宋体" w:cs="宋体"/>
          <w:b/>
          <w:sz w:val="28"/>
          <w:szCs w:val="28"/>
        </w:rPr>
      </w:pPr>
    </w:p>
    <w:p w14:paraId="34E73E41">
      <w:pPr>
        <w:spacing w:line="480" w:lineRule="auto"/>
        <w:jc w:val="center"/>
        <w:rPr>
          <w:rFonts w:ascii="宋体" w:hAnsi="宋体" w:cs="宋体"/>
          <w:b/>
          <w:sz w:val="24"/>
        </w:rPr>
      </w:pPr>
    </w:p>
    <w:p w14:paraId="6265186F">
      <w:pPr>
        <w:spacing w:line="480" w:lineRule="auto"/>
        <w:jc w:val="center"/>
        <w:rPr>
          <w:rFonts w:ascii="宋体" w:hAnsi="宋体" w:cs="宋体"/>
          <w:b/>
          <w:sz w:val="24"/>
        </w:rPr>
      </w:pPr>
    </w:p>
    <w:p w14:paraId="012B1E82">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8E42A0A">
      <w:pPr>
        <w:spacing w:before="120" w:line="22" w:lineRule="atLeast"/>
        <w:rPr>
          <w:rFonts w:ascii="宋体" w:hAnsi="宋体" w:cs="宋体"/>
          <w:sz w:val="24"/>
        </w:rPr>
      </w:pPr>
    </w:p>
    <w:p w14:paraId="59D8B5F7">
      <w:pPr>
        <w:pStyle w:val="3"/>
        <w:tabs>
          <w:tab w:val="left" w:pos="432"/>
        </w:tabs>
        <w:rPr>
          <w:rFonts w:hint="default" w:eastAsia="黑体"/>
          <w:lang w:val="en-US" w:eastAsia="zh-CN"/>
        </w:rPr>
      </w:pPr>
      <w:r>
        <w:rPr>
          <w:rFonts w:hint="eastAsia"/>
          <w:lang w:val="en-US" w:eastAsia="zh-CN"/>
        </w:rPr>
        <w:t xml:space="preserve">              </w:t>
      </w:r>
    </w:p>
    <w:p w14:paraId="0E383718">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2025年-2026年低压电机委外维修服务采购项目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38727D69">
      <w:pPr>
        <w:rPr>
          <w:rFonts w:ascii="宋体" w:hAnsi="宋体" w:cs="宋体"/>
          <w:sz w:val="24"/>
        </w:rPr>
      </w:pPr>
    </w:p>
    <w:p w14:paraId="3178E50E">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03F2C2C6">
      <w:pPr>
        <w:spacing w:before="120" w:line="22" w:lineRule="atLeast"/>
        <w:rPr>
          <w:rFonts w:ascii="宋体" w:hAnsi="宋体" w:cs="宋体"/>
          <w:sz w:val="24"/>
        </w:rPr>
      </w:pPr>
    </w:p>
    <w:p w14:paraId="7434A049">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51E74C2">
      <w:pPr>
        <w:spacing w:before="120" w:line="22" w:lineRule="atLeast"/>
        <w:rPr>
          <w:rFonts w:ascii="宋体" w:hAnsi="宋体" w:cs="宋体"/>
          <w:sz w:val="24"/>
        </w:rPr>
      </w:pPr>
    </w:p>
    <w:p w14:paraId="63AF0BE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55FD4067">
      <w:pPr>
        <w:spacing w:before="120" w:line="22" w:lineRule="atLeast"/>
        <w:rPr>
          <w:rFonts w:ascii="宋体" w:hAnsi="宋体" w:cs="宋体"/>
          <w:sz w:val="24"/>
        </w:rPr>
      </w:pPr>
    </w:p>
    <w:p w14:paraId="758D2718">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209EAEB">
      <w:pPr>
        <w:pStyle w:val="7"/>
        <w:ind w:firstLine="214"/>
        <w:jc w:val="center"/>
        <w:rPr>
          <w:rFonts w:hint="eastAsia"/>
          <w:b/>
          <w:bCs/>
        </w:rPr>
      </w:pPr>
      <w:r>
        <w:rPr>
          <w:rFonts w:hint="eastAsia"/>
          <w:b/>
          <w:bCs/>
        </w:rPr>
        <w:t>目录</w:t>
      </w:r>
    </w:p>
    <w:p w14:paraId="2617F402">
      <w:pPr>
        <w:pStyle w:val="9"/>
        <w:spacing w:line="360" w:lineRule="auto"/>
        <w:ind w:firstLine="240" w:firstLineChars="100"/>
      </w:pPr>
      <w:r>
        <w:rPr>
          <w:rFonts w:hint="eastAsia"/>
        </w:rPr>
        <w:t>第一章 合同书  …………………………………………………………（页码）</w:t>
      </w:r>
    </w:p>
    <w:p w14:paraId="7EB086C5">
      <w:pPr>
        <w:pStyle w:val="9"/>
        <w:spacing w:line="360" w:lineRule="auto"/>
        <w:ind w:firstLine="240" w:firstLineChars="100"/>
        <w:rPr>
          <w:rFonts w:hint="eastAsia"/>
        </w:rPr>
      </w:pPr>
      <w:r>
        <w:rPr>
          <w:rFonts w:hint="eastAsia"/>
        </w:rPr>
        <w:t>第二章 合同一般条款……………………………………………………（页码）</w:t>
      </w:r>
    </w:p>
    <w:p w14:paraId="3EE84AB7">
      <w:pPr>
        <w:pStyle w:val="9"/>
        <w:spacing w:line="360" w:lineRule="auto"/>
        <w:ind w:firstLine="240" w:firstLineChars="100"/>
        <w:rPr>
          <w:rFonts w:hint="eastAsia"/>
        </w:rPr>
      </w:pPr>
      <w:r>
        <w:rPr>
          <w:rFonts w:hint="eastAsia"/>
        </w:rPr>
        <w:t>第三章 安全协议…………………………………………………………（页码）</w:t>
      </w:r>
    </w:p>
    <w:p w14:paraId="5073EC13">
      <w:pPr>
        <w:pStyle w:val="9"/>
        <w:spacing w:line="360" w:lineRule="auto"/>
        <w:ind w:firstLine="240" w:firstLineChars="100"/>
      </w:pPr>
      <w:r>
        <w:rPr>
          <w:rFonts w:hint="eastAsia"/>
        </w:rPr>
        <w:t>第四章 廉洁协议…………………………………………………………（页码）</w:t>
      </w:r>
    </w:p>
    <w:p w14:paraId="2D1C53A1">
      <w:pPr>
        <w:spacing w:line="360" w:lineRule="auto"/>
        <w:ind w:firstLine="480" w:firstLineChars="200"/>
        <w:rPr>
          <w:rFonts w:ascii="宋体" w:hAnsi="宋体"/>
          <w:sz w:val="24"/>
          <w:u w:val="single"/>
          <w:lang w:val="zh-CN"/>
        </w:rPr>
      </w:pPr>
    </w:p>
    <w:p w14:paraId="3FD9A856">
      <w:pPr>
        <w:spacing w:line="360" w:lineRule="auto"/>
        <w:ind w:firstLine="480" w:firstLineChars="200"/>
        <w:rPr>
          <w:rFonts w:ascii="宋体" w:hAnsi="宋体"/>
          <w:sz w:val="24"/>
          <w:u w:val="single"/>
          <w:lang w:val="zh-CN"/>
        </w:rPr>
      </w:pPr>
    </w:p>
    <w:p w14:paraId="4659B343">
      <w:pPr>
        <w:spacing w:line="360" w:lineRule="auto"/>
        <w:ind w:firstLine="480" w:firstLineChars="200"/>
        <w:rPr>
          <w:rFonts w:ascii="宋体" w:hAnsi="宋体"/>
          <w:sz w:val="24"/>
          <w:u w:val="single"/>
          <w:lang w:val="zh-CN"/>
        </w:rPr>
      </w:pPr>
    </w:p>
    <w:p w14:paraId="68AA09B3">
      <w:pPr>
        <w:spacing w:line="360" w:lineRule="auto"/>
        <w:ind w:firstLine="480" w:firstLineChars="200"/>
        <w:rPr>
          <w:rFonts w:ascii="宋体" w:hAnsi="宋体"/>
          <w:sz w:val="24"/>
          <w:u w:val="single"/>
          <w:lang w:val="zh-CN"/>
        </w:rPr>
      </w:pPr>
    </w:p>
    <w:p w14:paraId="57CD030F">
      <w:pPr>
        <w:spacing w:line="360" w:lineRule="auto"/>
        <w:ind w:firstLine="480" w:firstLineChars="200"/>
        <w:rPr>
          <w:rFonts w:ascii="宋体" w:hAnsi="宋体"/>
          <w:sz w:val="24"/>
          <w:u w:val="single"/>
          <w:lang w:val="zh-CN"/>
        </w:rPr>
      </w:pPr>
    </w:p>
    <w:p w14:paraId="230E9EBB">
      <w:pPr>
        <w:spacing w:line="360" w:lineRule="auto"/>
        <w:ind w:firstLine="480" w:firstLineChars="200"/>
        <w:rPr>
          <w:rFonts w:ascii="宋体" w:hAnsi="宋体"/>
          <w:sz w:val="24"/>
          <w:u w:val="single"/>
          <w:lang w:val="zh-CN"/>
        </w:rPr>
      </w:pPr>
    </w:p>
    <w:p w14:paraId="60F95BFE">
      <w:pPr>
        <w:spacing w:line="360" w:lineRule="auto"/>
        <w:ind w:firstLine="480" w:firstLineChars="200"/>
        <w:rPr>
          <w:rFonts w:ascii="宋体" w:hAnsi="宋体"/>
          <w:sz w:val="24"/>
          <w:u w:val="single"/>
          <w:lang w:val="zh-CN"/>
        </w:rPr>
      </w:pPr>
    </w:p>
    <w:p w14:paraId="311CC59A">
      <w:pPr>
        <w:spacing w:line="360" w:lineRule="auto"/>
        <w:ind w:firstLine="480" w:firstLineChars="200"/>
        <w:rPr>
          <w:rFonts w:ascii="宋体" w:hAnsi="宋体"/>
          <w:sz w:val="24"/>
          <w:u w:val="single"/>
          <w:lang w:val="zh-CN"/>
        </w:rPr>
      </w:pPr>
    </w:p>
    <w:p w14:paraId="0BCF18DA">
      <w:pPr>
        <w:spacing w:line="360" w:lineRule="auto"/>
        <w:ind w:firstLine="480" w:firstLineChars="200"/>
        <w:rPr>
          <w:rFonts w:ascii="宋体" w:hAnsi="宋体"/>
          <w:sz w:val="24"/>
          <w:u w:val="single"/>
          <w:lang w:val="zh-CN"/>
        </w:rPr>
      </w:pPr>
    </w:p>
    <w:p w14:paraId="15C03329">
      <w:pPr>
        <w:spacing w:line="360" w:lineRule="auto"/>
        <w:ind w:firstLine="480" w:firstLineChars="200"/>
        <w:rPr>
          <w:rFonts w:ascii="宋体" w:hAnsi="宋体"/>
          <w:sz w:val="24"/>
          <w:u w:val="single"/>
          <w:lang w:val="zh-CN"/>
        </w:rPr>
      </w:pPr>
    </w:p>
    <w:p w14:paraId="570CA529">
      <w:pPr>
        <w:spacing w:line="360" w:lineRule="auto"/>
        <w:ind w:firstLine="480" w:firstLineChars="200"/>
        <w:rPr>
          <w:rFonts w:ascii="宋体" w:hAnsi="宋体"/>
          <w:sz w:val="24"/>
          <w:u w:val="single"/>
          <w:lang w:val="zh-CN"/>
        </w:rPr>
      </w:pPr>
    </w:p>
    <w:p w14:paraId="320F6C82">
      <w:pPr>
        <w:spacing w:line="360" w:lineRule="auto"/>
        <w:ind w:firstLine="480" w:firstLineChars="200"/>
        <w:rPr>
          <w:rFonts w:ascii="宋体" w:hAnsi="宋体"/>
          <w:sz w:val="24"/>
          <w:u w:val="single"/>
          <w:lang w:val="zh-CN"/>
        </w:rPr>
      </w:pPr>
    </w:p>
    <w:p w14:paraId="65707B89">
      <w:pPr>
        <w:spacing w:line="360" w:lineRule="auto"/>
        <w:ind w:firstLine="480" w:firstLineChars="200"/>
        <w:rPr>
          <w:rFonts w:ascii="宋体" w:hAnsi="宋体"/>
          <w:sz w:val="24"/>
          <w:u w:val="single"/>
          <w:lang w:val="zh-CN"/>
        </w:rPr>
      </w:pPr>
    </w:p>
    <w:p w14:paraId="4D9C40C8">
      <w:pPr>
        <w:spacing w:line="360" w:lineRule="auto"/>
        <w:ind w:firstLine="480" w:firstLineChars="200"/>
        <w:rPr>
          <w:rFonts w:ascii="宋体" w:hAnsi="宋体"/>
          <w:sz w:val="24"/>
          <w:u w:val="single"/>
          <w:lang w:val="zh-CN"/>
        </w:rPr>
      </w:pPr>
    </w:p>
    <w:p w14:paraId="2457B7AC">
      <w:pPr>
        <w:spacing w:line="360" w:lineRule="auto"/>
        <w:ind w:firstLine="480" w:firstLineChars="200"/>
        <w:rPr>
          <w:rFonts w:ascii="宋体" w:hAnsi="宋体"/>
          <w:sz w:val="24"/>
          <w:u w:val="single"/>
          <w:lang w:val="zh-CN"/>
        </w:rPr>
      </w:pPr>
    </w:p>
    <w:p w14:paraId="627AC45A">
      <w:pPr>
        <w:spacing w:line="360" w:lineRule="auto"/>
        <w:ind w:firstLine="480" w:firstLineChars="200"/>
        <w:rPr>
          <w:rFonts w:ascii="宋体" w:hAnsi="宋体"/>
          <w:sz w:val="24"/>
          <w:u w:val="single"/>
          <w:lang w:val="zh-CN"/>
        </w:rPr>
      </w:pPr>
    </w:p>
    <w:p w14:paraId="418716CF">
      <w:pPr>
        <w:spacing w:line="360" w:lineRule="auto"/>
        <w:ind w:firstLine="480" w:firstLineChars="200"/>
        <w:rPr>
          <w:rFonts w:ascii="宋体" w:hAnsi="宋体"/>
          <w:sz w:val="24"/>
          <w:u w:val="single"/>
          <w:lang w:val="zh-CN"/>
        </w:rPr>
      </w:pPr>
    </w:p>
    <w:p w14:paraId="0B500443">
      <w:pPr>
        <w:spacing w:line="360" w:lineRule="auto"/>
        <w:ind w:firstLine="480" w:firstLineChars="200"/>
        <w:rPr>
          <w:rFonts w:ascii="宋体" w:hAnsi="宋体"/>
          <w:sz w:val="24"/>
          <w:u w:val="single"/>
          <w:lang w:val="zh-CN"/>
        </w:rPr>
      </w:pPr>
    </w:p>
    <w:p w14:paraId="36572254">
      <w:pPr>
        <w:spacing w:line="360" w:lineRule="auto"/>
        <w:ind w:firstLine="480" w:firstLineChars="200"/>
        <w:rPr>
          <w:rFonts w:ascii="宋体" w:hAnsi="宋体"/>
          <w:sz w:val="24"/>
          <w:u w:val="single"/>
          <w:lang w:val="zh-CN"/>
        </w:rPr>
      </w:pPr>
    </w:p>
    <w:p w14:paraId="4F5C1015">
      <w:pPr>
        <w:spacing w:line="360" w:lineRule="auto"/>
        <w:ind w:firstLine="480" w:firstLineChars="200"/>
        <w:rPr>
          <w:rFonts w:ascii="宋体" w:hAnsi="宋体"/>
          <w:sz w:val="24"/>
          <w:u w:val="single"/>
          <w:lang w:val="zh-CN"/>
        </w:rPr>
      </w:pPr>
    </w:p>
    <w:p w14:paraId="1C7A9F61">
      <w:pPr>
        <w:spacing w:line="360" w:lineRule="auto"/>
        <w:ind w:firstLine="480" w:firstLineChars="200"/>
        <w:rPr>
          <w:rFonts w:ascii="宋体" w:hAnsi="宋体"/>
          <w:sz w:val="24"/>
          <w:u w:val="single"/>
          <w:lang w:val="zh-CN"/>
        </w:rPr>
      </w:pPr>
    </w:p>
    <w:p w14:paraId="42F2AD79">
      <w:pPr>
        <w:spacing w:line="360" w:lineRule="auto"/>
        <w:ind w:firstLine="480" w:firstLineChars="200"/>
        <w:rPr>
          <w:rFonts w:ascii="宋体" w:hAnsi="宋体"/>
          <w:sz w:val="24"/>
          <w:u w:val="single"/>
          <w:lang w:val="zh-CN"/>
        </w:rPr>
      </w:pPr>
    </w:p>
    <w:p w14:paraId="57E3C521">
      <w:pPr>
        <w:pStyle w:val="6"/>
        <w:rPr>
          <w:lang w:val="zh-CN"/>
        </w:rPr>
      </w:pPr>
    </w:p>
    <w:p w14:paraId="29C2D2B6">
      <w:pPr>
        <w:spacing w:line="360" w:lineRule="auto"/>
        <w:ind w:firstLine="480" w:firstLineChars="200"/>
        <w:rPr>
          <w:rFonts w:ascii="宋体" w:hAnsi="宋体"/>
          <w:sz w:val="24"/>
          <w:u w:val="single"/>
          <w:lang w:val="zh-CN"/>
        </w:rPr>
      </w:pPr>
    </w:p>
    <w:p w14:paraId="23C2EB97">
      <w:pPr>
        <w:spacing w:line="360" w:lineRule="auto"/>
        <w:ind w:firstLine="480" w:firstLineChars="200"/>
        <w:rPr>
          <w:rFonts w:ascii="宋体" w:hAnsi="宋体"/>
          <w:sz w:val="24"/>
          <w:u w:val="single"/>
          <w:lang w:val="zh-CN"/>
        </w:rPr>
      </w:pPr>
    </w:p>
    <w:p w14:paraId="415A1F9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A54A167">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2025年-2026年低压电机委外维修服务采购项目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AFA2F07">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31C2DF8D">
      <w:pPr>
        <w:spacing w:line="360" w:lineRule="auto"/>
        <w:ind w:firstLine="482" w:firstLineChars="200"/>
        <w:outlineLvl w:val="0"/>
        <w:rPr>
          <w:rFonts w:ascii="宋体" w:hAnsi="宋体"/>
          <w:sz w:val="24"/>
        </w:rPr>
      </w:pPr>
      <w:bookmarkStart w:id="384" w:name="_Toc22967"/>
      <w:bookmarkStart w:id="385" w:name="_Toc15367"/>
      <w:bookmarkStart w:id="386" w:name="_Toc20421"/>
      <w:bookmarkStart w:id="387" w:name="_Toc28855"/>
      <w:bookmarkStart w:id="388" w:name="_Toc19273"/>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14:paraId="529763D2">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4FB8C675">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5BC7BC28">
      <w:pPr>
        <w:spacing w:line="360" w:lineRule="auto"/>
        <w:ind w:firstLine="480" w:firstLineChars="200"/>
        <w:rPr>
          <w:rFonts w:ascii="宋体" w:hAnsi="宋体"/>
          <w:sz w:val="24"/>
        </w:rPr>
      </w:pPr>
      <w:r>
        <w:rPr>
          <w:rFonts w:hint="eastAsia" w:ascii="宋体" w:hAnsi="宋体"/>
          <w:sz w:val="24"/>
        </w:rPr>
        <w:t>2.中标或者成交通知书；</w:t>
      </w:r>
    </w:p>
    <w:p w14:paraId="30D46EB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1E747835">
      <w:pPr>
        <w:spacing w:line="360" w:lineRule="auto"/>
        <w:ind w:firstLine="480" w:firstLineChars="200"/>
        <w:rPr>
          <w:rFonts w:ascii="宋体" w:hAnsi="宋体"/>
          <w:sz w:val="24"/>
        </w:rPr>
      </w:pPr>
      <w:r>
        <w:rPr>
          <w:rFonts w:hint="eastAsia" w:ascii="宋体" w:hAnsi="宋体"/>
          <w:sz w:val="24"/>
        </w:rPr>
        <w:t>4.采购文件（含澄清或者修改文件）；</w:t>
      </w:r>
    </w:p>
    <w:p w14:paraId="5BFC2503">
      <w:pPr>
        <w:spacing w:line="360" w:lineRule="auto"/>
        <w:ind w:firstLine="480" w:firstLineChars="200"/>
        <w:rPr>
          <w:rFonts w:ascii="宋体" w:hAnsi="宋体"/>
          <w:sz w:val="24"/>
        </w:rPr>
      </w:pPr>
      <w:r>
        <w:rPr>
          <w:rFonts w:hint="eastAsia" w:ascii="宋体" w:hAnsi="宋体"/>
          <w:sz w:val="24"/>
        </w:rPr>
        <w:t>5.其他相关采购文件。</w:t>
      </w:r>
    </w:p>
    <w:p w14:paraId="6DC20299">
      <w:pPr>
        <w:spacing w:line="360" w:lineRule="auto"/>
        <w:ind w:firstLine="482" w:firstLineChars="200"/>
        <w:outlineLvl w:val="0"/>
        <w:rPr>
          <w:rFonts w:hint="eastAsia" w:ascii="宋体" w:hAnsi="宋体"/>
          <w:b/>
          <w:sz w:val="24"/>
        </w:rPr>
      </w:pPr>
      <w:bookmarkStart w:id="389" w:name="_Toc18585"/>
      <w:bookmarkStart w:id="390" w:name="_Toc22185"/>
      <w:bookmarkStart w:id="391" w:name="_Toc2918"/>
      <w:bookmarkStart w:id="392" w:name="_Toc6773"/>
      <w:bookmarkStart w:id="393" w:name="_Toc6311"/>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14:paraId="0650F9ED">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B0D4056">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3BA64CC6">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2EEE05F2">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79CEA524">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3C370E8">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AB04820">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FBC7C20">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A2D18A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E0C6180">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F3B3D62">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9DE4299">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E453FEB">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597BCF8F">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2C06472">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142B203">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76BFF9">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8054CFB">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F6B65C2">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4E01E54">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87AB816">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FB23B14">
            <w:pPr>
              <w:widowControl/>
              <w:jc w:val="center"/>
              <w:textAlignment w:val="center"/>
              <w:rPr>
                <w:rFonts w:ascii="宋体" w:hAnsi="宋体" w:cs="宋体"/>
                <w:kern w:val="0"/>
                <w:sz w:val="20"/>
                <w:szCs w:val="20"/>
                <w:lang w:bidi="ar"/>
              </w:rPr>
            </w:pPr>
          </w:p>
        </w:tc>
      </w:tr>
      <w:tr w14:paraId="0D6E0D6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972D068">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4B1594D">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73C820">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3090788">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3AEDAA">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0013B35">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27E8A69">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E24BB22">
            <w:pPr>
              <w:widowControl/>
              <w:jc w:val="center"/>
              <w:textAlignment w:val="center"/>
              <w:rPr>
                <w:rFonts w:hint="eastAsia" w:ascii="宋体" w:hAnsi="宋体" w:cs="宋体"/>
                <w:kern w:val="0"/>
                <w:sz w:val="20"/>
                <w:szCs w:val="20"/>
                <w:lang w:bidi="ar"/>
              </w:rPr>
            </w:pPr>
          </w:p>
        </w:tc>
      </w:tr>
      <w:tr w14:paraId="3E1ADEE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737FBEC">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61BA61C">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AA7D33A">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E082B80">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F71524F">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5022679">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CD7BDD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122E12A">
            <w:pPr>
              <w:widowControl/>
              <w:jc w:val="center"/>
              <w:textAlignment w:val="center"/>
              <w:rPr>
                <w:rFonts w:hint="eastAsia" w:ascii="宋体" w:hAnsi="宋体" w:cs="宋体"/>
                <w:kern w:val="0"/>
                <w:sz w:val="20"/>
                <w:szCs w:val="20"/>
                <w:lang w:bidi="ar"/>
              </w:rPr>
            </w:pPr>
          </w:p>
        </w:tc>
      </w:tr>
    </w:tbl>
    <w:p w14:paraId="0A722841">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69AF0361">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5F5DC07">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3067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1D9A2AAA">
            <w:pPr>
              <w:jc w:val="center"/>
              <w:rPr>
                <w:rFonts w:hint="eastAsia" w:ascii="宋体" w:hAnsi="宋体" w:eastAsia="宋体" w:cs="宋体"/>
                <w:sz w:val="20"/>
                <w:szCs w:val="20"/>
                <w:lang w:val="en-US"/>
              </w:rPr>
            </w:pPr>
            <w:bookmarkStart w:id="394" w:name="_Toc1386"/>
            <w:bookmarkStart w:id="395" w:name="_Toc4929"/>
            <w:bookmarkStart w:id="396" w:name="_Toc5635"/>
            <w:bookmarkStart w:id="397" w:name="_Toc21124"/>
            <w:bookmarkStart w:id="398" w:name="_Toc13918"/>
            <w:r>
              <w:rPr>
                <w:rFonts w:hint="eastAsia" w:ascii="宋体" w:hAnsi="宋体" w:eastAsia="宋体" w:cs="宋体"/>
                <w:sz w:val="20"/>
                <w:szCs w:val="20"/>
                <w:lang w:val="en-US"/>
              </w:rPr>
              <w:t>序号</w:t>
            </w:r>
          </w:p>
        </w:tc>
        <w:tc>
          <w:tcPr>
            <w:tcW w:w="1171" w:type="dxa"/>
            <w:noWrap w:val="0"/>
            <w:vAlign w:val="center"/>
          </w:tcPr>
          <w:p w14:paraId="3C6A619E">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5024D978">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65556445">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7134E9CB">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484444ED">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4C31620B">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2C31734B">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2196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62532B54">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7790556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536E3E2D">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76F4FDDA">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051" w:type="dxa"/>
            <w:noWrap w:val="0"/>
            <w:vAlign w:val="center"/>
          </w:tcPr>
          <w:p w14:paraId="407B0C16">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19" w:type="dxa"/>
            <w:noWrap w:val="0"/>
            <w:vAlign w:val="center"/>
          </w:tcPr>
          <w:p w14:paraId="47F5411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65" w:type="dxa"/>
            <w:noWrap w:val="0"/>
            <w:vAlign w:val="center"/>
          </w:tcPr>
          <w:p w14:paraId="02EE2D1F">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32" w:type="dxa"/>
            <w:noWrap w:val="0"/>
            <w:vAlign w:val="center"/>
          </w:tcPr>
          <w:p w14:paraId="3F0FB4BC">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4"/>
      <w:bookmarkEnd w:id="395"/>
      <w:bookmarkEnd w:id="396"/>
      <w:bookmarkEnd w:id="397"/>
      <w:bookmarkEnd w:id="398"/>
    </w:tbl>
    <w:p w14:paraId="053E1211">
      <w:pPr>
        <w:spacing w:line="360" w:lineRule="auto"/>
        <w:ind w:firstLine="482" w:firstLineChars="200"/>
        <w:outlineLvl w:val="0"/>
        <w:rPr>
          <w:rFonts w:ascii="宋体" w:hAnsi="宋体"/>
          <w:b/>
          <w:sz w:val="24"/>
        </w:rPr>
      </w:pPr>
      <w:bookmarkStart w:id="399" w:name="_Toc22618"/>
      <w:bookmarkStart w:id="400" w:name="_Toc1814"/>
      <w:bookmarkStart w:id="401" w:name="_Toc10340"/>
      <w:bookmarkStart w:id="402" w:name="_Toc3625"/>
      <w:bookmarkStart w:id="403" w:name="_Toc31421"/>
      <w:bookmarkStart w:id="404" w:name="_Toc11108"/>
      <w:bookmarkStart w:id="405" w:name="_Toc8772"/>
      <w:bookmarkStart w:id="406"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66A96F54">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sz w:val="24"/>
          <w:u w:val="single"/>
        </w:rPr>
        <w:t xml:space="preserve"> </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0EBDB74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none"/>
        </w:rPr>
        <w:t xml:space="preserve"> </w:t>
      </w:r>
      <w:r>
        <w:rPr>
          <w:rFonts w:hint="eastAsia" w:ascii="宋体" w:hAnsi="宋体"/>
          <w:b/>
          <w:iCs/>
          <w:sz w:val="24"/>
          <w:u w:val="none"/>
        </w:rPr>
        <w:t xml:space="preserve">浙江省杭州市钱塘区临江街道红十五路10388-123号，杭州临江环境能源有限公司厂区内 </w:t>
      </w:r>
      <w:r>
        <w:rPr>
          <w:rFonts w:hint="eastAsia" w:ascii="宋体" w:hAnsi="宋体"/>
          <w:iCs/>
          <w:sz w:val="24"/>
          <w:u w:val="none"/>
        </w:rPr>
        <w:t>；</w:t>
      </w:r>
    </w:p>
    <w:p w14:paraId="5C47F25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2E7D2395">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6A2CF9C">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DD2F5FF">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5381C11B">
      <w:pPr>
        <w:spacing w:line="360" w:lineRule="auto"/>
        <w:ind w:firstLine="480" w:firstLineChars="200"/>
        <w:outlineLvl w:val="0"/>
        <w:rPr>
          <w:rFonts w:hint="default" w:ascii="宋体" w:hAnsi="宋体" w:cs="宋体" w:eastAsiaTheme="minorEastAsia"/>
          <w:snapToGrid/>
          <w:kern w:val="2"/>
          <w:sz w:val="24"/>
          <w:szCs w:val="20"/>
          <w:lang w:val="en-US" w:eastAsia="zh-CN" w:bidi="ar-SA"/>
        </w:rPr>
      </w:pPr>
      <w:bookmarkStart w:id="407" w:name="_Toc6596"/>
      <w:bookmarkStart w:id="408" w:name="_Toc1125"/>
      <w:bookmarkStart w:id="409" w:name="_Toc14563"/>
      <w:r>
        <w:rPr>
          <w:rFonts w:hint="eastAsia" w:ascii="宋体" w:hAnsi="宋体" w:cs="宋体"/>
          <w:sz w:val="24"/>
        </w:rPr>
        <w:t>1.</w:t>
      </w:r>
      <w:r>
        <w:rPr>
          <w:rFonts w:hint="eastAsia" w:ascii="宋体" w:hAnsi="宋体" w:cs="宋体"/>
          <w:sz w:val="24"/>
          <w:lang w:val="en-US" w:eastAsia="zh-CN"/>
        </w:rPr>
        <w:t>乙方</w:t>
      </w:r>
      <w:r>
        <w:rPr>
          <w:rFonts w:hint="eastAsia" w:ascii="宋体" w:hAnsi="宋体" w:cs="宋体"/>
          <w:sz w:val="24"/>
        </w:rPr>
        <w:t>根据</w:t>
      </w:r>
      <w:r>
        <w:rPr>
          <w:rFonts w:hint="eastAsia" w:ascii="宋体" w:hAnsi="宋体" w:cs="宋体"/>
          <w:sz w:val="24"/>
          <w:lang w:val="en-US" w:eastAsia="zh-CN"/>
        </w:rPr>
        <w:t>甲方</w:t>
      </w:r>
      <w:r>
        <w:rPr>
          <w:rFonts w:hint="eastAsia" w:ascii="宋体" w:hAnsi="宋体" w:cs="宋体"/>
          <w:sz w:val="24"/>
        </w:rPr>
        <w:t>要求按时、按质、按量完成服务，履行合同义务。一般情况下，</w:t>
      </w:r>
      <w:r>
        <w:rPr>
          <w:rFonts w:hint="eastAsia" w:ascii="宋体" w:hAnsi="宋体" w:cs="宋体"/>
          <w:sz w:val="24"/>
          <w:lang w:val="en-US" w:eastAsia="zh-CN"/>
        </w:rPr>
        <w:t>甲方</w:t>
      </w:r>
      <w:r>
        <w:rPr>
          <w:rFonts w:hint="eastAsia" w:ascii="宋体" w:hAnsi="宋体" w:cs="宋体"/>
          <w:sz w:val="24"/>
        </w:rPr>
        <w:t>集中收集待维修电机，</w:t>
      </w:r>
      <w:r>
        <w:rPr>
          <w:rFonts w:hint="eastAsia" w:ascii="宋体" w:hAnsi="宋体" w:cs="宋体"/>
          <w:sz w:val="24"/>
          <w:lang w:val="en-US" w:eastAsia="zh-CN"/>
        </w:rPr>
        <w:t>乙方</w:t>
      </w:r>
      <w:r>
        <w:rPr>
          <w:rFonts w:hint="eastAsia" w:ascii="宋体" w:hAnsi="宋体" w:cs="宋体"/>
          <w:sz w:val="24"/>
        </w:rPr>
        <w:t>在收到</w:t>
      </w:r>
      <w:r>
        <w:rPr>
          <w:rFonts w:hint="eastAsia" w:ascii="宋体" w:hAnsi="宋体" w:cs="宋体"/>
          <w:sz w:val="24"/>
          <w:lang w:val="en-US" w:eastAsia="zh-CN"/>
        </w:rPr>
        <w:t>甲方</w:t>
      </w:r>
      <w:r>
        <w:rPr>
          <w:rFonts w:hint="eastAsia" w:ascii="宋体" w:hAnsi="宋体" w:cs="宋体"/>
          <w:sz w:val="24"/>
        </w:rPr>
        <w:t>通知后，应及时安排车辆取回电机，在完成修理后送至</w:t>
      </w:r>
      <w:r>
        <w:rPr>
          <w:rFonts w:hint="eastAsia" w:ascii="宋体" w:hAnsi="宋体" w:cs="宋体"/>
          <w:sz w:val="24"/>
          <w:lang w:val="en-US" w:eastAsia="zh-CN"/>
        </w:rPr>
        <w:t>甲方</w:t>
      </w:r>
      <w:r>
        <w:rPr>
          <w:rFonts w:hint="eastAsia" w:ascii="宋体" w:hAnsi="宋体" w:cs="宋体"/>
          <w:sz w:val="24"/>
        </w:rPr>
        <w:t>指定地点。紧急情况下，</w:t>
      </w:r>
      <w:r>
        <w:rPr>
          <w:rFonts w:hint="eastAsia" w:ascii="宋体" w:hAnsi="宋体" w:cs="宋体"/>
          <w:sz w:val="24"/>
          <w:lang w:val="en-US" w:eastAsia="zh-CN"/>
        </w:rPr>
        <w:t>乙方</w:t>
      </w:r>
      <w:r>
        <w:rPr>
          <w:rFonts w:hint="eastAsia" w:ascii="宋体" w:hAnsi="宋体" w:cs="宋体"/>
          <w:sz w:val="24"/>
        </w:rPr>
        <w:t>须配合</w:t>
      </w:r>
      <w:r>
        <w:rPr>
          <w:rFonts w:hint="eastAsia" w:ascii="宋体" w:hAnsi="宋体" w:cs="宋体"/>
          <w:sz w:val="24"/>
          <w:lang w:val="en-US" w:eastAsia="zh-CN"/>
        </w:rPr>
        <w:t>甲方</w:t>
      </w:r>
      <w:r>
        <w:rPr>
          <w:rFonts w:hint="eastAsia" w:ascii="宋体" w:hAnsi="宋体" w:cs="宋体"/>
          <w:sz w:val="24"/>
        </w:rPr>
        <w:t>要求，但在合同有效期内，紧急情况5次及以内的不额外增加费用，超过5次的部分，</w:t>
      </w:r>
      <w:r>
        <w:rPr>
          <w:rFonts w:hint="eastAsia" w:ascii="宋体" w:hAnsi="宋体" w:cs="宋体"/>
          <w:sz w:val="24"/>
          <w:lang w:val="en-US" w:eastAsia="zh-CN"/>
        </w:rPr>
        <w:t>甲方</w:t>
      </w:r>
      <w:r>
        <w:rPr>
          <w:rFonts w:hint="eastAsia" w:ascii="宋体" w:hAnsi="宋体" w:cs="宋体"/>
          <w:sz w:val="24"/>
        </w:rPr>
        <w:t>每次额外支付</w:t>
      </w:r>
      <w:r>
        <w:rPr>
          <w:rFonts w:hint="eastAsia" w:ascii="宋体" w:hAnsi="宋体" w:cs="宋体"/>
          <w:sz w:val="24"/>
          <w:lang w:val="en-US" w:eastAsia="zh-CN"/>
        </w:rPr>
        <w:t>乙方</w:t>
      </w:r>
      <w:r>
        <w:rPr>
          <w:rFonts w:hint="eastAsia" w:ascii="宋体" w:hAnsi="宋体" w:cs="宋体"/>
          <w:sz w:val="24"/>
        </w:rPr>
        <w:t>150元/台加急费用。</w:t>
      </w:r>
      <w:r>
        <w:rPr>
          <w:rFonts w:hint="eastAsia" w:ascii="宋体" w:hAnsi="宋体" w:cs="宋体"/>
          <w:snapToGrid/>
          <w:kern w:val="2"/>
          <w:sz w:val="24"/>
          <w:szCs w:val="20"/>
          <w:lang w:val="en-US" w:eastAsia="zh-CN" w:bidi="ar-SA"/>
        </w:rPr>
        <w:t>（紧急情况是指在接到维修通知后72小时内完成维修）</w:t>
      </w:r>
    </w:p>
    <w:p w14:paraId="123E044F">
      <w:pPr>
        <w:spacing w:line="360" w:lineRule="auto"/>
        <w:ind w:firstLine="480" w:firstLineChars="200"/>
        <w:outlineLvl w:val="0"/>
        <w:rPr>
          <w:rFonts w:hint="eastAsia" w:ascii="宋体" w:hAnsi="宋体" w:cs="宋体"/>
          <w:sz w:val="24"/>
        </w:rPr>
      </w:pPr>
    </w:p>
    <w:p w14:paraId="13931CDD">
      <w:pPr>
        <w:spacing w:line="360" w:lineRule="auto"/>
        <w:ind w:firstLine="480" w:firstLineChars="200"/>
        <w:outlineLvl w:val="0"/>
        <w:rPr>
          <w:rFonts w:hint="eastAsia" w:ascii="宋体" w:hAnsi="宋体" w:cs="宋体" w:eastAsiaTheme="minorEastAsia"/>
          <w:sz w:val="24"/>
          <w:lang w:eastAsia="zh-CN"/>
        </w:rPr>
      </w:pPr>
      <w:r>
        <w:rPr>
          <w:rFonts w:hint="eastAsia" w:ascii="宋体" w:hAnsi="宋体" w:cs="宋体"/>
          <w:sz w:val="24"/>
        </w:rPr>
        <w:t>2.</w:t>
      </w:r>
      <w:r>
        <w:rPr>
          <w:rFonts w:hint="eastAsia" w:ascii="宋体" w:hAnsi="宋体" w:cs="宋体"/>
          <w:sz w:val="24"/>
          <w:lang w:eastAsia="zh-CN"/>
        </w:rPr>
        <w:t>乙方</w:t>
      </w:r>
      <w:r>
        <w:rPr>
          <w:rFonts w:hint="eastAsia" w:ascii="宋体" w:hAnsi="宋体" w:cs="宋体"/>
          <w:sz w:val="24"/>
        </w:rPr>
        <w:t>维修后电机满足国家规范标准要求。修理完成后，</w:t>
      </w:r>
      <w:r>
        <w:rPr>
          <w:rFonts w:hint="eastAsia" w:ascii="宋体" w:hAnsi="宋体" w:cs="宋体"/>
          <w:sz w:val="24"/>
          <w:lang w:eastAsia="zh-CN"/>
        </w:rPr>
        <w:t>乙方</w:t>
      </w:r>
      <w:r>
        <w:rPr>
          <w:rFonts w:hint="eastAsia" w:ascii="宋体" w:hAnsi="宋体" w:cs="宋体"/>
          <w:sz w:val="24"/>
        </w:rPr>
        <w:t>应当按低压电动机维修技术规范要求进行通电试验，各参数须符合规范标准的要求；其他技术方面的要求，</w:t>
      </w:r>
      <w:r>
        <w:rPr>
          <w:rFonts w:hint="eastAsia" w:ascii="宋体" w:hAnsi="宋体" w:cs="宋体"/>
          <w:sz w:val="24"/>
          <w:lang w:eastAsia="zh-CN"/>
        </w:rPr>
        <w:t>乙方</w:t>
      </w:r>
      <w:r>
        <w:rPr>
          <w:rFonts w:hint="eastAsia" w:ascii="宋体" w:hAnsi="宋体" w:cs="宋体"/>
          <w:sz w:val="24"/>
        </w:rPr>
        <w:t>根据低压电动机检修、检验的行业规范标准执行</w:t>
      </w:r>
      <w:r>
        <w:rPr>
          <w:rFonts w:hint="eastAsia" w:ascii="宋体" w:hAnsi="宋体" w:cs="宋体"/>
          <w:sz w:val="24"/>
          <w:lang w:eastAsia="zh-CN"/>
        </w:rPr>
        <w:t>。</w:t>
      </w:r>
    </w:p>
    <w:p w14:paraId="3FEAAA5D">
      <w:pPr>
        <w:spacing w:line="360" w:lineRule="auto"/>
        <w:ind w:firstLine="480" w:firstLineChars="200"/>
        <w:outlineLvl w:val="0"/>
        <w:rPr>
          <w:rFonts w:hint="eastAsia" w:ascii="宋体" w:hAnsi="宋体" w:cs="宋体"/>
          <w:sz w:val="24"/>
        </w:rPr>
      </w:pPr>
      <w:r>
        <w:rPr>
          <w:rFonts w:hint="eastAsia" w:ascii="宋体" w:hAnsi="宋体" w:cs="宋体"/>
          <w:sz w:val="24"/>
        </w:rPr>
        <w:t>3.维修后的电机质保期不少于六个月（非质量问题除外），质保期内发生质量问题，</w:t>
      </w:r>
      <w:r>
        <w:rPr>
          <w:rFonts w:hint="eastAsia" w:ascii="宋体" w:hAnsi="宋体" w:cs="宋体"/>
          <w:sz w:val="24"/>
          <w:lang w:eastAsia="zh-CN"/>
        </w:rPr>
        <w:t>乙方</w:t>
      </w:r>
      <w:r>
        <w:rPr>
          <w:rFonts w:hint="eastAsia" w:ascii="宋体" w:hAnsi="宋体" w:cs="宋体"/>
          <w:sz w:val="24"/>
        </w:rPr>
        <w:t>予以免费维修，合同有效期内发生</w:t>
      </w:r>
      <w:r>
        <w:rPr>
          <w:rFonts w:hint="eastAsia" w:ascii="宋体" w:hAnsi="宋体" w:cs="宋体"/>
          <w:sz w:val="24"/>
          <w:lang w:val="en-US" w:eastAsia="zh-CN"/>
        </w:rPr>
        <w:t>超过</w:t>
      </w:r>
      <w:r>
        <w:rPr>
          <w:rFonts w:hint="eastAsia" w:ascii="宋体" w:hAnsi="宋体" w:cs="宋体"/>
          <w:sz w:val="24"/>
        </w:rPr>
        <w:t>三次类似</w:t>
      </w:r>
      <w:r>
        <w:rPr>
          <w:rFonts w:hint="eastAsia" w:ascii="宋体" w:hAnsi="宋体" w:cs="宋体"/>
          <w:sz w:val="24"/>
          <w:lang w:val="en-US" w:eastAsia="zh-CN"/>
        </w:rPr>
        <w:t>质量</w:t>
      </w:r>
      <w:r>
        <w:rPr>
          <w:rFonts w:hint="eastAsia" w:ascii="宋体" w:hAnsi="宋体" w:cs="宋体"/>
          <w:sz w:val="24"/>
        </w:rPr>
        <w:t>问题，按合同条款违约责任扣除履约保证金。</w:t>
      </w:r>
    </w:p>
    <w:p w14:paraId="3A995CA1">
      <w:pPr>
        <w:spacing w:line="360" w:lineRule="auto"/>
        <w:ind w:firstLine="480" w:firstLineChars="200"/>
        <w:outlineLvl w:val="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乙方</w:t>
      </w:r>
      <w:r>
        <w:rPr>
          <w:rFonts w:hint="eastAsia" w:ascii="宋体" w:hAnsi="宋体" w:cs="宋体"/>
          <w:sz w:val="24"/>
        </w:rPr>
        <w:t>必须满足</w:t>
      </w:r>
      <w:r>
        <w:rPr>
          <w:rFonts w:hint="eastAsia" w:ascii="宋体" w:hAnsi="宋体" w:cs="宋体"/>
          <w:sz w:val="24"/>
          <w:lang w:eastAsia="zh-CN"/>
        </w:rPr>
        <w:t>甲方</w:t>
      </w:r>
      <w:r>
        <w:rPr>
          <w:rFonts w:hint="eastAsia" w:ascii="宋体" w:hAnsi="宋体" w:cs="宋体"/>
          <w:sz w:val="24"/>
        </w:rPr>
        <w:t>售后服务要求。如使用过程发生问题，</w:t>
      </w:r>
      <w:r>
        <w:rPr>
          <w:rFonts w:hint="eastAsia" w:ascii="宋体" w:hAnsi="宋体" w:cs="宋体"/>
          <w:sz w:val="24"/>
          <w:lang w:eastAsia="zh-CN"/>
        </w:rPr>
        <w:t>乙方</w:t>
      </w:r>
      <w:r>
        <w:rPr>
          <w:rFonts w:hint="eastAsia" w:ascii="宋体" w:hAnsi="宋体" w:cs="宋体"/>
          <w:sz w:val="24"/>
        </w:rPr>
        <w:t>须在接到</w:t>
      </w:r>
      <w:r>
        <w:rPr>
          <w:rFonts w:hint="eastAsia" w:ascii="宋体" w:hAnsi="宋体" w:cs="宋体"/>
          <w:sz w:val="24"/>
          <w:lang w:eastAsia="zh-CN"/>
        </w:rPr>
        <w:t>甲方</w:t>
      </w:r>
      <w:r>
        <w:rPr>
          <w:rFonts w:hint="eastAsia" w:ascii="宋体" w:hAnsi="宋体" w:cs="宋体"/>
          <w:sz w:val="24"/>
        </w:rPr>
        <w:t>通知后必须4小时内赶到现场进行处理，12小时内做出书面答复并提供解决方案。若需要派遣技术人员，则应在接到</w:t>
      </w:r>
      <w:r>
        <w:rPr>
          <w:rFonts w:hint="eastAsia" w:ascii="宋体" w:hAnsi="宋体" w:cs="宋体"/>
          <w:sz w:val="24"/>
          <w:lang w:eastAsia="zh-CN"/>
        </w:rPr>
        <w:t>甲方</w:t>
      </w:r>
      <w:r>
        <w:rPr>
          <w:rFonts w:hint="eastAsia" w:ascii="宋体" w:hAnsi="宋体" w:cs="宋体"/>
          <w:sz w:val="24"/>
        </w:rPr>
        <w:t>通知后,24小时内派人员到达现场进行免费指导解决问题。</w:t>
      </w:r>
    </w:p>
    <w:p w14:paraId="6FF3D9FA">
      <w:pPr>
        <w:spacing w:line="360" w:lineRule="auto"/>
        <w:ind w:firstLine="480" w:firstLineChars="200"/>
        <w:outlineLvl w:val="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甲方</w:t>
      </w:r>
      <w:r>
        <w:rPr>
          <w:rFonts w:hint="eastAsia" w:ascii="宋体" w:hAnsi="宋体" w:cs="宋体"/>
          <w:sz w:val="24"/>
        </w:rPr>
        <w:t>不再对任何售后服务进行付费，</w:t>
      </w:r>
      <w:r>
        <w:rPr>
          <w:rFonts w:hint="eastAsia" w:ascii="宋体" w:hAnsi="宋体" w:cs="宋体"/>
          <w:sz w:val="24"/>
          <w:lang w:eastAsia="zh-CN"/>
        </w:rPr>
        <w:t>乙方</w:t>
      </w:r>
      <w:r>
        <w:rPr>
          <w:rFonts w:hint="eastAsia" w:ascii="宋体" w:hAnsi="宋体" w:cs="宋体"/>
          <w:sz w:val="24"/>
        </w:rPr>
        <w:t>的派遣人员产生的一切费用由</w:t>
      </w:r>
      <w:r>
        <w:rPr>
          <w:rFonts w:hint="eastAsia" w:ascii="宋体" w:hAnsi="宋体" w:cs="宋体"/>
          <w:sz w:val="24"/>
          <w:lang w:eastAsia="zh-CN"/>
        </w:rPr>
        <w:t>乙方</w:t>
      </w:r>
      <w:r>
        <w:rPr>
          <w:rFonts w:hint="eastAsia" w:ascii="宋体" w:hAnsi="宋体" w:cs="宋体"/>
          <w:sz w:val="24"/>
        </w:rPr>
        <w:t>承担。</w:t>
      </w:r>
    </w:p>
    <w:p w14:paraId="2CE0E666">
      <w:pPr>
        <w:spacing w:line="360" w:lineRule="auto"/>
        <w:ind w:firstLine="480" w:firstLineChars="200"/>
        <w:outlineLvl w:val="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乙方</w:t>
      </w:r>
      <w:r>
        <w:rPr>
          <w:rFonts w:hint="eastAsia" w:ascii="宋体" w:hAnsi="宋体" w:cs="宋体"/>
          <w:sz w:val="24"/>
        </w:rPr>
        <w:t>所提供的零配件必须是与相应电机品牌一致的正品，</w:t>
      </w:r>
      <w:r>
        <w:rPr>
          <w:rFonts w:hint="eastAsia" w:ascii="宋体" w:hAnsi="宋体" w:cs="宋体"/>
          <w:sz w:val="24"/>
          <w:lang w:eastAsia="zh-CN"/>
        </w:rPr>
        <w:t>乙方</w:t>
      </w:r>
      <w:r>
        <w:rPr>
          <w:rFonts w:hint="eastAsia" w:ascii="宋体" w:hAnsi="宋体" w:cs="宋体"/>
          <w:sz w:val="24"/>
        </w:rPr>
        <w:t>不得擅自采用其他品牌的零配件代替，否则，</w:t>
      </w:r>
      <w:r>
        <w:rPr>
          <w:rFonts w:hint="eastAsia" w:ascii="宋体" w:hAnsi="宋体" w:cs="宋体"/>
          <w:sz w:val="24"/>
          <w:lang w:eastAsia="zh-CN"/>
        </w:rPr>
        <w:t>甲方</w:t>
      </w:r>
      <w:r>
        <w:rPr>
          <w:rFonts w:hint="eastAsia" w:ascii="宋体" w:hAnsi="宋体" w:cs="宋体"/>
          <w:sz w:val="24"/>
        </w:rPr>
        <w:t>有权不予支付所更换的相应零配件的费用，更换的工期不予顺延；低压电机维修时，电机零部件发生故障或损坏，需更换新的备品备件时,</w:t>
      </w:r>
      <w:r>
        <w:rPr>
          <w:rFonts w:hint="eastAsia" w:ascii="宋体" w:hAnsi="宋体" w:cs="宋体"/>
          <w:sz w:val="24"/>
          <w:lang w:eastAsia="zh-CN"/>
        </w:rPr>
        <w:t>乙方</w:t>
      </w:r>
      <w:r>
        <w:rPr>
          <w:rFonts w:hint="eastAsia" w:ascii="宋体" w:hAnsi="宋体" w:cs="宋体"/>
          <w:sz w:val="24"/>
        </w:rPr>
        <w:t>应向</w:t>
      </w:r>
      <w:r>
        <w:rPr>
          <w:rFonts w:hint="eastAsia" w:ascii="宋体" w:hAnsi="宋体" w:cs="宋体"/>
          <w:sz w:val="24"/>
          <w:lang w:eastAsia="zh-CN"/>
        </w:rPr>
        <w:t>甲方</w:t>
      </w:r>
      <w:r>
        <w:rPr>
          <w:rFonts w:hint="eastAsia" w:ascii="宋体" w:hAnsi="宋体" w:cs="宋体"/>
          <w:sz w:val="24"/>
        </w:rPr>
        <w:t>报送需更换的备品清单,经</w:t>
      </w:r>
      <w:r>
        <w:rPr>
          <w:rFonts w:hint="eastAsia" w:ascii="宋体" w:hAnsi="宋体" w:cs="宋体"/>
          <w:sz w:val="24"/>
          <w:lang w:eastAsia="zh-CN"/>
        </w:rPr>
        <w:t>甲方</w:t>
      </w:r>
      <w:r>
        <w:rPr>
          <w:rFonts w:hint="eastAsia" w:ascii="宋体" w:hAnsi="宋体" w:cs="宋体"/>
          <w:sz w:val="24"/>
        </w:rPr>
        <w:t>同意批准后方可更换。</w:t>
      </w:r>
    </w:p>
    <w:p w14:paraId="309F1BE2">
      <w:pPr>
        <w:spacing w:line="360" w:lineRule="auto"/>
        <w:ind w:firstLine="480" w:firstLineChars="200"/>
        <w:outlineLvl w:val="0"/>
        <w:rPr>
          <w:rFonts w:hint="eastAsia" w:ascii="宋体" w:hAnsi="宋体" w:cs="宋体"/>
          <w:sz w:val="24"/>
        </w:rPr>
      </w:pPr>
      <w:r>
        <w:rPr>
          <w:rFonts w:hint="eastAsia" w:ascii="宋体" w:hAnsi="宋体" w:cs="宋体"/>
          <w:sz w:val="24"/>
        </w:rPr>
        <w:t>7.7.电机维修内容按需维修、按实结算。清单内的单价应为低压电机维修的综合价格，含备件费、税费、工时费、工具费、往返运费等所有费用；</w:t>
      </w:r>
    </w:p>
    <w:p w14:paraId="5C4DD14E">
      <w:pPr>
        <w:spacing w:line="360" w:lineRule="auto"/>
        <w:ind w:firstLine="480" w:firstLineChars="200"/>
        <w:outlineLvl w:val="0"/>
        <w:rPr>
          <w:rFonts w:hint="eastAsia" w:ascii="宋体" w:hAnsi="宋体" w:cs="宋体"/>
          <w:b/>
          <w:sz w:val="24"/>
        </w:rPr>
      </w:pPr>
      <w:r>
        <w:rPr>
          <w:rFonts w:hint="eastAsia" w:ascii="宋体" w:hAnsi="宋体" w:cs="宋体"/>
          <w:sz w:val="24"/>
        </w:rPr>
        <w:t>8.维修工期要求：18.5KW及以下低压电机，自离开</w:t>
      </w:r>
      <w:r>
        <w:rPr>
          <w:rFonts w:hint="eastAsia" w:ascii="宋体" w:hAnsi="宋体" w:cs="宋体"/>
          <w:sz w:val="24"/>
          <w:lang w:eastAsia="zh-CN"/>
        </w:rPr>
        <w:t>甲方</w:t>
      </w:r>
      <w:r>
        <w:rPr>
          <w:rFonts w:hint="eastAsia" w:ascii="宋体" w:hAnsi="宋体" w:cs="宋体"/>
          <w:sz w:val="24"/>
        </w:rPr>
        <w:t>厂区起5天内维修完成</w:t>
      </w:r>
      <w:r>
        <w:rPr>
          <w:rFonts w:hint="eastAsia" w:ascii="宋体" w:hAnsi="宋体" w:cs="宋体"/>
          <w:sz w:val="24"/>
          <w:lang w:val="en-US" w:eastAsia="zh-CN"/>
        </w:rPr>
        <w:t>并交付验收</w:t>
      </w:r>
      <w:r>
        <w:rPr>
          <w:rFonts w:hint="eastAsia" w:ascii="宋体" w:hAnsi="宋体" w:cs="宋体"/>
          <w:sz w:val="24"/>
        </w:rPr>
        <w:t>；22KW至55KW的低压电机（含特种电机），自离开</w:t>
      </w:r>
      <w:r>
        <w:rPr>
          <w:rFonts w:hint="eastAsia" w:ascii="宋体" w:hAnsi="宋体" w:cs="宋体"/>
          <w:sz w:val="24"/>
          <w:lang w:eastAsia="zh-CN"/>
        </w:rPr>
        <w:t>甲方</w:t>
      </w:r>
      <w:r>
        <w:rPr>
          <w:rFonts w:hint="eastAsia" w:ascii="宋体" w:hAnsi="宋体" w:cs="宋体"/>
          <w:sz w:val="24"/>
        </w:rPr>
        <w:t>厂区起7天内维修完成</w:t>
      </w:r>
      <w:r>
        <w:rPr>
          <w:rFonts w:hint="eastAsia" w:ascii="宋体" w:hAnsi="宋体" w:cs="宋体"/>
          <w:sz w:val="24"/>
          <w:lang w:val="en-US" w:eastAsia="zh-CN"/>
        </w:rPr>
        <w:t>并交付验收</w:t>
      </w:r>
      <w:r>
        <w:rPr>
          <w:rFonts w:hint="eastAsia" w:ascii="宋体" w:hAnsi="宋体" w:cs="宋体"/>
          <w:sz w:val="24"/>
        </w:rPr>
        <w:t>；75KW以上低压电机（含特种电机），自离开</w:t>
      </w:r>
      <w:r>
        <w:rPr>
          <w:rFonts w:hint="eastAsia" w:ascii="宋体" w:hAnsi="宋体" w:cs="宋体"/>
          <w:sz w:val="24"/>
          <w:lang w:eastAsia="zh-CN"/>
        </w:rPr>
        <w:t>甲方</w:t>
      </w:r>
      <w:r>
        <w:rPr>
          <w:rFonts w:hint="eastAsia" w:ascii="宋体" w:hAnsi="宋体" w:cs="宋体"/>
          <w:sz w:val="24"/>
        </w:rPr>
        <w:t>厂区起10天内维修完成</w:t>
      </w:r>
      <w:r>
        <w:rPr>
          <w:rFonts w:hint="eastAsia" w:ascii="宋体" w:hAnsi="宋体" w:cs="宋体"/>
          <w:sz w:val="24"/>
          <w:lang w:val="en-US" w:eastAsia="zh-CN"/>
        </w:rPr>
        <w:t>并交付验收</w:t>
      </w:r>
      <w:r>
        <w:rPr>
          <w:rFonts w:hint="eastAsia" w:ascii="宋体" w:hAnsi="宋体" w:cs="宋体"/>
          <w:sz w:val="24"/>
        </w:rPr>
        <w:t>。</w:t>
      </w:r>
    </w:p>
    <w:p w14:paraId="07F75581">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7"/>
      <w:bookmarkEnd w:id="408"/>
      <w:bookmarkEnd w:id="409"/>
    </w:p>
    <w:p w14:paraId="19C77298">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A178EE8">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32A696D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6A9C52F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26072281">
      <w:pPr>
        <w:keepNext w:val="0"/>
        <w:keepLines w:val="0"/>
        <w:pageBreakBefore w:val="0"/>
        <w:numPr>
          <w:ilvl w:val="0"/>
          <w:numId w:val="0"/>
        </w:numPr>
        <w:shd w:val="clea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5.双方共同对修复后的电机进行验收，最终以通电调试成功并连续运行24小时正常即为验收合格，并由双方签字确认。</w:t>
      </w:r>
    </w:p>
    <w:p w14:paraId="7358A152">
      <w:pPr>
        <w:keepNext w:val="0"/>
        <w:keepLines w:val="0"/>
        <w:pageBreakBefore w:val="0"/>
        <w:numPr>
          <w:ilvl w:val="0"/>
          <w:numId w:val="0"/>
        </w:numPr>
        <w:shd w:val="clea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rPr>
        <w:t>乙方提供完整的维修情况，包括但不限于具体的维修、保养项目，修前修后的照片，所有更换零部件的详细清单。</w:t>
      </w:r>
    </w:p>
    <w:p w14:paraId="62EF36E8">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6011D96A">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7F86DFA1">
      <w:pPr>
        <w:pStyle w:val="24"/>
        <w:spacing w:before="0" w:beforeAutospacing="0" w:after="0" w:afterAutospacing="0" w:line="360" w:lineRule="auto"/>
        <w:ind w:firstLine="480"/>
        <w:rPr>
          <w:b/>
        </w:rPr>
      </w:pPr>
      <w:r>
        <w:rPr>
          <w:rFonts w:hint="eastAsia"/>
          <w:b/>
        </w:rPr>
        <w:t>七、履约保证金</w:t>
      </w:r>
    </w:p>
    <w:p w14:paraId="5E39435E">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48355C66">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4D075EE2">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D8EDC21">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2ECC11AD">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56018025">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FBB8B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0457E195">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62DAFCC5">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57D0CA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w:t>
      </w:r>
      <w:r>
        <w:rPr>
          <w:rFonts w:hint="eastAsia" w:ascii="宋体" w:hAnsi="宋体" w:eastAsia="宋体" w:cs="宋体"/>
          <w:kern w:val="0"/>
          <w:sz w:val="24"/>
          <w:lang w:val="en-US" w:eastAsia="zh-CN"/>
        </w:rPr>
        <w:t>在最后一批维修电机质保结束后并收到</w:t>
      </w:r>
      <w:r>
        <w:rPr>
          <w:rFonts w:hint="eastAsia" w:ascii="宋体" w:hAnsi="宋体" w:cs="宋体"/>
          <w:kern w:val="0"/>
          <w:sz w:val="24"/>
          <w:highlight w:val="none"/>
          <w:u w:val="none"/>
          <w:lang w:val="en-US" w:eastAsia="zh-CN"/>
        </w:rPr>
        <w:t>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50F277C">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9"/>
    <w:bookmarkEnd w:id="400"/>
    <w:bookmarkEnd w:id="401"/>
    <w:p w14:paraId="18427FA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7135B438">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0EE2563">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F910AC4">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56E5FD5">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19A60C">
      <w:pPr>
        <w:pStyle w:val="24"/>
        <w:spacing w:before="0" w:beforeAutospacing="0" w:after="0" w:afterAutospacing="0" w:line="360" w:lineRule="auto"/>
        <w:ind w:firstLine="480"/>
        <w:rPr>
          <w:b/>
          <w:bCs/>
        </w:rPr>
      </w:pPr>
      <w:r>
        <w:rPr>
          <w:rFonts w:hint="eastAsia"/>
          <w:b/>
          <w:bCs/>
        </w:rPr>
        <w:t>九、资金支付</w:t>
      </w:r>
    </w:p>
    <w:p w14:paraId="61C55CD4">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4E2B74D2">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6</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DF63F11">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4CA56018">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38D492FA">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（1） </w:t>
      </w:r>
      <w:r>
        <w:rPr>
          <w:rFonts w:hint="eastAsia"/>
          <w:u w:val="single"/>
        </w:rPr>
        <w:t xml:space="preserve"> </w:t>
      </w:r>
      <w:r>
        <w:rPr>
          <w:rFonts w:hint="eastAsia"/>
        </w:rPr>
        <w:t>条款规定：</w:t>
      </w:r>
    </w:p>
    <w:p w14:paraId="2C21C7E3">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19534BF3">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5FD865E1">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5A021D6D">
      <w:pPr>
        <w:pStyle w:val="24"/>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lang w:val="en-US" w:eastAsia="zh-CN"/>
        </w:rPr>
        <w:t>/</w:t>
      </w:r>
      <w:r>
        <w:rPr>
          <w:rFonts w:hint="eastAsia"/>
          <w:highlight w:val="none"/>
        </w:rPr>
        <w:t>。</w:t>
      </w:r>
    </w:p>
    <w:p w14:paraId="4E496735">
      <w:pPr>
        <w:spacing w:line="360" w:lineRule="auto"/>
        <w:ind w:firstLine="482" w:firstLineChars="200"/>
        <w:rPr>
          <w:rFonts w:ascii="宋体" w:hAnsi="宋体"/>
          <w:sz w:val="24"/>
          <w:u w:val="single"/>
        </w:rPr>
      </w:pPr>
      <w:r>
        <w:rPr>
          <w:rFonts w:hint="eastAsia" w:ascii="宋体" w:hAnsi="宋体"/>
          <w:b/>
          <w:sz w:val="24"/>
        </w:rPr>
        <w:t>十、</w:t>
      </w:r>
      <w:bookmarkEnd w:id="402"/>
      <w:bookmarkEnd w:id="403"/>
      <w:bookmarkEnd w:id="404"/>
      <w:bookmarkEnd w:id="405"/>
      <w:bookmarkEnd w:id="406"/>
      <w:bookmarkStart w:id="410" w:name="_Toc5698"/>
      <w:bookmarkStart w:id="411" w:name="_Toc8586"/>
      <w:bookmarkStart w:id="412" w:name="_Toc24662"/>
      <w:bookmarkStart w:id="413" w:name="_Toc2375"/>
      <w:bookmarkStart w:id="414" w:name="_Toc3079"/>
      <w:r>
        <w:rPr>
          <w:rFonts w:hint="eastAsia" w:ascii="宋体" w:hAnsi="宋体"/>
          <w:b/>
          <w:sz w:val="24"/>
        </w:rPr>
        <w:t>违约责任</w:t>
      </w:r>
      <w:bookmarkEnd w:id="410"/>
      <w:bookmarkEnd w:id="411"/>
      <w:bookmarkEnd w:id="412"/>
      <w:bookmarkEnd w:id="413"/>
      <w:bookmarkEnd w:id="414"/>
    </w:p>
    <w:p w14:paraId="06AC787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1E0724AE">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6F8E83C">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25E6B79F">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电机</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F36DD97">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6BA7304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77D6B86">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0E658C8">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26F685F">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5D260D5C">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112B9066">
      <w:pPr>
        <w:spacing w:line="360" w:lineRule="auto"/>
        <w:ind w:firstLine="480" w:firstLineChars="200"/>
        <w:rPr>
          <w:rFonts w:ascii="宋体" w:hAnsi="宋体" w:cs="宋体"/>
          <w:sz w:val="24"/>
        </w:rPr>
      </w:pPr>
      <w:bookmarkStart w:id="415" w:name="_Toc18683"/>
      <w:bookmarkStart w:id="416" w:name="_Toc9497"/>
      <w:bookmarkStart w:id="417" w:name="_Toc26807"/>
      <w:bookmarkStart w:id="418" w:name="_Toc30329"/>
      <w:bookmarkStart w:id="419"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C2761E">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B449536">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2F162E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6E8DCE94">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515BCD1D">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62D378D7">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2B120182">
      <w:pPr>
        <w:pStyle w:val="6"/>
        <w:spacing w:line="360" w:lineRule="auto"/>
        <w:ind w:right="-420" w:rightChars="-200" w:firstLine="480" w:firstLineChars="200"/>
        <w:rPr>
          <w:rFonts w:hint="default" w:ascii="宋体" w:hAnsi="宋体" w:cs="宋体"/>
          <w:color w:val="4874CB" w:themeColor="accent1"/>
          <w:u w:val="single"/>
          <w:lang w:val="en-US"/>
          <w14:textFill>
            <w14:solidFill>
              <w14:schemeClr w14:val="accent1"/>
            </w14:solidFill>
          </w14:textFill>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在合同有效期内发生超过三次类似质量问题，自第四次开始，甲方另每次扣除乙方履约金1000元。</w:t>
      </w:r>
    </w:p>
    <w:bookmarkEnd w:id="415"/>
    <w:bookmarkEnd w:id="416"/>
    <w:bookmarkEnd w:id="417"/>
    <w:bookmarkEnd w:id="418"/>
    <w:bookmarkEnd w:id="419"/>
    <w:p w14:paraId="0840E736">
      <w:pPr>
        <w:pStyle w:val="6"/>
        <w:ind w:firstLine="480" w:firstLineChars="200"/>
        <w:rPr>
          <w:rFonts w:hint="eastAsia" w:ascii="宋体" w:hAnsi="宋体" w:cs="宋体"/>
          <w:b/>
          <w:sz w:val="24"/>
        </w:rPr>
      </w:pPr>
      <w:bookmarkStart w:id="420" w:name="_Toc16021"/>
      <w:bookmarkStart w:id="421" w:name="_Toc15583"/>
      <w:bookmarkStart w:id="422" w:name="_Toc28375"/>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00288CEC">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0"/>
      <w:bookmarkEnd w:id="421"/>
      <w:bookmarkEnd w:id="422"/>
    </w:p>
    <w:p w14:paraId="3F04F099">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2AC2A308">
      <w:pPr>
        <w:spacing w:line="360" w:lineRule="auto"/>
        <w:ind w:firstLine="482" w:firstLineChars="200"/>
        <w:outlineLvl w:val="0"/>
        <w:rPr>
          <w:rFonts w:ascii="宋体" w:hAnsi="宋体" w:cs="宋体"/>
          <w:b/>
          <w:sz w:val="24"/>
        </w:rPr>
      </w:pPr>
      <w:bookmarkStart w:id="423" w:name="_Toc15322"/>
      <w:bookmarkStart w:id="424" w:name="_Toc11173"/>
      <w:bookmarkStart w:id="425" w:name="_Toc7245"/>
      <w:r>
        <w:rPr>
          <w:rFonts w:hint="eastAsia" w:ascii="宋体" w:hAnsi="宋体" w:cs="宋体"/>
          <w:b/>
          <w:sz w:val="24"/>
        </w:rPr>
        <w:t>十二、合同生效</w:t>
      </w:r>
      <w:bookmarkEnd w:id="423"/>
      <w:bookmarkEnd w:id="424"/>
      <w:bookmarkEnd w:id="425"/>
    </w:p>
    <w:p w14:paraId="14D9C926">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190BD128">
      <w:pPr>
        <w:spacing w:line="360" w:lineRule="auto"/>
        <w:ind w:firstLine="480" w:firstLineChars="200"/>
        <w:rPr>
          <w:rFonts w:hint="eastAsia" w:ascii="宋体" w:hAnsi="宋体" w:cs="宋体"/>
          <w:sz w:val="24"/>
        </w:rPr>
      </w:pPr>
    </w:p>
    <w:p w14:paraId="243F719C">
      <w:pPr>
        <w:pStyle w:val="23"/>
        <w:ind w:left="0" w:leftChars="0" w:firstLine="0" w:firstLineChars="0"/>
        <w:jc w:val="center"/>
        <w:rPr>
          <w:rFonts w:hint="eastAsia" w:ascii="宋体" w:hAnsi="宋体"/>
          <w:b/>
          <w:szCs w:val="24"/>
        </w:rPr>
      </w:pPr>
    </w:p>
    <w:p w14:paraId="1EFF686C">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46370D3E">
      <w:pPr>
        <w:spacing w:line="360" w:lineRule="auto"/>
        <w:ind w:firstLine="482" w:firstLineChars="200"/>
        <w:outlineLvl w:val="0"/>
        <w:rPr>
          <w:rFonts w:ascii="宋体" w:hAnsi="宋体"/>
          <w:b/>
          <w:sz w:val="24"/>
        </w:rPr>
      </w:pPr>
      <w:bookmarkStart w:id="426" w:name="_Toc25079"/>
      <w:bookmarkStart w:id="427" w:name="_Toc19680"/>
      <w:bookmarkStart w:id="428" w:name="_Toc5228"/>
      <w:bookmarkStart w:id="429" w:name="_Toc31297"/>
      <w:bookmarkStart w:id="430" w:name="_Toc14021"/>
      <w:r>
        <w:rPr>
          <w:rFonts w:hint="eastAsia" w:ascii="宋体" w:hAnsi="宋体"/>
          <w:b/>
          <w:sz w:val="24"/>
        </w:rPr>
        <w:t>一、</w:t>
      </w:r>
      <w:r>
        <w:rPr>
          <w:rFonts w:ascii="宋体" w:hAnsi="宋体"/>
          <w:b/>
          <w:sz w:val="24"/>
        </w:rPr>
        <w:t>定义</w:t>
      </w:r>
      <w:bookmarkEnd w:id="426"/>
      <w:bookmarkEnd w:id="427"/>
      <w:bookmarkEnd w:id="428"/>
      <w:bookmarkEnd w:id="429"/>
      <w:bookmarkEnd w:id="430"/>
    </w:p>
    <w:p w14:paraId="60D43540">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3D5006">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C1B430D">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374691B">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4D102C5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F282C21">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7DAE75">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7C438CCC">
      <w:pPr>
        <w:spacing w:line="360" w:lineRule="auto"/>
        <w:ind w:firstLine="480" w:firstLineChars="200"/>
        <w:rPr>
          <w:rFonts w:hint="default" w:ascii="宋体" w:hAnsi="宋体" w:eastAsia="宋体" w:cs="宋体"/>
          <w:sz w:val="24"/>
          <w:lang w:val="en-US" w:eastAsia="zh-CN"/>
        </w:rPr>
      </w:pPr>
      <w:bookmarkStart w:id="431" w:name="_Toc23289"/>
      <w:bookmarkStart w:id="432" w:name="_Toc31402"/>
      <w:bookmarkStart w:id="433" w:name="_Toc19539"/>
      <w:bookmarkStart w:id="434" w:name="_Toc3769"/>
      <w:bookmarkStart w:id="435" w:name="_Toc16752"/>
      <w:r>
        <w:rPr>
          <w:rFonts w:hint="eastAsia" w:ascii="宋体" w:hAnsi="宋体" w:cs="宋体"/>
          <w:sz w:val="24"/>
          <w:lang w:val="en-US" w:eastAsia="zh-CN"/>
        </w:rPr>
        <w:t>7. 除特别约定为工作日之外，本合同所有提及的“天”“日”均为日历天。</w:t>
      </w:r>
    </w:p>
    <w:p w14:paraId="34F6DF4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1"/>
      <w:bookmarkEnd w:id="432"/>
      <w:bookmarkEnd w:id="433"/>
      <w:bookmarkEnd w:id="434"/>
      <w:bookmarkEnd w:id="435"/>
    </w:p>
    <w:p w14:paraId="570092D1">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50F61A0">
      <w:pPr>
        <w:spacing w:line="360" w:lineRule="auto"/>
        <w:ind w:firstLine="482" w:firstLineChars="200"/>
        <w:outlineLvl w:val="0"/>
        <w:rPr>
          <w:rFonts w:ascii="宋体" w:hAnsi="宋体"/>
          <w:b/>
          <w:sz w:val="24"/>
        </w:rPr>
      </w:pPr>
      <w:bookmarkStart w:id="436" w:name="_Toc4133"/>
      <w:bookmarkStart w:id="437" w:name="_Toc12412"/>
      <w:bookmarkStart w:id="438" w:name="_Toc9161"/>
      <w:bookmarkStart w:id="439" w:name="_Toc13673"/>
      <w:bookmarkStart w:id="440" w:name="_Toc27945"/>
      <w:r>
        <w:rPr>
          <w:rFonts w:hint="eastAsia" w:ascii="宋体" w:hAnsi="宋体"/>
          <w:b/>
          <w:sz w:val="24"/>
        </w:rPr>
        <w:t>三、</w:t>
      </w:r>
      <w:r>
        <w:rPr>
          <w:rFonts w:ascii="宋体" w:hAnsi="宋体"/>
          <w:b/>
          <w:sz w:val="24"/>
        </w:rPr>
        <w:t xml:space="preserve"> 知识产权</w:t>
      </w:r>
      <w:bookmarkEnd w:id="436"/>
      <w:bookmarkEnd w:id="437"/>
      <w:bookmarkEnd w:id="438"/>
      <w:bookmarkEnd w:id="439"/>
      <w:bookmarkEnd w:id="440"/>
    </w:p>
    <w:p w14:paraId="3F35ADA6">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39DD1003">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6E33E31F">
      <w:pPr>
        <w:spacing w:line="360" w:lineRule="auto"/>
        <w:ind w:firstLine="482" w:firstLineChars="200"/>
        <w:rPr>
          <w:rFonts w:ascii="宋体" w:hAnsi="宋体"/>
          <w:b/>
          <w:sz w:val="24"/>
        </w:rPr>
      </w:pPr>
      <w:r>
        <w:rPr>
          <w:rFonts w:hint="eastAsia" w:ascii="宋体" w:hAnsi="宋体"/>
          <w:b/>
          <w:sz w:val="24"/>
        </w:rPr>
        <w:t>四、履约检查和问题反馈</w:t>
      </w:r>
    </w:p>
    <w:p w14:paraId="2C7445E4">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6F39B95">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61501D72">
      <w:pPr>
        <w:spacing w:line="360" w:lineRule="auto"/>
        <w:ind w:firstLine="482" w:firstLineChars="200"/>
        <w:outlineLvl w:val="0"/>
        <w:rPr>
          <w:rFonts w:ascii="宋体" w:hAnsi="宋体"/>
          <w:b/>
          <w:sz w:val="24"/>
        </w:rPr>
      </w:pPr>
      <w:bookmarkStart w:id="441" w:name="_Toc31233"/>
      <w:bookmarkStart w:id="442" w:name="_Toc32670"/>
      <w:bookmarkStart w:id="443" w:name="_Toc26555"/>
      <w:bookmarkStart w:id="444" w:name="_Toc22011"/>
      <w:bookmarkStart w:id="445" w:name="_Toc15447"/>
      <w:r>
        <w:rPr>
          <w:rFonts w:hint="eastAsia" w:ascii="宋体" w:hAnsi="宋体"/>
          <w:b/>
          <w:sz w:val="24"/>
        </w:rPr>
        <w:t>五、</w:t>
      </w:r>
      <w:r>
        <w:rPr>
          <w:rFonts w:ascii="宋体" w:hAnsi="宋体"/>
          <w:b/>
          <w:sz w:val="24"/>
        </w:rPr>
        <w:t>结算方式和付款条件</w:t>
      </w:r>
      <w:bookmarkEnd w:id="441"/>
      <w:bookmarkEnd w:id="442"/>
      <w:bookmarkEnd w:id="443"/>
      <w:bookmarkEnd w:id="444"/>
      <w:bookmarkEnd w:id="445"/>
    </w:p>
    <w:p w14:paraId="7A4505CA">
      <w:pPr>
        <w:spacing w:line="360" w:lineRule="auto"/>
        <w:ind w:firstLine="480" w:firstLineChars="200"/>
        <w:outlineLvl w:val="0"/>
        <w:rPr>
          <w:rFonts w:hint="eastAsia" w:ascii="宋体" w:hAnsi="宋体"/>
          <w:bCs/>
          <w:sz w:val="24"/>
        </w:rPr>
      </w:pPr>
      <w:bookmarkStart w:id="446" w:name="_Toc13154"/>
      <w:bookmarkStart w:id="447" w:name="_Toc16163"/>
      <w:bookmarkStart w:id="448" w:name="_Toc13467"/>
      <w:bookmarkStart w:id="449" w:name="_Toc18990"/>
      <w:bookmarkStart w:id="450" w:name="_Toc30507"/>
      <w:r>
        <w:rPr>
          <w:rFonts w:hint="eastAsia" w:ascii="宋体" w:hAnsi="宋体"/>
          <w:bCs/>
          <w:sz w:val="24"/>
        </w:rPr>
        <w:t>1.结算方式为转账或者电汇 ，若甲方采用银行承兑支付，双方另行协商；</w:t>
      </w:r>
    </w:p>
    <w:p w14:paraId="6CAF278B">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6B4CA9FE">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6"/>
      <w:bookmarkEnd w:id="447"/>
      <w:bookmarkEnd w:id="448"/>
      <w:bookmarkEnd w:id="449"/>
      <w:bookmarkEnd w:id="450"/>
    </w:p>
    <w:p w14:paraId="5B51F08D">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13378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65E23391">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69EBF037">
      <w:pPr>
        <w:spacing w:line="360" w:lineRule="auto"/>
        <w:ind w:firstLine="482" w:firstLineChars="200"/>
        <w:outlineLvl w:val="0"/>
        <w:rPr>
          <w:rFonts w:ascii="宋体" w:hAnsi="宋体"/>
          <w:b/>
          <w:sz w:val="24"/>
        </w:rPr>
      </w:pPr>
      <w:bookmarkStart w:id="451" w:name="_Toc19069"/>
      <w:r>
        <w:rPr>
          <w:rFonts w:hint="eastAsia" w:ascii="宋体" w:hAnsi="宋体"/>
          <w:b/>
          <w:sz w:val="24"/>
        </w:rPr>
        <w:t>七、质量保证</w:t>
      </w:r>
      <w:bookmarkEnd w:id="451"/>
    </w:p>
    <w:p w14:paraId="6619500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65B48E92">
      <w:pPr>
        <w:spacing w:line="360" w:lineRule="auto"/>
        <w:ind w:firstLine="482" w:firstLineChars="200"/>
        <w:outlineLvl w:val="0"/>
        <w:rPr>
          <w:rFonts w:ascii="宋体" w:hAnsi="宋体"/>
          <w:b/>
          <w:sz w:val="24"/>
        </w:rPr>
      </w:pPr>
      <w:bookmarkStart w:id="452"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2"/>
    </w:p>
    <w:p w14:paraId="06ABB7EF">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336A8357">
      <w:pPr>
        <w:spacing w:line="360" w:lineRule="auto"/>
        <w:ind w:firstLine="482" w:firstLineChars="200"/>
        <w:outlineLvl w:val="0"/>
        <w:rPr>
          <w:rFonts w:ascii="宋体" w:hAnsi="宋体"/>
          <w:b/>
          <w:sz w:val="24"/>
        </w:rPr>
      </w:pPr>
      <w:bookmarkStart w:id="453" w:name="_Toc10611"/>
      <w:r>
        <w:rPr>
          <w:rFonts w:hint="eastAsia" w:ascii="宋体" w:hAnsi="宋体"/>
          <w:b/>
          <w:sz w:val="24"/>
        </w:rPr>
        <w:t>九、合同变更</w:t>
      </w:r>
      <w:bookmarkEnd w:id="453"/>
      <w:r>
        <w:rPr>
          <w:rFonts w:hint="eastAsia" w:ascii="宋体" w:hAnsi="宋体" w:cs="宋体"/>
          <w:b/>
          <w:sz w:val="24"/>
        </w:rPr>
        <w:t>或补充</w:t>
      </w:r>
    </w:p>
    <w:p w14:paraId="201764C4">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54F1A376">
      <w:pPr>
        <w:spacing w:line="360" w:lineRule="auto"/>
        <w:ind w:firstLine="480" w:firstLineChars="200"/>
        <w:rPr>
          <w:rFonts w:hint="eastAsia" w:ascii="宋体" w:hAnsi="宋体"/>
          <w:sz w:val="24"/>
        </w:rPr>
      </w:pPr>
      <w:bookmarkStart w:id="454" w:name="_Toc42"/>
      <w:bookmarkStart w:id="455" w:name="_Toc21830"/>
      <w:bookmarkStart w:id="456" w:name="_Toc26689"/>
      <w:bookmarkStart w:id="457" w:name="_Toc10663"/>
      <w:bookmarkStart w:id="458"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D59926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B3B3182">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4"/>
      <w:bookmarkEnd w:id="455"/>
      <w:bookmarkEnd w:id="456"/>
      <w:bookmarkEnd w:id="457"/>
      <w:bookmarkEnd w:id="458"/>
    </w:p>
    <w:p w14:paraId="1F3C9F66">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2AC55826">
      <w:pPr>
        <w:spacing w:line="360" w:lineRule="auto"/>
        <w:ind w:firstLine="482" w:firstLineChars="200"/>
        <w:outlineLvl w:val="0"/>
        <w:rPr>
          <w:rFonts w:ascii="宋体" w:hAnsi="宋体"/>
          <w:b/>
          <w:sz w:val="24"/>
        </w:rPr>
      </w:pPr>
      <w:bookmarkStart w:id="459" w:name="_Toc32494"/>
      <w:bookmarkStart w:id="460" w:name="_Toc26633"/>
      <w:bookmarkStart w:id="461" w:name="_Toc14371"/>
      <w:bookmarkStart w:id="462" w:name="_Toc25571"/>
      <w:bookmarkStart w:id="463" w:name="_Toc4720"/>
      <w:r>
        <w:rPr>
          <w:rFonts w:hint="eastAsia" w:ascii="宋体" w:hAnsi="宋体"/>
          <w:b/>
          <w:sz w:val="24"/>
        </w:rPr>
        <w:t>十一、</w:t>
      </w:r>
      <w:r>
        <w:rPr>
          <w:rFonts w:ascii="宋体" w:hAnsi="宋体"/>
          <w:b/>
          <w:sz w:val="24"/>
        </w:rPr>
        <w:t>不可抗力</w:t>
      </w:r>
      <w:bookmarkEnd w:id="459"/>
      <w:bookmarkEnd w:id="460"/>
      <w:bookmarkEnd w:id="461"/>
      <w:bookmarkEnd w:id="462"/>
      <w:bookmarkEnd w:id="463"/>
    </w:p>
    <w:p w14:paraId="2B16ADB9">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794B3B2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6D5A6A89">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14C66150">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A97AED8">
      <w:pPr>
        <w:spacing w:line="360" w:lineRule="auto"/>
        <w:ind w:firstLine="482" w:firstLineChars="200"/>
        <w:outlineLvl w:val="0"/>
        <w:rPr>
          <w:rFonts w:ascii="宋体" w:hAnsi="宋体"/>
          <w:b/>
          <w:sz w:val="24"/>
        </w:rPr>
      </w:pPr>
      <w:bookmarkStart w:id="464" w:name="_Toc25783"/>
      <w:bookmarkStart w:id="465" w:name="_Toc23854"/>
      <w:bookmarkStart w:id="466" w:name="_Toc3638"/>
      <w:bookmarkStart w:id="467" w:name="_Toc14115"/>
      <w:bookmarkStart w:id="468" w:name="_Toc24465"/>
      <w:r>
        <w:rPr>
          <w:rFonts w:hint="eastAsia" w:ascii="宋体" w:hAnsi="宋体"/>
          <w:b/>
          <w:sz w:val="24"/>
        </w:rPr>
        <w:t>十二、</w:t>
      </w:r>
      <w:r>
        <w:rPr>
          <w:rFonts w:ascii="宋体" w:hAnsi="宋体"/>
          <w:b/>
          <w:sz w:val="24"/>
        </w:rPr>
        <w:t>税费</w:t>
      </w:r>
      <w:bookmarkEnd w:id="464"/>
      <w:bookmarkEnd w:id="465"/>
      <w:bookmarkEnd w:id="466"/>
      <w:bookmarkEnd w:id="467"/>
      <w:bookmarkEnd w:id="468"/>
    </w:p>
    <w:p w14:paraId="612FF0D2">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166D76C">
      <w:pPr>
        <w:spacing w:line="360" w:lineRule="auto"/>
        <w:ind w:firstLine="482" w:firstLineChars="200"/>
        <w:outlineLvl w:val="0"/>
        <w:rPr>
          <w:rFonts w:ascii="宋体" w:hAnsi="宋体"/>
          <w:b/>
          <w:sz w:val="24"/>
        </w:rPr>
      </w:pPr>
      <w:bookmarkStart w:id="469" w:name="_Toc30105"/>
      <w:bookmarkStart w:id="470" w:name="_Toc26883"/>
      <w:bookmarkStart w:id="471" w:name="_Toc14814"/>
      <w:bookmarkStart w:id="472" w:name="_Toc7315"/>
      <w:bookmarkStart w:id="473" w:name="_Toc25525"/>
      <w:r>
        <w:rPr>
          <w:rFonts w:hint="eastAsia" w:ascii="宋体" w:hAnsi="宋体"/>
          <w:b/>
          <w:sz w:val="24"/>
        </w:rPr>
        <w:t>十三、</w:t>
      </w:r>
      <w:r>
        <w:rPr>
          <w:rFonts w:ascii="宋体" w:hAnsi="宋体"/>
          <w:b/>
          <w:sz w:val="24"/>
        </w:rPr>
        <w:t>乙方破产</w:t>
      </w:r>
      <w:bookmarkEnd w:id="469"/>
      <w:bookmarkEnd w:id="470"/>
      <w:bookmarkEnd w:id="471"/>
      <w:bookmarkEnd w:id="472"/>
      <w:bookmarkEnd w:id="473"/>
    </w:p>
    <w:p w14:paraId="01109A06">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1666DBF">
      <w:pPr>
        <w:spacing w:line="360" w:lineRule="auto"/>
        <w:ind w:firstLine="482" w:firstLineChars="200"/>
        <w:outlineLvl w:val="0"/>
        <w:rPr>
          <w:rFonts w:ascii="宋体" w:hAnsi="宋体"/>
          <w:b/>
          <w:sz w:val="24"/>
        </w:rPr>
      </w:pPr>
      <w:bookmarkStart w:id="474" w:name="_Toc2016"/>
      <w:bookmarkStart w:id="475" w:name="_Toc23323"/>
      <w:bookmarkStart w:id="476" w:name="_Toc1123"/>
      <w:r>
        <w:rPr>
          <w:rFonts w:hint="eastAsia" w:ascii="宋体" w:hAnsi="宋体"/>
          <w:b/>
          <w:sz w:val="24"/>
        </w:rPr>
        <w:t>十四、</w:t>
      </w:r>
      <w:r>
        <w:rPr>
          <w:rFonts w:ascii="宋体" w:hAnsi="宋体"/>
          <w:b/>
          <w:sz w:val="24"/>
        </w:rPr>
        <w:t>合同中止、终止</w:t>
      </w:r>
      <w:bookmarkEnd w:id="474"/>
      <w:bookmarkEnd w:id="475"/>
      <w:bookmarkEnd w:id="476"/>
    </w:p>
    <w:p w14:paraId="62DCDFC2">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7A55BF8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36BC498C">
      <w:pPr>
        <w:spacing w:line="360" w:lineRule="auto"/>
        <w:ind w:firstLine="480" w:firstLineChars="200"/>
        <w:rPr>
          <w:rFonts w:ascii="宋体" w:hAnsi="宋体" w:cs="宋体"/>
          <w:sz w:val="24"/>
        </w:rPr>
      </w:pPr>
      <w:bookmarkStart w:id="477" w:name="_Toc17363"/>
      <w:bookmarkStart w:id="478" w:name="_Toc14525"/>
      <w:bookmarkStart w:id="479"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412AFA89">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D4BEF06">
      <w:pPr>
        <w:spacing w:line="360" w:lineRule="auto"/>
        <w:ind w:firstLine="482" w:firstLineChars="200"/>
        <w:outlineLvl w:val="0"/>
        <w:rPr>
          <w:rFonts w:ascii="宋体" w:hAnsi="宋体"/>
          <w:b/>
          <w:sz w:val="24"/>
        </w:rPr>
      </w:pPr>
      <w:r>
        <w:rPr>
          <w:rFonts w:hint="eastAsia" w:ascii="宋体" w:hAnsi="宋体"/>
          <w:b/>
          <w:sz w:val="24"/>
        </w:rPr>
        <w:t>十五</w:t>
      </w:r>
      <w:bookmarkEnd w:id="477"/>
      <w:bookmarkEnd w:id="478"/>
      <w:bookmarkEnd w:id="479"/>
      <w:bookmarkStart w:id="480" w:name="_Toc31892"/>
      <w:bookmarkStart w:id="481" w:name="_Toc12666"/>
      <w:bookmarkStart w:id="482" w:name="_Toc2308"/>
      <w:bookmarkStart w:id="483" w:name="_Toc9808"/>
      <w:bookmarkStart w:id="484" w:name="_Toc25198"/>
      <w:r>
        <w:rPr>
          <w:rFonts w:hint="eastAsia" w:ascii="宋体" w:hAnsi="宋体"/>
          <w:b/>
          <w:sz w:val="24"/>
        </w:rPr>
        <w:t>、</w:t>
      </w:r>
      <w:r>
        <w:rPr>
          <w:rFonts w:ascii="宋体" w:hAnsi="宋体"/>
          <w:b/>
          <w:sz w:val="24"/>
        </w:rPr>
        <w:t>通知和送达</w:t>
      </w:r>
      <w:bookmarkEnd w:id="480"/>
      <w:bookmarkEnd w:id="481"/>
      <w:bookmarkEnd w:id="482"/>
      <w:bookmarkEnd w:id="483"/>
      <w:bookmarkEnd w:id="484"/>
    </w:p>
    <w:p w14:paraId="456C8464">
      <w:pPr>
        <w:spacing w:line="360" w:lineRule="auto"/>
        <w:ind w:firstLine="480" w:firstLineChars="200"/>
        <w:rPr>
          <w:rFonts w:ascii="宋体" w:hAnsi="宋体"/>
          <w:sz w:val="24"/>
        </w:rPr>
      </w:pPr>
      <w:bookmarkStart w:id="485" w:name="_Toc27674"/>
      <w:bookmarkStart w:id="486"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A1D880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5"/>
      <w:bookmarkEnd w:id="486"/>
    </w:p>
    <w:p w14:paraId="1F010FC9">
      <w:pPr>
        <w:spacing w:line="360" w:lineRule="auto"/>
        <w:ind w:firstLine="482" w:firstLineChars="200"/>
        <w:outlineLvl w:val="0"/>
        <w:rPr>
          <w:rFonts w:ascii="宋体" w:hAnsi="宋体" w:cs="宋体"/>
          <w:b/>
          <w:sz w:val="24"/>
        </w:rPr>
      </w:pPr>
      <w:bookmarkStart w:id="487" w:name="_Toc4355"/>
      <w:bookmarkStart w:id="488" w:name="_Toc30599"/>
      <w:bookmarkStart w:id="489" w:name="_Toc18540"/>
      <w:bookmarkStart w:id="490" w:name="_Toc12254"/>
      <w:bookmarkStart w:id="491" w:name="_Toc5063"/>
      <w:bookmarkStart w:id="492" w:name="_Toc27644"/>
      <w:bookmarkStart w:id="493" w:name="_Toc20808"/>
      <w:bookmarkStart w:id="494" w:name="_Toc28906"/>
      <w:r>
        <w:rPr>
          <w:rFonts w:hint="eastAsia" w:ascii="宋体" w:hAnsi="宋体" w:cs="宋体"/>
          <w:b/>
          <w:sz w:val="24"/>
        </w:rPr>
        <w:t>十六、计量单位</w:t>
      </w:r>
      <w:bookmarkEnd w:id="487"/>
      <w:bookmarkEnd w:id="488"/>
      <w:bookmarkEnd w:id="489"/>
    </w:p>
    <w:p w14:paraId="306484AC">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350DF39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0"/>
      <w:bookmarkEnd w:id="491"/>
      <w:bookmarkEnd w:id="492"/>
      <w:bookmarkEnd w:id="493"/>
      <w:bookmarkEnd w:id="494"/>
    </w:p>
    <w:p w14:paraId="6249711A">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7826D63C">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6D66CB69">
      <w:pPr>
        <w:spacing w:line="360" w:lineRule="auto"/>
        <w:ind w:firstLine="482" w:firstLineChars="200"/>
        <w:outlineLvl w:val="0"/>
        <w:rPr>
          <w:rFonts w:ascii="宋体" w:hAnsi="宋体"/>
          <w:b/>
          <w:sz w:val="24"/>
        </w:rPr>
      </w:pPr>
      <w:r>
        <w:rPr>
          <w:rFonts w:hint="eastAsia" w:ascii="宋体" w:hAnsi="宋体"/>
          <w:b/>
          <w:sz w:val="24"/>
        </w:rPr>
        <w:t>十八、特别提示</w:t>
      </w:r>
    </w:p>
    <w:p w14:paraId="795A1FC1">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AAAE4DF"/>
    <w:p w14:paraId="24F6146B">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5C5E2E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C0C291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B176D0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7ADA2E2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3C0F97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9CBF299">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7C0311AE">
            <w:pPr>
              <w:spacing w:line="360" w:lineRule="auto"/>
              <w:rPr>
                <w:rFonts w:hint="eastAsia" w:ascii="宋体" w:hAnsi="宋体" w:eastAsia="宋体" w:cs="Times New Roman"/>
                <w:sz w:val="24"/>
                <w:lang w:val="zh-CN"/>
              </w:rPr>
            </w:pPr>
          </w:p>
        </w:tc>
      </w:tr>
      <w:tr w14:paraId="6118CE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F45D7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C1D8EF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2951570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D3F4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1C95E8A">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2793D6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E4CF3C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24DE31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286BCE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C8D99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30AA527">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1870E7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B1A1EF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F96F0F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18ECE35">
      <w:pPr>
        <w:pStyle w:val="23"/>
        <w:spacing w:line="560" w:lineRule="exact"/>
        <w:ind w:left="0" w:leftChars="0" w:firstLine="0" w:firstLineChars="0"/>
        <w:jc w:val="center"/>
        <w:rPr>
          <w:rFonts w:hint="eastAsia" w:ascii="宋体" w:hAnsi="宋体"/>
          <w:b/>
          <w:szCs w:val="24"/>
        </w:rPr>
      </w:pPr>
    </w:p>
    <w:p w14:paraId="63BC037A">
      <w:pPr>
        <w:pStyle w:val="23"/>
        <w:spacing w:line="560" w:lineRule="exact"/>
        <w:ind w:left="0" w:leftChars="0" w:firstLine="0" w:firstLineChars="0"/>
        <w:jc w:val="center"/>
        <w:rPr>
          <w:rFonts w:hint="eastAsia" w:ascii="宋体" w:hAnsi="宋体"/>
          <w:b/>
          <w:szCs w:val="24"/>
        </w:rPr>
      </w:pPr>
    </w:p>
    <w:p w14:paraId="0EF0BC8B">
      <w:pPr>
        <w:rPr>
          <w:rFonts w:hint="eastAsia"/>
        </w:rPr>
      </w:pPr>
    </w:p>
    <w:p w14:paraId="0AFD9141">
      <w:pPr>
        <w:rPr>
          <w:rFonts w:hint="eastAsia"/>
        </w:rPr>
      </w:pPr>
    </w:p>
    <w:p w14:paraId="2207E100">
      <w:pPr>
        <w:rPr>
          <w:rFonts w:hint="eastAsia" w:ascii="宋体" w:hAnsi="宋体"/>
          <w:b/>
          <w:szCs w:val="24"/>
        </w:rPr>
      </w:pPr>
      <w:r>
        <w:rPr>
          <w:rFonts w:hint="eastAsia" w:ascii="宋体" w:hAnsi="宋体"/>
          <w:b/>
          <w:szCs w:val="24"/>
        </w:rPr>
        <w:br w:type="page"/>
      </w:r>
    </w:p>
    <w:p w14:paraId="3FEC608F">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2A93B574">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7087C7DB">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514E347A">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2025年-2026年低压电机委外维修服务采购项目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7171DBE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7BB70BA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2025年-2026年低压电机委外维修服务采购项目</w:t>
      </w:r>
      <w:r>
        <w:rPr>
          <w:rFonts w:hint="eastAsia" w:ascii="宋体" w:hAnsi="宋体" w:cs="宋体"/>
          <w:kern w:val="0"/>
          <w:sz w:val="24"/>
          <w:u w:val="single"/>
          <w:lang w:bidi="ar"/>
        </w:rPr>
        <w:t xml:space="preserve">            </w:t>
      </w:r>
    </w:p>
    <w:p w14:paraId="6777D727">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56A817C0">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3FEE975D">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6006748B">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5F5EE3C2">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346FC63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8B5A37A">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30B6888">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33FF990D">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55D827A2">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798160CD">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68928EC7">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FBDC22">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7D93332A">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AEEA4AE">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DA3D37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0CD7CE6E">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3F82A68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7AABB0B1">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3C1AC3B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934B2AA">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7FE2C0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23D1C9DB">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FBF7A2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0006520D">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E5537B4">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3643D60">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1348F94F">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1A5EB414">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0BF3AF8">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5CB15BF3">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410A2EC1">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76395E9F">
      <w:pPr>
        <w:pStyle w:val="9"/>
        <w:ind w:firstLine="0" w:firstLineChars="0"/>
        <w:rPr>
          <w:rFonts w:hint="eastAsia"/>
        </w:rPr>
      </w:pPr>
    </w:p>
    <w:p w14:paraId="26F8EBB9">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D72385E">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00D66F7E">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154EAFE">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14B7130">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285E65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1209F2BC">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57F0121A">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3D38823C">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6AE23334">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02637D67">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41F994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1BBE1ED5">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6A92FF39">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87CB7C2">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22E95558">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E55B93F">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327C8023">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1D827B1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1A44397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4B5B5562">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85B7E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2480D411">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6A48D85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01B67CD9">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5608ACA4">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31017A09">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A276688">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46152531">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1764A571">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7B3E08D">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F168146">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49DBCF8">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6B9D764">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65A09B95">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76311A8E">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136F7F3">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64581CFD">
      <w:pPr>
        <w:spacing w:line="360" w:lineRule="auto"/>
        <w:ind w:firstLine="32"/>
        <w:rPr>
          <w:rFonts w:hint="eastAsia" w:ascii="宋体" w:hAnsi="宋体" w:cs="宋体"/>
          <w:sz w:val="24"/>
        </w:rPr>
      </w:pPr>
    </w:p>
    <w:p w14:paraId="33875A5B">
      <w:pPr>
        <w:rPr>
          <w:rFonts w:hint="eastAsia"/>
        </w:rPr>
      </w:pPr>
    </w:p>
    <w:p w14:paraId="78F0FE88">
      <w:pPr>
        <w:rPr>
          <w:color w:val="auto"/>
        </w:rPr>
      </w:pPr>
    </w:p>
    <w:p w14:paraId="34952D87">
      <w:pPr>
        <w:pStyle w:val="6"/>
      </w:pPr>
    </w:p>
    <w:p w14:paraId="579A23E4">
      <w:pPr>
        <w:rPr>
          <w:color w:val="auto"/>
        </w:rPr>
      </w:pPr>
    </w:p>
    <w:p w14:paraId="54FDE323">
      <w:pPr>
        <w:rPr>
          <w:color w:val="auto"/>
        </w:rPr>
      </w:pPr>
    </w:p>
    <w:p w14:paraId="51A3CFE1">
      <w:pPr>
        <w:pStyle w:val="14"/>
        <w:rPr>
          <w:color w:val="auto"/>
        </w:rPr>
      </w:pPr>
    </w:p>
    <w:p w14:paraId="150FF4D1">
      <w:pPr>
        <w:pStyle w:val="14"/>
        <w:shd w:val="clear"/>
        <w:rPr>
          <w:highlight w:val="none"/>
        </w:rPr>
      </w:pPr>
    </w:p>
    <w:p w14:paraId="5F4E7760">
      <w:pPr>
        <w:pStyle w:val="7"/>
        <w:shd w:val="clear"/>
        <w:rPr>
          <w:color w:val="auto"/>
          <w:highlight w:val="none"/>
        </w:rPr>
      </w:pPr>
    </w:p>
    <w:p w14:paraId="3B048014">
      <w:pPr>
        <w:pStyle w:val="8"/>
        <w:shd w:val="clear"/>
        <w:rPr>
          <w:color w:val="auto"/>
          <w:highlight w:val="none"/>
        </w:rPr>
      </w:pPr>
    </w:p>
    <w:p w14:paraId="5C02A5ED">
      <w:pPr>
        <w:shd w:val="clear"/>
        <w:rPr>
          <w:color w:val="auto"/>
          <w:highlight w:val="none"/>
        </w:rPr>
      </w:pPr>
    </w:p>
    <w:p w14:paraId="557F8F3F">
      <w:pPr>
        <w:pStyle w:val="14"/>
        <w:shd w:val="clear"/>
        <w:rPr>
          <w:color w:val="auto"/>
          <w:highlight w:val="none"/>
        </w:rPr>
      </w:pPr>
    </w:p>
    <w:p w14:paraId="417C2072">
      <w:pPr>
        <w:shd w:val="clear"/>
        <w:rPr>
          <w:color w:val="auto"/>
          <w:highlight w:val="none"/>
        </w:rPr>
      </w:pPr>
    </w:p>
    <w:p w14:paraId="0AAC24FD">
      <w:pPr>
        <w:pStyle w:val="14"/>
        <w:shd w:val="clear"/>
        <w:rPr>
          <w:color w:val="auto"/>
          <w:highlight w:val="none"/>
        </w:rPr>
      </w:pPr>
    </w:p>
    <w:p w14:paraId="399D0E1E">
      <w:pPr>
        <w:shd w:val="clear"/>
        <w:rPr>
          <w:color w:val="auto"/>
          <w:highlight w:val="none"/>
        </w:rPr>
      </w:pPr>
    </w:p>
    <w:p w14:paraId="7E81C0E8">
      <w:pPr>
        <w:pStyle w:val="14"/>
        <w:shd w:val="clear"/>
        <w:rPr>
          <w:color w:val="auto"/>
          <w:highlight w:val="none"/>
        </w:rPr>
      </w:pPr>
    </w:p>
    <w:p w14:paraId="693BCFE6">
      <w:pPr>
        <w:shd w:val="clear"/>
        <w:rPr>
          <w:color w:val="auto"/>
          <w:highlight w:val="none"/>
        </w:rPr>
      </w:pPr>
    </w:p>
    <w:p w14:paraId="17326062">
      <w:pPr>
        <w:shd w:val="clear"/>
        <w:rPr>
          <w:highlight w:val="none"/>
        </w:rPr>
      </w:pPr>
    </w:p>
    <w:p w14:paraId="23C812D4">
      <w:pPr>
        <w:shd w:val="clear"/>
        <w:rPr>
          <w:color w:val="auto"/>
          <w:highlight w:val="none"/>
        </w:rPr>
      </w:pPr>
    </w:p>
    <w:p w14:paraId="4843C022">
      <w:pPr>
        <w:shd w:val="clear"/>
        <w:rPr>
          <w:color w:val="auto"/>
          <w:highlight w:val="none"/>
        </w:rPr>
      </w:pPr>
    </w:p>
    <w:p w14:paraId="2A6CCAF9">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1DA109B">
      <w:pPr>
        <w:shd w:val="clear"/>
        <w:spacing w:line="460" w:lineRule="exact"/>
        <w:jc w:val="center"/>
        <w:outlineLvl w:val="0"/>
        <w:rPr>
          <w:rFonts w:cs="仿宋" w:asciiTheme="minorEastAsia" w:hAnsiTheme="minorEastAsia"/>
          <w:b/>
          <w:color w:val="auto"/>
          <w:kern w:val="0"/>
          <w:sz w:val="24"/>
          <w:highlight w:val="none"/>
        </w:rPr>
      </w:pPr>
    </w:p>
    <w:p w14:paraId="567F4C60">
      <w:pPr>
        <w:pStyle w:val="4"/>
        <w:shd w:val="clear"/>
        <w:spacing w:after="120" w:line="700" w:lineRule="exact"/>
        <w:ind w:left="0" w:firstLine="0"/>
        <w:rPr>
          <w:rFonts w:ascii="Times New Roman" w:hAnsi="Times New Roman" w:eastAsia="宋体" w:cs="Times New Roman"/>
          <w:sz w:val="32"/>
          <w:highlight w:val="none"/>
        </w:rPr>
      </w:pPr>
    </w:p>
    <w:p w14:paraId="4475554C">
      <w:pPr>
        <w:shd w:val="clea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shd w:val="clea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56D4BBFA">
      <w:pPr>
        <w:shd w:val="clear"/>
        <w:spacing w:line="360" w:lineRule="auto"/>
        <w:rPr>
          <w:rFonts w:ascii="Times New Roman" w:hAnsi="Times New Roman" w:eastAsia="Cambria Math" w:cs="Times New Roman"/>
          <w:sz w:val="96"/>
          <w:szCs w:val="22"/>
          <w:highlight w:val="none"/>
        </w:rPr>
      </w:pPr>
    </w:p>
    <w:p w14:paraId="11C0D880">
      <w:pPr>
        <w:shd w:val="clea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53038DBD">
      <w:pPr>
        <w:shd w:val="clea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03201A77">
      <w:pPr>
        <w:shd w:val="clear"/>
        <w:spacing w:line="360" w:lineRule="auto"/>
        <w:rPr>
          <w:rFonts w:ascii="宋体" w:hAnsi="宋体" w:eastAsia="宋体" w:cs="宋体"/>
          <w:sz w:val="44"/>
          <w:szCs w:val="44"/>
          <w:highlight w:val="none"/>
        </w:rPr>
      </w:pPr>
    </w:p>
    <w:p w14:paraId="4EC5A54A">
      <w:pPr>
        <w:shd w:val="clea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2025年-2026年低压电机委外维修服务项目</w:t>
      </w:r>
      <w:r>
        <w:rPr>
          <w:rFonts w:hint="eastAsia" w:ascii="宋体" w:hAnsi="宋体" w:eastAsia="宋体" w:cs="宋体"/>
          <w:sz w:val="28"/>
          <w:szCs w:val="22"/>
          <w:highlight w:val="none"/>
          <w:u w:val="single"/>
        </w:rPr>
        <w:t xml:space="preserve">             </w:t>
      </w:r>
    </w:p>
    <w:p w14:paraId="2CD1F887">
      <w:pPr>
        <w:shd w:val="clea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202503025</w:t>
      </w:r>
      <w:r>
        <w:rPr>
          <w:rFonts w:hint="eastAsia" w:ascii="宋体" w:hAnsi="宋体" w:eastAsia="宋体" w:cs="宋体"/>
          <w:sz w:val="28"/>
          <w:szCs w:val="22"/>
          <w:highlight w:val="none"/>
          <w:u w:val="single"/>
        </w:rPr>
        <w:t xml:space="preserve">           </w:t>
      </w:r>
    </w:p>
    <w:p w14:paraId="28FF634B">
      <w:pPr>
        <w:shd w:val="clea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27B30D64">
      <w:pPr>
        <w:shd w:val="clea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48D70C67">
      <w:pPr>
        <w:shd w:val="clea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36E865FC">
      <w:pPr>
        <w:shd w:val="clea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1B49927C">
      <w:pPr>
        <w:shd w:val="clea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061AD7D7">
      <w:pPr>
        <w:shd w:val="clear"/>
        <w:spacing w:line="360" w:lineRule="auto"/>
        <w:jc w:val="center"/>
        <w:outlineLvl w:val="0"/>
        <w:rPr>
          <w:rFonts w:cs="仿宋" w:asciiTheme="minorEastAsia" w:hAnsiTheme="minorEastAsia"/>
          <w:b/>
          <w:kern w:val="0"/>
          <w:sz w:val="36"/>
          <w:szCs w:val="36"/>
          <w:highlight w:val="none"/>
        </w:rPr>
      </w:pPr>
    </w:p>
    <w:p w14:paraId="26993CB6">
      <w:pPr>
        <w:shd w:val="clear"/>
        <w:spacing w:line="360" w:lineRule="auto"/>
        <w:jc w:val="both"/>
        <w:outlineLvl w:val="0"/>
        <w:rPr>
          <w:rFonts w:cs="仿宋" w:asciiTheme="minorEastAsia" w:hAnsiTheme="minorEastAsia"/>
          <w:b/>
          <w:kern w:val="0"/>
          <w:sz w:val="36"/>
          <w:szCs w:val="36"/>
          <w:highlight w:val="none"/>
        </w:rPr>
      </w:pPr>
    </w:p>
    <w:p w14:paraId="233D205F">
      <w:pPr>
        <w:shd w:val="clear"/>
        <w:spacing w:line="360" w:lineRule="auto"/>
        <w:jc w:val="center"/>
        <w:outlineLvl w:val="0"/>
        <w:rPr>
          <w:rFonts w:hint="eastAsia" w:cs="仿宋" w:asciiTheme="minorEastAsia" w:hAnsiTheme="minorEastAsia"/>
          <w:b/>
          <w:color w:val="auto"/>
          <w:kern w:val="0"/>
          <w:sz w:val="36"/>
          <w:szCs w:val="36"/>
          <w:highlight w:val="none"/>
        </w:rPr>
      </w:pPr>
    </w:p>
    <w:p w14:paraId="1341E271">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76B74C83">
      <w:pPr>
        <w:shd w:val="clear"/>
        <w:spacing w:line="360" w:lineRule="auto"/>
        <w:jc w:val="center"/>
        <w:outlineLvl w:val="0"/>
        <w:rPr>
          <w:rFonts w:hint="eastAsia" w:cs="仿宋" w:asciiTheme="minorEastAsia" w:hAnsiTheme="minorEastAsia"/>
          <w:b/>
          <w:color w:val="auto"/>
          <w:kern w:val="0"/>
          <w:sz w:val="36"/>
          <w:szCs w:val="36"/>
          <w:highlight w:val="none"/>
        </w:rPr>
      </w:pPr>
    </w:p>
    <w:p w14:paraId="5E2C825B">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39958268">
      <w:pPr>
        <w:shd w:val="clear"/>
        <w:spacing w:line="360" w:lineRule="auto"/>
        <w:jc w:val="center"/>
        <w:outlineLvl w:val="0"/>
        <w:rPr>
          <w:rFonts w:cs="仿宋" w:asciiTheme="minorEastAsia" w:hAnsiTheme="minorEastAsia"/>
          <w:b/>
          <w:color w:val="auto"/>
          <w:kern w:val="0"/>
          <w:sz w:val="36"/>
          <w:szCs w:val="36"/>
          <w:highlight w:val="none"/>
        </w:rPr>
      </w:pPr>
    </w:p>
    <w:p w14:paraId="3FB14DC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hd w:val="clea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069EBBB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79DF5B84">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shd w:val="clear"/>
        <w:rPr>
          <w:color w:val="auto"/>
          <w:highlight w:val="none"/>
        </w:rPr>
      </w:pPr>
    </w:p>
    <w:p w14:paraId="05748400">
      <w:pPr>
        <w:pStyle w:val="7"/>
        <w:shd w:val="clear"/>
        <w:rPr>
          <w:color w:val="auto"/>
          <w:highlight w:val="none"/>
        </w:rPr>
      </w:pPr>
    </w:p>
    <w:p w14:paraId="5BD807E8">
      <w:pPr>
        <w:shd w:val="clear"/>
        <w:rPr>
          <w:color w:val="auto"/>
          <w:highlight w:val="none"/>
        </w:rPr>
      </w:pPr>
    </w:p>
    <w:p w14:paraId="631F1A0B">
      <w:pPr>
        <w:pStyle w:val="6"/>
        <w:shd w:val="clear"/>
        <w:rPr>
          <w:highlight w:val="none"/>
        </w:rPr>
      </w:pPr>
    </w:p>
    <w:p w14:paraId="568FE681">
      <w:pPr>
        <w:pStyle w:val="6"/>
        <w:shd w:val="clear"/>
        <w:rPr>
          <w:color w:val="auto"/>
          <w:highlight w:val="none"/>
        </w:rPr>
      </w:pPr>
    </w:p>
    <w:p w14:paraId="37160157">
      <w:pPr>
        <w:pStyle w:val="7"/>
        <w:shd w:val="clear"/>
        <w:rPr>
          <w:color w:val="auto"/>
          <w:highlight w:val="none"/>
        </w:rPr>
      </w:pPr>
    </w:p>
    <w:p w14:paraId="18510655">
      <w:pPr>
        <w:shd w:val="clear"/>
        <w:rPr>
          <w:color w:val="auto"/>
          <w:highlight w:val="none"/>
        </w:rPr>
      </w:pPr>
    </w:p>
    <w:p w14:paraId="03CD803D">
      <w:pPr>
        <w:pStyle w:val="6"/>
        <w:shd w:val="clear"/>
        <w:rPr>
          <w:color w:val="auto"/>
          <w:highlight w:val="none"/>
        </w:rPr>
      </w:pPr>
    </w:p>
    <w:p w14:paraId="7C6A2F1D">
      <w:pPr>
        <w:pStyle w:val="7"/>
        <w:shd w:val="clear"/>
        <w:rPr>
          <w:color w:val="auto"/>
          <w:highlight w:val="none"/>
        </w:rPr>
      </w:pPr>
    </w:p>
    <w:p w14:paraId="2A1EAFA4">
      <w:pPr>
        <w:shd w:val="clear"/>
        <w:rPr>
          <w:color w:val="auto"/>
          <w:highlight w:val="none"/>
        </w:rPr>
      </w:pPr>
    </w:p>
    <w:p w14:paraId="2300D32D">
      <w:pPr>
        <w:pStyle w:val="6"/>
        <w:shd w:val="clear"/>
        <w:rPr>
          <w:color w:val="auto"/>
          <w:highlight w:val="none"/>
        </w:rPr>
      </w:pPr>
    </w:p>
    <w:p w14:paraId="4CBC95AE">
      <w:pPr>
        <w:pStyle w:val="7"/>
        <w:shd w:val="clear"/>
        <w:rPr>
          <w:color w:val="auto"/>
          <w:highlight w:val="none"/>
        </w:rPr>
      </w:pPr>
    </w:p>
    <w:p w14:paraId="798392CC">
      <w:pPr>
        <w:shd w:val="clear"/>
        <w:rPr>
          <w:color w:val="auto"/>
          <w:highlight w:val="none"/>
        </w:rPr>
      </w:pPr>
    </w:p>
    <w:p w14:paraId="673A965D">
      <w:pPr>
        <w:pStyle w:val="6"/>
        <w:shd w:val="clear"/>
        <w:rPr>
          <w:color w:val="auto"/>
          <w:highlight w:val="none"/>
        </w:rPr>
      </w:pPr>
    </w:p>
    <w:p w14:paraId="7AF1798F">
      <w:pPr>
        <w:pStyle w:val="7"/>
        <w:shd w:val="clear"/>
        <w:rPr>
          <w:color w:val="auto"/>
          <w:highlight w:val="none"/>
        </w:rPr>
      </w:pPr>
    </w:p>
    <w:p w14:paraId="42CD4FD3">
      <w:pPr>
        <w:pStyle w:val="8"/>
        <w:shd w:val="clear"/>
        <w:rPr>
          <w:color w:val="auto"/>
          <w:highlight w:val="none"/>
        </w:rPr>
      </w:pPr>
    </w:p>
    <w:p w14:paraId="1E6E4C39">
      <w:pPr>
        <w:shd w:val="clear"/>
        <w:rPr>
          <w:color w:val="auto"/>
          <w:highlight w:val="none"/>
        </w:rPr>
      </w:pPr>
    </w:p>
    <w:p w14:paraId="1AAA3B54">
      <w:pPr>
        <w:pStyle w:val="14"/>
        <w:shd w:val="clear"/>
        <w:rPr>
          <w:highlight w:val="none"/>
        </w:rPr>
      </w:pPr>
    </w:p>
    <w:p w14:paraId="0EC82F94">
      <w:pPr>
        <w:shd w:val="clear"/>
        <w:rPr>
          <w:color w:val="auto"/>
          <w:highlight w:val="none"/>
        </w:rPr>
      </w:pPr>
    </w:p>
    <w:p w14:paraId="5BDEE8B8">
      <w:pPr>
        <w:pStyle w:val="6"/>
        <w:shd w:val="clear"/>
        <w:rPr>
          <w:color w:val="auto"/>
          <w:highlight w:val="none"/>
        </w:rPr>
      </w:pPr>
    </w:p>
    <w:p w14:paraId="74671D93">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D16C35">
      <w:pPr>
        <w:shd w:val="clea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BB8657">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2025年-2026年低压电机委外维修服务项目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202503025</w:t>
      </w:r>
      <w:r>
        <w:rPr>
          <w:rFonts w:hint="eastAsia" w:cs="仿宋" w:asciiTheme="minorEastAsia" w:hAnsiTheme="minorEastAsia"/>
          <w:color w:val="auto"/>
          <w:sz w:val="24"/>
          <w:highlight w:val="none"/>
        </w:rPr>
        <w:t>】采购活动，郑重承诺：</w:t>
      </w:r>
    </w:p>
    <w:p w14:paraId="7A690EDC">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360CAA0">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328525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FC9DE0">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52372F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7DDD87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95F0F4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F527B6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EA79AA4">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43E6C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ED9745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8335193">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1D0BC8F">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E57B84A">
      <w:pPr>
        <w:shd w:val="clear"/>
        <w:snapToGrid w:val="0"/>
        <w:spacing w:line="360" w:lineRule="auto"/>
        <w:ind w:right="480"/>
        <w:jc w:val="center"/>
        <w:rPr>
          <w:rFonts w:cs="仿宋" w:asciiTheme="minorEastAsia" w:hAnsiTheme="minorEastAsia"/>
          <w:b/>
          <w:color w:val="auto"/>
          <w:kern w:val="0"/>
          <w:sz w:val="32"/>
          <w:szCs w:val="32"/>
          <w:highlight w:val="none"/>
        </w:rPr>
      </w:pPr>
    </w:p>
    <w:p w14:paraId="494C618E">
      <w:pPr>
        <w:shd w:val="clear"/>
        <w:rPr>
          <w:color w:val="auto"/>
          <w:highlight w:val="none"/>
        </w:rPr>
      </w:pPr>
    </w:p>
    <w:p w14:paraId="3A728366">
      <w:pPr>
        <w:pStyle w:val="6"/>
        <w:shd w:val="clear"/>
        <w:rPr>
          <w:color w:val="auto"/>
          <w:highlight w:val="none"/>
        </w:rPr>
      </w:pPr>
    </w:p>
    <w:p w14:paraId="705692CB">
      <w:pPr>
        <w:pStyle w:val="7"/>
        <w:shd w:val="clear"/>
        <w:rPr>
          <w:color w:val="auto"/>
          <w:highlight w:val="none"/>
        </w:rPr>
      </w:pPr>
    </w:p>
    <w:p w14:paraId="437E8B68">
      <w:pPr>
        <w:shd w:val="clear"/>
        <w:rPr>
          <w:color w:val="auto"/>
          <w:highlight w:val="none"/>
        </w:rPr>
      </w:pPr>
    </w:p>
    <w:p w14:paraId="33A065AF">
      <w:pPr>
        <w:pStyle w:val="6"/>
        <w:shd w:val="clear"/>
        <w:rPr>
          <w:color w:val="auto"/>
          <w:highlight w:val="none"/>
        </w:rPr>
      </w:pPr>
    </w:p>
    <w:p w14:paraId="390524D3">
      <w:pPr>
        <w:pStyle w:val="7"/>
        <w:shd w:val="clear"/>
        <w:rPr>
          <w:highlight w:val="none"/>
        </w:rPr>
      </w:pPr>
    </w:p>
    <w:p w14:paraId="35CD09A5">
      <w:pPr>
        <w:pStyle w:val="7"/>
        <w:shd w:val="clear"/>
        <w:rPr>
          <w:color w:val="auto"/>
          <w:highlight w:val="none"/>
        </w:rPr>
      </w:pPr>
    </w:p>
    <w:p w14:paraId="11A2CB2E">
      <w:pPr>
        <w:shd w:val="clear"/>
        <w:rPr>
          <w:color w:val="auto"/>
          <w:highlight w:val="none"/>
        </w:rPr>
      </w:pPr>
    </w:p>
    <w:p w14:paraId="7E67FC26">
      <w:pPr>
        <w:pStyle w:val="6"/>
        <w:shd w:val="clear"/>
        <w:rPr>
          <w:color w:val="auto"/>
          <w:highlight w:val="none"/>
        </w:rPr>
      </w:pPr>
    </w:p>
    <w:p w14:paraId="488F3B7B">
      <w:pPr>
        <w:pStyle w:val="7"/>
        <w:shd w:val="clear"/>
        <w:rPr>
          <w:color w:val="auto"/>
          <w:highlight w:val="none"/>
        </w:rPr>
      </w:pPr>
    </w:p>
    <w:p w14:paraId="66C62AD9">
      <w:pPr>
        <w:numPr>
          <w:ilvl w:val="0"/>
          <w:numId w:val="0"/>
        </w:numPr>
        <w:shd w:val="clea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4AC80819">
      <w:pPr>
        <w:pStyle w:val="6"/>
        <w:numPr>
          <w:ilvl w:val="0"/>
          <w:numId w:val="0"/>
        </w:numPr>
        <w:shd w:val="clear"/>
        <w:ind w:leftChars="0"/>
        <w:rPr>
          <w:rFonts w:hint="default"/>
          <w:color w:val="auto"/>
          <w:highlight w:val="none"/>
          <w:lang w:val="en-US" w:eastAsia="zh-CN"/>
        </w:rPr>
      </w:pPr>
    </w:p>
    <w:p w14:paraId="04941367">
      <w:pPr>
        <w:shd w:val="clear"/>
        <w:spacing w:line="360" w:lineRule="auto"/>
        <w:ind w:firstLine="643" w:firstLineChars="200"/>
        <w:rPr>
          <w:rFonts w:cs="仿宋" w:asciiTheme="minorEastAsia" w:hAnsiTheme="minorEastAsia"/>
          <w:b/>
          <w:color w:val="auto"/>
          <w:kern w:val="0"/>
          <w:sz w:val="32"/>
          <w:szCs w:val="32"/>
          <w:highlight w:val="none"/>
        </w:rPr>
      </w:pPr>
    </w:p>
    <w:p w14:paraId="1A82DD6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1FA55B4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CAD4292">
      <w:pPr>
        <w:shd w:val="clear"/>
        <w:rPr>
          <w:color w:val="auto"/>
          <w:highlight w:val="none"/>
        </w:rPr>
      </w:pPr>
    </w:p>
    <w:p w14:paraId="44ED3486">
      <w:pPr>
        <w:pStyle w:val="6"/>
        <w:shd w:val="clear"/>
        <w:rPr>
          <w:color w:val="auto"/>
          <w:highlight w:val="none"/>
        </w:rPr>
      </w:pPr>
    </w:p>
    <w:p w14:paraId="7051BD90">
      <w:pPr>
        <w:pStyle w:val="7"/>
        <w:shd w:val="clear"/>
        <w:rPr>
          <w:color w:val="auto"/>
          <w:highlight w:val="none"/>
        </w:rPr>
      </w:pPr>
    </w:p>
    <w:p w14:paraId="15ED29BF">
      <w:pPr>
        <w:shd w:val="clear"/>
        <w:rPr>
          <w:color w:val="auto"/>
          <w:highlight w:val="none"/>
        </w:rPr>
      </w:pPr>
    </w:p>
    <w:p w14:paraId="73BFB571">
      <w:pPr>
        <w:pStyle w:val="6"/>
        <w:shd w:val="clear"/>
        <w:rPr>
          <w:color w:val="auto"/>
          <w:highlight w:val="none"/>
        </w:rPr>
      </w:pPr>
    </w:p>
    <w:p w14:paraId="3E85806A">
      <w:pPr>
        <w:pStyle w:val="6"/>
        <w:shd w:val="clear"/>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7"/>
        <w:shd w:val="clear"/>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5623516F">
      <w:pPr>
        <w:pStyle w:val="7"/>
        <w:shd w:val="clear"/>
        <w:rPr>
          <w:color w:val="auto"/>
          <w:highlight w:val="none"/>
        </w:rPr>
      </w:pPr>
    </w:p>
    <w:p w14:paraId="50ED184E">
      <w:pPr>
        <w:shd w:val="clear"/>
        <w:rPr>
          <w:color w:val="auto"/>
          <w:highlight w:val="none"/>
        </w:rPr>
      </w:pPr>
    </w:p>
    <w:p w14:paraId="1A6F3E74">
      <w:pPr>
        <w:pStyle w:val="6"/>
        <w:shd w:val="clear"/>
        <w:rPr>
          <w:color w:val="auto"/>
          <w:highlight w:val="none"/>
        </w:rPr>
      </w:pPr>
    </w:p>
    <w:p w14:paraId="464D47F2">
      <w:pPr>
        <w:pStyle w:val="7"/>
        <w:shd w:val="clear"/>
        <w:rPr>
          <w:color w:val="auto"/>
          <w:highlight w:val="none"/>
        </w:rPr>
      </w:pPr>
    </w:p>
    <w:p w14:paraId="6B511750">
      <w:pPr>
        <w:shd w:val="clear"/>
        <w:rPr>
          <w:color w:val="auto"/>
          <w:highlight w:val="none"/>
        </w:rPr>
      </w:pPr>
    </w:p>
    <w:p w14:paraId="05A7B796">
      <w:pPr>
        <w:pStyle w:val="6"/>
        <w:shd w:val="clear"/>
        <w:rPr>
          <w:color w:val="auto"/>
          <w:highlight w:val="none"/>
        </w:rPr>
      </w:pPr>
    </w:p>
    <w:p w14:paraId="4D799C87">
      <w:pPr>
        <w:pStyle w:val="7"/>
        <w:shd w:val="clear"/>
        <w:rPr>
          <w:color w:val="auto"/>
          <w:highlight w:val="none"/>
        </w:rPr>
      </w:pPr>
    </w:p>
    <w:p w14:paraId="13457C2E">
      <w:pPr>
        <w:shd w:val="clear"/>
        <w:rPr>
          <w:color w:val="auto"/>
          <w:highlight w:val="none"/>
        </w:rPr>
      </w:pPr>
    </w:p>
    <w:p w14:paraId="3140BC0F">
      <w:pPr>
        <w:pStyle w:val="6"/>
        <w:shd w:val="clear"/>
        <w:rPr>
          <w:color w:val="auto"/>
          <w:highlight w:val="none"/>
        </w:rPr>
      </w:pPr>
    </w:p>
    <w:p w14:paraId="4ADA0366">
      <w:pPr>
        <w:pStyle w:val="7"/>
        <w:shd w:val="clear"/>
        <w:rPr>
          <w:color w:val="auto"/>
          <w:highlight w:val="none"/>
        </w:rPr>
      </w:pPr>
    </w:p>
    <w:p w14:paraId="4147016F">
      <w:pPr>
        <w:shd w:val="clear"/>
        <w:rPr>
          <w:color w:val="auto"/>
          <w:highlight w:val="none"/>
        </w:rPr>
      </w:pPr>
    </w:p>
    <w:p w14:paraId="4B08B63D">
      <w:pPr>
        <w:pStyle w:val="6"/>
        <w:shd w:val="clear"/>
        <w:rPr>
          <w:color w:val="auto"/>
          <w:highlight w:val="none"/>
        </w:rPr>
      </w:pPr>
    </w:p>
    <w:p w14:paraId="162E241D">
      <w:pPr>
        <w:pStyle w:val="7"/>
        <w:shd w:val="clear"/>
        <w:rPr>
          <w:color w:val="auto"/>
          <w:highlight w:val="none"/>
        </w:rPr>
      </w:pPr>
    </w:p>
    <w:p w14:paraId="210946A5">
      <w:pPr>
        <w:shd w:val="clear"/>
        <w:rPr>
          <w:color w:val="auto"/>
          <w:highlight w:val="none"/>
        </w:rPr>
      </w:pPr>
    </w:p>
    <w:p w14:paraId="7A188721">
      <w:pPr>
        <w:pStyle w:val="6"/>
        <w:shd w:val="clear"/>
        <w:rPr>
          <w:color w:val="auto"/>
          <w:highlight w:val="none"/>
        </w:rPr>
      </w:pPr>
    </w:p>
    <w:p w14:paraId="2E857C92">
      <w:pPr>
        <w:pStyle w:val="7"/>
        <w:shd w:val="clear"/>
        <w:rPr>
          <w:color w:val="auto"/>
          <w:highlight w:val="none"/>
        </w:rPr>
      </w:pPr>
    </w:p>
    <w:p w14:paraId="3352A739">
      <w:pPr>
        <w:shd w:val="clear"/>
        <w:rPr>
          <w:color w:val="auto"/>
          <w:highlight w:val="none"/>
        </w:rPr>
      </w:pPr>
    </w:p>
    <w:p w14:paraId="56EA1A6F">
      <w:pPr>
        <w:pStyle w:val="6"/>
        <w:shd w:val="clear"/>
        <w:rPr>
          <w:color w:val="auto"/>
          <w:highlight w:val="none"/>
        </w:rPr>
      </w:pPr>
    </w:p>
    <w:p w14:paraId="49C902B7">
      <w:pPr>
        <w:pStyle w:val="7"/>
        <w:shd w:val="clear"/>
        <w:rPr>
          <w:color w:val="auto"/>
          <w:highlight w:val="none"/>
        </w:rPr>
      </w:pPr>
    </w:p>
    <w:p w14:paraId="1BE2D6FF">
      <w:pPr>
        <w:pStyle w:val="6"/>
        <w:shd w:val="clear"/>
        <w:rPr>
          <w:color w:val="auto"/>
          <w:highlight w:val="none"/>
        </w:rPr>
      </w:pPr>
    </w:p>
    <w:p w14:paraId="151F0F7B">
      <w:pPr>
        <w:pStyle w:val="7"/>
        <w:shd w:val="clear"/>
        <w:rPr>
          <w:highlight w:val="none"/>
        </w:rPr>
      </w:pPr>
    </w:p>
    <w:p w14:paraId="0CC1C1AF">
      <w:pPr>
        <w:pStyle w:val="6"/>
        <w:shd w:val="clear"/>
        <w:rPr>
          <w:color w:val="auto"/>
          <w:highlight w:val="none"/>
        </w:rPr>
      </w:pPr>
    </w:p>
    <w:p w14:paraId="720742C6">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696F89C5">
      <w:pPr>
        <w:shd w:val="clear"/>
        <w:spacing w:line="360" w:lineRule="auto"/>
        <w:jc w:val="center"/>
        <w:outlineLvl w:val="0"/>
        <w:rPr>
          <w:rFonts w:cs="仿宋" w:asciiTheme="minorEastAsia" w:hAnsiTheme="minorEastAsia"/>
          <w:b/>
          <w:color w:val="auto"/>
          <w:kern w:val="0"/>
          <w:sz w:val="24"/>
          <w:highlight w:val="none"/>
        </w:rPr>
      </w:pPr>
    </w:p>
    <w:p w14:paraId="2ECC5984">
      <w:pPr>
        <w:shd w:val="clea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35929EF3">
      <w:pPr>
        <w:shd w:val="clea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6162F3A6">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3BDB4CD6">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（3）符合性审查资料……………………………………………………………（页码）</w:t>
      </w:r>
    </w:p>
    <w:p w14:paraId="208F23B5">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）商务技术偏离表……………………………………………………………（页码）</w:t>
      </w:r>
    </w:p>
    <w:p w14:paraId="7436AC4B">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5F01CADC">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rPr>
        <w:t>）供应商股东信息及出资比例信息表………………………………………（页码）</w:t>
      </w:r>
    </w:p>
    <w:p w14:paraId="7214C4CB">
      <w:pPr>
        <w:shd w:val="clea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）供应商服务质量保证承诺函………………………………………………（页码）</w:t>
      </w:r>
    </w:p>
    <w:p w14:paraId="0EB9299B">
      <w:pPr>
        <w:pStyle w:val="7"/>
        <w:shd w:val="clear"/>
        <w:rPr>
          <w:color w:val="auto"/>
          <w:highlight w:val="none"/>
        </w:rPr>
      </w:pPr>
    </w:p>
    <w:p w14:paraId="1AF3AAEA">
      <w:pPr>
        <w:shd w:val="clear"/>
        <w:rPr>
          <w:color w:val="auto"/>
          <w:highlight w:val="none"/>
        </w:rPr>
      </w:pPr>
    </w:p>
    <w:p w14:paraId="3DAA4E90">
      <w:pPr>
        <w:pStyle w:val="6"/>
        <w:shd w:val="clear"/>
        <w:rPr>
          <w:color w:val="auto"/>
          <w:highlight w:val="none"/>
        </w:rPr>
      </w:pPr>
    </w:p>
    <w:p w14:paraId="150574DA">
      <w:pPr>
        <w:pStyle w:val="7"/>
        <w:shd w:val="clear"/>
        <w:rPr>
          <w:color w:val="auto"/>
          <w:highlight w:val="none"/>
        </w:rPr>
      </w:pPr>
    </w:p>
    <w:p w14:paraId="0FCCF493">
      <w:pPr>
        <w:shd w:val="clear"/>
        <w:rPr>
          <w:color w:val="auto"/>
          <w:highlight w:val="none"/>
        </w:rPr>
      </w:pPr>
    </w:p>
    <w:p w14:paraId="51228414">
      <w:pPr>
        <w:pStyle w:val="6"/>
        <w:shd w:val="clear"/>
        <w:rPr>
          <w:color w:val="auto"/>
          <w:highlight w:val="none"/>
        </w:rPr>
      </w:pPr>
    </w:p>
    <w:p w14:paraId="13BDD14E">
      <w:pPr>
        <w:pStyle w:val="7"/>
        <w:shd w:val="clear"/>
        <w:rPr>
          <w:color w:val="auto"/>
          <w:highlight w:val="none"/>
        </w:rPr>
      </w:pPr>
    </w:p>
    <w:p w14:paraId="10ADC365">
      <w:pPr>
        <w:shd w:val="clear"/>
        <w:rPr>
          <w:color w:val="auto"/>
          <w:highlight w:val="none"/>
        </w:rPr>
      </w:pPr>
    </w:p>
    <w:p w14:paraId="52796060">
      <w:pPr>
        <w:pStyle w:val="6"/>
        <w:shd w:val="clear"/>
        <w:rPr>
          <w:color w:val="auto"/>
          <w:highlight w:val="none"/>
        </w:rPr>
      </w:pPr>
    </w:p>
    <w:p w14:paraId="167C8E6F">
      <w:pPr>
        <w:pStyle w:val="7"/>
        <w:shd w:val="clear"/>
        <w:rPr>
          <w:color w:val="auto"/>
          <w:highlight w:val="none"/>
        </w:rPr>
      </w:pPr>
    </w:p>
    <w:p w14:paraId="48F033E4">
      <w:pPr>
        <w:shd w:val="clear"/>
        <w:rPr>
          <w:color w:val="auto"/>
          <w:highlight w:val="none"/>
        </w:rPr>
      </w:pPr>
    </w:p>
    <w:p w14:paraId="0979F993">
      <w:pPr>
        <w:pStyle w:val="6"/>
        <w:shd w:val="clear"/>
        <w:rPr>
          <w:color w:val="auto"/>
          <w:highlight w:val="none"/>
        </w:rPr>
      </w:pPr>
    </w:p>
    <w:p w14:paraId="74966C05">
      <w:pPr>
        <w:pStyle w:val="7"/>
        <w:shd w:val="clear"/>
        <w:rPr>
          <w:color w:val="auto"/>
          <w:highlight w:val="none"/>
        </w:rPr>
      </w:pPr>
    </w:p>
    <w:p w14:paraId="70007663">
      <w:pPr>
        <w:shd w:val="clear"/>
        <w:rPr>
          <w:color w:val="auto"/>
          <w:highlight w:val="none"/>
        </w:rPr>
      </w:pPr>
    </w:p>
    <w:p w14:paraId="7674EBD7">
      <w:pPr>
        <w:pStyle w:val="7"/>
        <w:shd w:val="clear"/>
        <w:ind w:left="0" w:leftChars="0" w:firstLine="0" w:firstLineChars="0"/>
        <w:rPr>
          <w:highlight w:val="none"/>
        </w:rPr>
      </w:pPr>
    </w:p>
    <w:p w14:paraId="6385A43C">
      <w:pPr>
        <w:pStyle w:val="7"/>
        <w:shd w:val="clear"/>
        <w:rPr>
          <w:color w:val="auto"/>
          <w:highlight w:val="none"/>
        </w:rPr>
      </w:pPr>
    </w:p>
    <w:p w14:paraId="772FE796">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4323A773">
      <w:pPr>
        <w:shd w:val="clea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7C1125B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4EF4DD6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90</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473BB689">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5FE1D3F">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0363A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59A924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09A41C32">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0DA7C2E2">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3D4FD34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431115A3">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37B8B76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21381B49">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F7E5A9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4C9D3015">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6283A5B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7EFFE9A">
      <w:pPr>
        <w:shd w:val="clea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6DBA92E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8A176B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279059D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077E1142">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7C85215">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04E7F8D">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5ED8D05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24C86E9">
      <w:pPr>
        <w:shd w:val="clea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09231FD8">
      <w:pPr>
        <w:numPr>
          <w:ilvl w:val="0"/>
          <w:numId w:val="0"/>
        </w:numPr>
        <w:shd w:val="clea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458517DD">
      <w:pPr>
        <w:pStyle w:val="6"/>
        <w:widowControl w:val="0"/>
        <w:numPr>
          <w:ilvl w:val="0"/>
          <w:numId w:val="0"/>
        </w:numPr>
        <w:shd w:val="clear"/>
        <w:autoSpaceDE w:val="0"/>
        <w:autoSpaceDN w:val="0"/>
        <w:adjustRightInd w:val="0"/>
        <w:spacing w:line="360" w:lineRule="auto"/>
        <w:jc w:val="both"/>
        <w:rPr>
          <w:color w:val="auto"/>
          <w:highlight w:val="none"/>
        </w:rPr>
      </w:pPr>
    </w:p>
    <w:p w14:paraId="6225769F">
      <w:pPr>
        <w:pStyle w:val="7"/>
        <w:shd w:val="clear"/>
        <w:rPr>
          <w:color w:val="auto"/>
          <w:highlight w:val="none"/>
        </w:rPr>
      </w:pPr>
    </w:p>
    <w:p w14:paraId="25D88025">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319CEA06">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9AA4DCB">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B9BDC1B">
      <w:pPr>
        <w:shd w:val="clear"/>
        <w:snapToGrid w:val="0"/>
        <w:spacing w:line="360" w:lineRule="auto"/>
        <w:rPr>
          <w:rFonts w:hint="eastAsia" w:cs="仿宋" w:asciiTheme="minorEastAsia" w:hAnsiTheme="minorEastAsia"/>
          <w:color w:val="auto"/>
          <w:kern w:val="0"/>
          <w:sz w:val="24"/>
          <w:highlight w:val="none"/>
          <w:lang w:eastAsia="zh-CN"/>
        </w:rPr>
      </w:pPr>
    </w:p>
    <w:p w14:paraId="3DF0E6AA">
      <w:pPr>
        <w:shd w:val="clea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5D753580">
      <w:pPr>
        <w:shd w:val="clea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682A8CDB">
      <w:pPr>
        <w:shd w:val="clear"/>
        <w:snapToGrid w:val="0"/>
        <w:spacing w:line="360" w:lineRule="auto"/>
        <w:ind w:firstLine="576"/>
        <w:rPr>
          <w:rFonts w:cs="仿宋" w:asciiTheme="minorEastAsia" w:hAnsiTheme="minorEastAsia"/>
          <w:color w:val="auto"/>
          <w:kern w:val="0"/>
          <w:sz w:val="24"/>
          <w:highlight w:val="none"/>
        </w:rPr>
      </w:pPr>
    </w:p>
    <w:p w14:paraId="0FAAF314">
      <w:pPr>
        <w:shd w:val="clear"/>
        <w:snapToGrid w:val="0"/>
        <w:spacing w:line="360" w:lineRule="auto"/>
        <w:rPr>
          <w:rFonts w:hint="eastAsia" w:cs="仿宋" w:asciiTheme="minorEastAsia" w:hAnsiTheme="minorEastAsia"/>
          <w:color w:val="auto"/>
          <w:kern w:val="0"/>
          <w:sz w:val="24"/>
          <w:highlight w:val="none"/>
          <w:lang w:val="zh-CN"/>
        </w:rPr>
      </w:pPr>
    </w:p>
    <w:p w14:paraId="342241C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7AF05F95">
      <w:pPr>
        <w:shd w:val="clea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43E73764">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A2B6624">
      <w:pPr>
        <w:shd w:val="clea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ECE2F45">
      <w:pPr>
        <w:shd w:val="clea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277548C3">
      <w:pPr>
        <w:shd w:val="clea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31870010">
      <w:pPr>
        <w:shd w:val="clea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7948EF59">
      <w:pPr>
        <w:shd w:val="clea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EB193B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3549380">
      <w:pPr>
        <w:shd w:val="clear"/>
        <w:jc w:val="center"/>
        <w:rPr>
          <w:rFonts w:hint="eastAsia" w:cs="仿宋" w:asciiTheme="minorEastAsia" w:hAnsiTheme="minorEastAsia"/>
          <w:b/>
          <w:color w:val="auto"/>
          <w:kern w:val="0"/>
          <w:sz w:val="32"/>
          <w:szCs w:val="32"/>
          <w:highlight w:val="none"/>
          <w:lang w:val="zh-CN"/>
        </w:rPr>
      </w:pPr>
    </w:p>
    <w:p w14:paraId="2BF756D6">
      <w:pPr>
        <w:shd w:val="clear"/>
        <w:jc w:val="center"/>
        <w:rPr>
          <w:rFonts w:hint="eastAsia" w:cs="仿宋" w:asciiTheme="minorEastAsia" w:hAnsiTheme="minorEastAsia"/>
          <w:b/>
          <w:color w:val="auto"/>
          <w:kern w:val="0"/>
          <w:sz w:val="32"/>
          <w:szCs w:val="32"/>
          <w:highlight w:val="none"/>
          <w:lang w:val="zh-CN"/>
        </w:rPr>
      </w:pPr>
    </w:p>
    <w:p w14:paraId="69F4BAEC">
      <w:pPr>
        <w:shd w:val="clear"/>
        <w:jc w:val="center"/>
        <w:rPr>
          <w:rFonts w:hint="eastAsia" w:cs="仿宋" w:asciiTheme="minorEastAsia" w:hAnsiTheme="minorEastAsia"/>
          <w:b/>
          <w:color w:val="auto"/>
          <w:kern w:val="0"/>
          <w:sz w:val="32"/>
          <w:szCs w:val="32"/>
          <w:highlight w:val="none"/>
          <w:lang w:val="zh-CN"/>
        </w:rPr>
      </w:pPr>
    </w:p>
    <w:p w14:paraId="31A719BF">
      <w:pPr>
        <w:shd w:val="clear"/>
        <w:jc w:val="center"/>
        <w:rPr>
          <w:rFonts w:hint="eastAsia" w:cs="仿宋" w:asciiTheme="minorEastAsia" w:hAnsiTheme="minorEastAsia"/>
          <w:b/>
          <w:color w:val="auto"/>
          <w:kern w:val="0"/>
          <w:sz w:val="32"/>
          <w:szCs w:val="32"/>
          <w:highlight w:val="none"/>
          <w:lang w:val="zh-CN"/>
        </w:rPr>
      </w:pPr>
    </w:p>
    <w:p w14:paraId="79D9F9A5">
      <w:pPr>
        <w:shd w:val="clear"/>
        <w:jc w:val="center"/>
        <w:rPr>
          <w:rFonts w:hint="eastAsia" w:cs="仿宋" w:asciiTheme="minorEastAsia" w:hAnsiTheme="minorEastAsia"/>
          <w:b/>
          <w:color w:val="auto"/>
          <w:kern w:val="0"/>
          <w:sz w:val="32"/>
          <w:szCs w:val="32"/>
          <w:highlight w:val="none"/>
          <w:lang w:val="zh-CN"/>
        </w:rPr>
      </w:pPr>
    </w:p>
    <w:p w14:paraId="2ED36A2B">
      <w:pPr>
        <w:shd w:val="clear"/>
        <w:jc w:val="center"/>
        <w:rPr>
          <w:rFonts w:hint="eastAsia" w:cs="仿宋" w:asciiTheme="minorEastAsia" w:hAnsiTheme="minorEastAsia"/>
          <w:b/>
          <w:color w:val="auto"/>
          <w:kern w:val="0"/>
          <w:sz w:val="32"/>
          <w:szCs w:val="32"/>
          <w:highlight w:val="none"/>
          <w:lang w:val="zh-CN"/>
        </w:rPr>
      </w:pPr>
    </w:p>
    <w:p w14:paraId="72726774">
      <w:pPr>
        <w:shd w:val="clear"/>
        <w:jc w:val="center"/>
        <w:rPr>
          <w:rFonts w:hint="eastAsia" w:cs="仿宋" w:asciiTheme="minorEastAsia" w:hAnsiTheme="minorEastAsia"/>
          <w:b/>
          <w:color w:val="auto"/>
          <w:kern w:val="0"/>
          <w:sz w:val="32"/>
          <w:szCs w:val="32"/>
          <w:highlight w:val="none"/>
          <w:lang w:val="zh-CN"/>
        </w:rPr>
      </w:pPr>
    </w:p>
    <w:p w14:paraId="71613423">
      <w:pPr>
        <w:shd w:val="clear"/>
        <w:jc w:val="center"/>
        <w:rPr>
          <w:rFonts w:hint="eastAsia" w:cs="仿宋" w:asciiTheme="minorEastAsia" w:hAnsiTheme="minorEastAsia"/>
          <w:b/>
          <w:color w:val="auto"/>
          <w:kern w:val="0"/>
          <w:sz w:val="32"/>
          <w:szCs w:val="32"/>
          <w:highlight w:val="none"/>
          <w:lang w:val="zh-CN"/>
        </w:rPr>
      </w:pPr>
    </w:p>
    <w:p w14:paraId="22241CCF">
      <w:pPr>
        <w:shd w:val="clear"/>
        <w:jc w:val="center"/>
        <w:rPr>
          <w:rFonts w:hint="eastAsia" w:cs="仿宋" w:asciiTheme="minorEastAsia" w:hAnsiTheme="minorEastAsia"/>
          <w:b/>
          <w:color w:val="auto"/>
          <w:kern w:val="0"/>
          <w:sz w:val="32"/>
          <w:szCs w:val="32"/>
          <w:highlight w:val="none"/>
          <w:lang w:val="zh-CN"/>
        </w:rPr>
      </w:pPr>
    </w:p>
    <w:p w14:paraId="24FF629C">
      <w:pPr>
        <w:pStyle w:val="6"/>
        <w:shd w:val="clear"/>
        <w:rPr>
          <w:rFonts w:hint="eastAsia" w:cs="仿宋" w:asciiTheme="minorEastAsia" w:hAnsiTheme="minorEastAsia"/>
          <w:b/>
          <w:color w:val="auto"/>
          <w:kern w:val="0"/>
          <w:sz w:val="32"/>
          <w:szCs w:val="32"/>
          <w:highlight w:val="none"/>
          <w:lang w:val="zh-CN"/>
        </w:rPr>
      </w:pPr>
    </w:p>
    <w:p w14:paraId="188AB74D">
      <w:pPr>
        <w:pStyle w:val="7"/>
        <w:shd w:val="clear"/>
        <w:rPr>
          <w:rFonts w:hint="eastAsia" w:cs="仿宋" w:asciiTheme="minorEastAsia" w:hAnsiTheme="minorEastAsia"/>
          <w:b/>
          <w:color w:val="auto"/>
          <w:kern w:val="0"/>
          <w:sz w:val="32"/>
          <w:szCs w:val="32"/>
          <w:highlight w:val="none"/>
          <w:lang w:val="zh-CN"/>
        </w:rPr>
      </w:pPr>
    </w:p>
    <w:p w14:paraId="293C9B28">
      <w:pPr>
        <w:shd w:val="clear"/>
        <w:rPr>
          <w:rFonts w:hint="eastAsia" w:cs="仿宋" w:asciiTheme="minorEastAsia" w:hAnsiTheme="minorEastAsia"/>
          <w:b/>
          <w:color w:val="auto"/>
          <w:kern w:val="0"/>
          <w:sz w:val="32"/>
          <w:szCs w:val="32"/>
          <w:highlight w:val="none"/>
          <w:lang w:val="zh-CN"/>
        </w:rPr>
      </w:pPr>
    </w:p>
    <w:p w14:paraId="77537CA1">
      <w:pPr>
        <w:pStyle w:val="6"/>
        <w:shd w:val="clear"/>
        <w:rPr>
          <w:rFonts w:hint="eastAsia" w:cs="仿宋" w:asciiTheme="minorEastAsia" w:hAnsiTheme="minorEastAsia"/>
          <w:b/>
          <w:color w:val="auto"/>
          <w:kern w:val="0"/>
          <w:sz w:val="32"/>
          <w:szCs w:val="32"/>
          <w:highlight w:val="none"/>
          <w:lang w:val="zh-CN"/>
        </w:rPr>
      </w:pPr>
    </w:p>
    <w:p w14:paraId="3485162C">
      <w:pPr>
        <w:pStyle w:val="7"/>
        <w:shd w:val="clear"/>
        <w:rPr>
          <w:rFonts w:hint="eastAsia"/>
          <w:color w:val="auto"/>
          <w:highlight w:val="none"/>
          <w:lang w:val="zh-CN"/>
        </w:rPr>
      </w:pPr>
    </w:p>
    <w:p w14:paraId="5991269C">
      <w:pPr>
        <w:shd w:val="clear"/>
        <w:rPr>
          <w:color w:val="auto"/>
          <w:highlight w:val="none"/>
        </w:rPr>
      </w:pPr>
    </w:p>
    <w:p w14:paraId="7C352615">
      <w:pPr>
        <w:pStyle w:val="26"/>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26546F4A">
            <w:pPr>
              <w:pStyle w:val="26"/>
              <w:shd w:val="clear"/>
              <w:adjustRightInd w:val="0"/>
              <w:spacing w:line="360" w:lineRule="auto"/>
              <w:rPr>
                <w:rFonts w:cs="仿宋" w:asciiTheme="minorEastAsia" w:hAnsiTheme="minorEastAsia" w:eastAsiaTheme="minorEastAsia"/>
                <w:bCs/>
                <w:color w:val="auto"/>
                <w:sz w:val="24"/>
                <w:highlight w:val="none"/>
              </w:rPr>
            </w:pPr>
          </w:p>
        </w:tc>
      </w:tr>
    </w:tbl>
    <w:p w14:paraId="0D7F9F3C">
      <w:pPr>
        <w:shd w:val="clear"/>
        <w:snapToGrid w:val="0"/>
        <w:spacing w:line="360" w:lineRule="auto"/>
        <w:ind w:firstLine="576"/>
        <w:jc w:val="center"/>
        <w:rPr>
          <w:rFonts w:cs="仿宋" w:asciiTheme="minorEastAsia" w:hAnsiTheme="minorEastAsia"/>
          <w:color w:val="auto"/>
          <w:kern w:val="0"/>
          <w:sz w:val="24"/>
          <w:highlight w:val="none"/>
          <w:lang w:val="zh-CN"/>
        </w:rPr>
      </w:pPr>
    </w:p>
    <w:p w14:paraId="175C230E">
      <w:pPr>
        <w:shd w:val="clear"/>
        <w:snapToGrid w:val="0"/>
        <w:spacing w:line="360" w:lineRule="auto"/>
        <w:ind w:firstLine="576"/>
        <w:jc w:val="center"/>
        <w:rPr>
          <w:rFonts w:hint="eastAsia" w:cs="仿宋" w:asciiTheme="minorEastAsia" w:hAnsiTheme="minorEastAsia"/>
          <w:color w:val="auto"/>
          <w:kern w:val="0"/>
          <w:sz w:val="24"/>
          <w:highlight w:val="none"/>
          <w:lang w:val="zh-CN"/>
        </w:rPr>
      </w:pPr>
    </w:p>
    <w:p w14:paraId="7888295B">
      <w:pPr>
        <w:pStyle w:val="26"/>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1F7BF9BD">
            <w:pPr>
              <w:pStyle w:val="26"/>
              <w:shd w:val="clear"/>
              <w:adjustRightInd w:val="0"/>
              <w:spacing w:line="360" w:lineRule="auto"/>
              <w:rPr>
                <w:rFonts w:cs="仿宋" w:asciiTheme="minorEastAsia" w:hAnsiTheme="minorEastAsia" w:eastAsiaTheme="minorEastAsia"/>
                <w:bCs/>
                <w:color w:val="auto"/>
                <w:sz w:val="24"/>
                <w:highlight w:val="none"/>
              </w:rPr>
            </w:pPr>
          </w:p>
        </w:tc>
      </w:tr>
    </w:tbl>
    <w:p w14:paraId="49F09EA0">
      <w:pPr>
        <w:shd w:val="clear"/>
        <w:snapToGrid w:val="0"/>
        <w:spacing w:line="360" w:lineRule="auto"/>
        <w:ind w:firstLine="576"/>
        <w:jc w:val="center"/>
        <w:rPr>
          <w:rFonts w:cs="仿宋" w:asciiTheme="minorEastAsia" w:hAnsiTheme="minorEastAsia"/>
          <w:color w:val="auto"/>
          <w:kern w:val="0"/>
          <w:sz w:val="24"/>
          <w:highlight w:val="none"/>
          <w:lang w:val="zh-CN"/>
        </w:rPr>
      </w:pPr>
    </w:p>
    <w:p w14:paraId="2EC9602E">
      <w:pPr>
        <w:shd w:val="clea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81AA891">
      <w:pPr>
        <w:shd w:val="clea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E7D5EDC">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716DB9B4">
      <w:pPr>
        <w:shd w:val="clear"/>
        <w:jc w:val="both"/>
        <w:rPr>
          <w:rFonts w:cs="仿宋" w:asciiTheme="minorEastAsia" w:hAnsiTheme="minorEastAsia"/>
          <w:b/>
          <w:color w:val="auto"/>
          <w:kern w:val="0"/>
          <w:sz w:val="32"/>
          <w:szCs w:val="32"/>
          <w:highlight w:val="none"/>
        </w:rPr>
      </w:pPr>
    </w:p>
    <w:p w14:paraId="26B62C7A">
      <w:pPr>
        <w:shd w:val="clear"/>
        <w:jc w:val="center"/>
        <w:rPr>
          <w:rFonts w:cs="仿宋" w:asciiTheme="minorEastAsia" w:hAnsiTheme="minorEastAsia"/>
          <w:b/>
          <w:color w:val="auto"/>
          <w:kern w:val="0"/>
          <w:sz w:val="32"/>
          <w:szCs w:val="32"/>
          <w:highlight w:val="none"/>
        </w:rPr>
      </w:pPr>
    </w:p>
    <w:p w14:paraId="014A2B7B">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、符合性审查资料</w:t>
      </w:r>
    </w:p>
    <w:p w14:paraId="043C6D27">
      <w:pPr>
        <w:shd w:val="clea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8A3A68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6BABCF3">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B4AB641">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5DE42AF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BB2E09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3F18C58C">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41585765">
            <w:pPr>
              <w:shd w:val="clear"/>
              <w:jc w:val="center"/>
              <w:rPr>
                <w:rFonts w:cs="仿宋" w:asciiTheme="minorEastAsia" w:hAnsiTheme="minorEastAsia"/>
                <w:color w:val="auto"/>
                <w:sz w:val="24"/>
                <w:highlight w:val="none"/>
              </w:rPr>
            </w:pPr>
          </w:p>
          <w:p w14:paraId="57512EC3">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093F182">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0957380">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0936A96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6C036D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80C54D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3D9DF606">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126AA995">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6F4EAE2">
      <w:pPr>
        <w:shd w:val="clear"/>
        <w:jc w:val="center"/>
        <w:rPr>
          <w:rFonts w:cs="仿宋" w:asciiTheme="minorEastAsia" w:hAnsiTheme="minorEastAsia"/>
          <w:b/>
          <w:color w:val="auto"/>
          <w:kern w:val="0"/>
          <w:sz w:val="32"/>
          <w:szCs w:val="32"/>
          <w:highlight w:val="none"/>
        </w:rPr>
      </w:pPr>
    </w:p>
    <w:p w14:paraId="0707AC86">
      <w:pPr>
        <w:shd w:val="clear"/>
        <w:jc w:val="center"/>
        <w:rPr>
          <w:rFonts w:hint="eastAsia" w:cs="仿宋" w:asciiTheme="minorEastAsia" w:hAnsiTheme="minorEastAsia"/>
          <w:b/>
          <w:color w:val="auto"/>
          <w:kern w:val="0"/>
          <w:sz w:val="32"/>
          <w:szCs w:val="32"/>
          <w:highlight w:val="none"/>
        </w:rPr>
      </w:pPr>
    </w:p>
    <w:p w14:paraId="51553C66">
      <w:pPr>
        <w:shd w:val="clear"/>
        <w:jc w:val="center"/>
        <w:rPr>
          <w:rFonts w:hint="eastAsia" w:cs="仿宋" w:asciiTheme="minorEastAsia" w:hAnsiTheme="minorEastAsia"/>
          <w:b/>
          <w:color w:val="auto"/>
          <w:kern w:val="0"/>
          <w:sz w:val="32"/>
          <w:szCs w:val="32"/>
          <w:highlight w:val="none"/>
        </w:rPr>
      </w:pPr>
    </w:p>
    <w:p w14:paraId="4B3BBDBC">
      <w:pPr>
        <w:shd w:val="clear"/>
        <w:jc w:val="center"/>
        <w:rPr>
          <w:rFonts w:hint="eastAsia" w:cs="仿宋" w:asciiTheme="minorEastAsia" w:hAnsiTheme="minorEastAsia"/>
          <w:b/>
          <w:color w:val="auto"/>
          <w:kern w:val="0"/>
          <w:sz w:val="32"/>
          <w:szCs w:val="32"/>
          <w:highlight w:val="none"/>
        </w:rPr>
      </w:pPr>
    </w:p>
    <w:p w14:paraId="0B175509">
      <w:pPr>
        <w:shd w:val="clear"/>
        <w:jc w:val="center"/>
        <w:rPr>
          <w:rFonts w:hint="eastAsia" w:cs="仿宋" w:asciiTheme="minorEastAsia" w:hAnsiTheme="minorEastAsia"/>
          <w:b/>
          <w:color w:val="auto"/>
          <w:kern w:val="0"/>
          <w:sz w:val="32"/>
          <w:szCs w:val="32"/>
          <w:highlight w:val="none"/>
        </w:rPr>
      </w:pPr>
    </w:p>
    <w:p w14:paraId="5EE896BB">
      <w:pPr>
        <w:shd w:val="clear"/>
        <w:jc w:val="center"/>
        <w:rPr>
          <w:rFonts w:hint="eastAsia" w:cs="仿宋" w:asciiTheme="minorEastAsia" w:hAnsiTheme="minorEastAsia"/>
          <w:b/>
          <w:color w:val="auto"/>
          <w:kern w:val="0"/>
          <w:sz w:val="32"/>
          <w:szCs w:val="32"/>
          <w:highlight w:val="none"/>
        </w:rPr>
      </w:pPr>
    </w:p>
    <w:p w14:paraId="16F459E7">
      <w:pPr>
        <w:shd w:val="clear"/>
        <w:jc w:val="center"/>
        <w:rPr>
          <w:rFonts w:hint="eastAsia" w:cs="仿宋" w:asciiTheme="minorEastAsia" w:hAnsiTheme="minorEastAsia"/>
          <w:b/>
          <w:color w:val="auto"/>
          <w:kern w:val="0"/>
          <w:sz w:val="32"/>
          <w:szCs w:val="32"/>
          <w:highlight w:val="none"/>
        </w:rPr>
      </w:pPr>
    </w:p>
    <w:p w14:paraId="466CC0C6">
      <w:pPr>
        <w:shd w:val="clear"/>
        <w:jc w:val="center"/>
        <w:rPr>
          <w:rFonts w:hint="eastAsia" w:cs="仿宋" w:asciiTheme="minorEastAsia" w:hAnsiTheme="minorEastAsia"/>
          <w:b/>
          <w:color w:val="auto"/>
          <w:kern w:val="0"/>
          <w:sz w:val="32"/>
          <w:szCs w:val="32"/>
          <w:highlight w:val="none"/>
        </w:rPr>
      </w:pPr>
    </w:p>
    <w:p w14:paraId="38A318AE">
      <w:pPr>
        <w:shd w:val="clear"/>
        <w:jc w:val="center"/>
        <w:rPr>
          <w:rFonts w:hint="eastAsia" w:cs="仿宋" w:asciiTheme="minorEastAsia" w:hAnsiTheme="minorEastAsia"/>
          <w:b/>
          <w:color w:val="auto"/>
          <w:kern w:val="0"/>
          <w:sz w:val="32"/>
          <w:szCs w:val="32"/>
          <w:highlight w:val="none"/>
        </w:rPr>
      </w:pPr>
    </w:p>
    <w:p w14:paraId="75EB4776">
      <w:pPr>
        <w:shd w:val="clear"/>
        <w:jc w:val="center"/>
        <w:rPr>
          <w:rFonts w:hint="eastAsia" w:cs="仿宋" w:asciiTheme="minorEastAsia" w:hAnsiTheme="minorEastAsia"/>
          <w:b/>
          <w:color w:val="auto"/>
          <w:kern w:val="0"/>
          <w:sz w:val="32"/>
          <w:szCs w:val="32"/>
          <w:highlight w:val="none"/>
        </w:rPr>
      </w:pPr>
    </w:p>
    <w:p w14:paraId="1E38387B">
      <w:pPr>
        <w:shd w:val="clear"/>
        <w:jc w:val="center"/>
        <w:rPr>
          <w:rFonts w:hint="eastAsia" w:cs="仿宋" w:asciiTheme="minorEastAsia" w:hAnsiTheme="minorEastAsia"/>
          <w:b/>
          <w:color w:val="auto"/>
          <w:kern w:val="0"/>
          <w:sz w:val="32"/>
          <w:szCs w:val="32"/>
          <w:highlight w:val="none"/>
        </w:rPr>
      </w:pPr>
    </w:p>
    <w:p w14:paraId="63D52E0D">
      <w:pPr>
        <w:shd w:val="clear"/>
        <w:jc w:val="center"/>
        <w:rPr>
          <w:rFonts w:hint="eastAsia" w:cs="仿宋" w:asciiTheme="minorEastAsia" w:hAnsiTheme="minorEastAsia"/>
          <w:b/>
          <w:color w:val="auto"/>
          <w:kern w:val="0"/>
          <w:sz w:val="32"/>
          <w:szCs w:val="32"/>
          <w:highlight w:val="none"/>
        </w:rPr>
      </w:pPr>
    </w:p>
    <w:p w14:paraId="713EFB60">
      <w:pPr>
        <w:shd w:val="clear"/>
        <w:jc w:val="center"/>
        <w:rPr>
          <w:rFonts w:hint="eastAsia" w:cs="仿宋" w:asciiTheme="minorEastAsia" w:hAnsiTheme="minorEastAsia"/>
          <w:b/>
          <w:color w:val="auto"/>
          <w:kern w:val="0"/>
          <w:sz w:val="32"/>
          <w:szCs w:val="32"/>
          <w:highlight w:val="none"/>
        </w:rPr>
      </w:pPr>
    </w:p>
    <w:p w14:paraId="16AD93DA">
      <w:pPr>
        <w:shd w:val="clear"/>
        <w:jc w:val="center"/>
        <w:rPr>
          <w:rFonts w:hint="eastAsia" w:cs="仿宋" w:asciiTheme="minorEastAsia" w:hAnsiTheme="minorEastAsia"/>
          <w:b/>
          <w:color w:val="auto"/>
          <w:kern w:val="0"/>
          <w:sz w:val="32"/>
          <w:szCs w:val="32"/>
          <w:highlight w:val="none"/>
        </w:rPr>
      </w:pPr>
    </w:p>
    <w:p w14:paraId="2FE12B78">
      <w:pPr>
        <w:shd w:val="clear"/>
        <w:jc w:val="center"/>
        <w:rPr>
          <w:rFonts w:hint="eastAsia" w:cs="仿宋" w:asciiTheme="minorEastAsia" w:hAnsiTheme="minorEastAsia"/>
          <w:b/>
          <w:color w:val="auto"/>
          <w:kern w:val="0"/>
          <w:sz w:val="32"/>
          <w:szCs w:val="32"/>
          <w:highlight w:val="none"/>
        </w:rPr>
      </w:pPr>
    </w:p>
    <w:p w14:paraId="31ED8BFD">
      <w:pPr>
        <w:shd w:val="clear"/>
        <w:jc w:val="center"/>
        <w:rPr>
          <w:rFonts w:hint="eastAsia" w:cs="仿宋" w:asciiTheme="minorEastAsia" w:hAnsiTheme="minorEastAsia"/>
          <w:b/>
          <w:color w:val="auto"/>
          <w:kern w:val="0"/>
          <w:sz w:val="32"/>
          <w:szCs w:val="32"/>
          <w:highlight w:val="none"/>
        </w:rPr>
      </w:pPr>
    </w:p>
    <w:p w14:paraId="410A0253">
      <w:pPr>
        <w:shd w:val="clear"/>
        <w:jc w:val="center"/>
        <w:rPr>
          <w:rFonts w:hint="eastAsia" w:cs="仿宋" w:asciiTheme="minorEastAsia" w:hAnsiTheme="minorEastAsia"/>
          <w:b/>
          <w:color w:val="auto"/>
          <w:kern w:val="0"/>
          <w:sz w:val="32"/>
          <w:szCs w:val="32"/>
          <w:highlight w:val="none"/>
        </w:rPr>
      </w:pPr>
    </w:p>
    <w:p w14:paraId="22ED144D">
      <w:pPr>
        <w:shd w:val="clear"/>
        <w:jc w:val="center"/>
        <w:rPr>
          <w:rFonts w:hint="eastAsia" w:cs="仿宋" w:asciiTheme="minorEastAsia" w:hAnsiTheme="minorEastAsia"/>
          <w:b/>
          <w:color w:val="auto"/>
          <w:kern w:val="0"/>
          <w:sz w:val="32"/>
          <w:szCs w:val="32"/>
          <w:highlight w:val="none"/>
        </w:rPr>
      </w:pPr>
    </w:p>
    <w:p w14:paraId="0CA3B791">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23EF30B">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0C5E912F">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AC3F2C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F94722C">
            <w:pPr>
              <w:shd w:val="clear"/>
              <w:jc w:val="center"/>
              <w:rPr>
                <w:rFonts w:cs="仿宋" w:asciiTheme="minorEastAsia" w:hAnsiTheme="minorEastAsia"/>
                <w:b/>
                <w:color w:val="auto"/>
                <w:kern w:val="0"/>
                <w:sz w:val="32"/>
                <w:szCs w:val="32"/>
                <w:highlight w:val="none"/>
              </w:rPr>
            </w:pPr>
          </w:p>
        </w:tc>
        <w:tc>
          <w:tcPr>
            <w:tcW w:w="3546" w:type="dxa"/>
          </w:tcPr>
          <w:p w14:paraId="30B96222">
            <w:pPr>
              <w:shd w:val="clear"/>
              <w:jc w:val="center"/>
              <w:rPr>
                <w:rFonts w:cs="仿宋" w:asciiTheme="minorEastAsia" w:hAnsiTheme="minorEastAsia"/>
                <w:b/>
                <w:color w:val="auto"/>
                <w:kern w:val="0"/>
                <w:sz w:val="32"/>
                <w:szCs w:val="32"/>
                <w:highlight w:val="none"/>
              </w:rPr>
            </w:pPr>
          </w:p>
        </w:tc>
        <w:tc>
          <w:tcPr>
            <w:tcW w:w="1276" w:type="dxa"/>
          </w:tcPr>
          <w:p w14:paraId="4D58FB75">
            <w:pPr>
              <w:shd w:val="clear"/>
              <w:jc w:val="center"/>
              <w:rPr>
                <w:rFonts w:cs="仿宋" w:asciiTheme="minorEastAsia" w:hAnsiTheme="minorEastAsia"/>
                <w:b/>
                <w:color w:val="auto"/>
                <w:kern w:val="0"/>
                <w:sz w:val="32"/>
                <w:szCs w:val="32"/>
                <w:highlight w:val="none"/>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705F6109">
            <w:pPr>
              <w:shd w:val="clear"/>
              <w:jc w:val="center"/>
              <w:rPr>
                <w:rFonts w:cs="仿宋" w:asciiTheme="minorEastAsia" w:hAnsiTheme="minorEastAsia"/>
                <w:b/>
                <w:color w:val="auto"/>
                <w:kern w:val="0"/>
                <w:sz w:val="32"/>
                <w:szCs w:val="32"/>
                <w:highlight w:val="none"/>
              </w:rPr>
            </w:pPr>
          </w:p>
        </w:tc>
        <w:tc>
          <w:tcPr>
            <w:tcW w:w="3546" w:type="dxa"/>
          </w:tcPr>
          <w:p w14:paraId="286711F7">
            <w:pPr>
              <w:shd w:val="clear"/>
              <w:jc w:val="center"/>
              <w:rPr>
                <w:rFonts w:cs="仿宋" w:asciiTheme="minorEastAsia" w:hAnsiTheme="minorEastAsia"/>
                <w:b/>
                <w:color w:val="auto"/>
                <w:kern w:val="0"/>
                <w:sz w:val="32"/>
                <w:szCs w:val="32"/>
                <w:highlight w:val="none"/>
              </w:rPr>
            </w:pPr>
          </w:p>
        </w:tc>
        <w:tc>
          <w:tcPr>
            <w:tcW w:w="1276" w:type="dxa"/>
          </w:tcPr>
          <w:p w14:paraId="4419631C">
            <w:pPr>
              <w:shd w:val="clear"/>
              <w:jc w:val="center"/>
              <w:rPr>
                <w:rFonts w:cs="仿宋" w:asciiTheme="minorEastAsia" w:hAnsiTheme="minorEastAsia"/>
                <w:b/>
                <w:color w:val="auto"/>
                <w:kern w:val="0"/>
                <w:sz w:val="32"/>
                <w:szCs w:val="32"/>
                <w:highlight w:val="none"/>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DB3F13B">
            <w:pPr>
              <w:shd w:val="clear"/>
              <w:jc w:val="center"/>
              <w:rPr>
                <w:rFonts w:cs="仿宋" w:asciiTheme="minorEastAsia" w:hAnsiTheme="minorEastAsia"/>
                <w:b/>
                <w:color w:val="auto"/>
                <w:kern w:val="0"/>
                <w:sz w:val="32"/>
                <w:szCs w:val="32"/>
                <w:highlight w:val="none"/>
              </w:rPr>
            </w:pPr>
          </w:p>
        </w:tc>
        <w:tc>
          <w:tcPr>
            <w:tcW w:w="3546" w:type="dxa"/>
          </w:tcPr>
          <w:p w14:paraId="29DE280E">
            <w:pPr>
              <w:shd w:val="clear"/>
              <w:jc w:val="center"/>
              <w:rPr>
                <w:rFonts w:cs="仿宋" w:asciiTheme="minorEastAsia" w:hAnsiTheme="minorEastAsia"/>
                <w:b/>
                <w:color w:val="auto"/>
                <w:kern w:val="0"/>
                <w:sz w:val="32"/>
                <w:szCs w:val="32"/>
                <w:highlight w:val="none"/>
              </w:rPr>
            </w:pPr>
          </w:p>
        </w:tc>
        <w:tc>
          <w:tcPr>
            <w:tcW w:w="1276" w:type="dxa"/>
          </w:tcPr>
          <w:p w14:paraId="66D5B587">
            <w:pPr>
              <w:shd w:val="clear"/>
              <w:jc w:val="center"/>
              <w:rPr>
                <w:rFonts w:cs="仿宋" w:asciiTheme="minorEastAsia" w:hAnsiTheme="minorEastAsia"/>
                <w:b/>
                <w:color w:val="auto"/>
                <w:kern w:val="0"/>
                <w:sz w:val="32"/>
                <w:szCs w:val="32"/>
                <w:highlight w:val="none"/>
              </w:rPr>
            </w:pPr>
          </w:p>
        </w:tc>
      </w:tr>
    </w:tbl>
    <w:p w14:paraId="29C4B503">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76EF8A6E">
      <w:pPr>
        <w:shd w:val="clear"/>
        <w:jc w:val="center"/>
        <w:rPr>
          <w:rFonts w:cs="仿宋" w:asciiTheme="minorEastAsia" w:hAnsiTheme="minorEastAsia"/>
          <w:b/>
          <w:color w:val="auto"/>
          <w:kern w:val="0"/>
          <w:sz w:val="32"/>
          <w:szCs w:val="32"/>
          <w:highlight w:val="none"/>
        </w:rPr>
      </w:pPr>
    </w:p>
    <w:p w14:paraId="6D48CB07">
      <w:pPr>
        <w:shd w:val="clear"/>
        <w:jc w:val="center"/>
        <w:rPr>
          <w:rFonts w:hint="eastAsia" w:cs="仿宋" w:asciiTheme="minorEastAsia" w:hAnsiTheme="minorEastAsia"/>
          <w:b/>
          <w:color w:val="auto"/>
          <w:kern w:val="0"/>
          <w:sz w:val="32"/>
          <w:szCs w:val="32"/>
          <w:highlight w:val="none"/>
        </w:rPr>
      </w:pPr>
    </w:p>
    <w:p w14:paraId="4E422CD4">
      <w:pPr>
        <w:shd w:val="clear"/>
        <w:jc w:val="center"/>
        <w:rPr>
          <w:rFonts w:hint="eastAsia" w:cs="仿宋" w:asciiTheme="minorEastAsia" w:hAnsiTheme="minorEastAsia"/>
          <w:b/>
          <w:color w:val="auto"/>
          <w:kern w:val="0"/>
          <w:sz w:val="32"/>
          <w:szCs w:val="32"/>
          <w:highlight w:val="none"/>
        </w:rPr>
      </w:pPr>
    </w:p>
    <w:p w14:paraId="60492296">
      <w:pPr>
        <w:shd w:val="clear"/>
        <w:jc w:val="center"/>
        <w:rPr>
          <w:rFonts w:hint="eastAsia" w:cs="仿宋" w:asciiTheme="minorEastAsia" w:hAnsiTheme="minorEastAsia"/>
          <w:b/>
          <w:color w:val="auto"/>
          <w:kern w:val="0"/>
          <w:sz w:val="32"/>
          <w:szCs w:val="32"/>
          <w:highlight w:val="none"/>
        </w:rPr>
      </w:pPr>
    </w:p>
    <w:p w14:paraId="31105165">
      <w:pPr>
        <w:shd w:val="clear"/>
        <w:jc w:val="center"/>
        <w:rPr>
          <w:rFonts w:hint="eastAsia" w:cs="仿宋" w:asciiTheme="minorEastAsia" w:hAnsiTheme="minorEastAsia"/>
          <w:b/>
          <w:color w:val="auto"/>
          <w:kern w:val="0"/>
          <w:sz w:val="32"/>
          <w:szCs w:val="32"/>
          <w:highlight w:val="none"/>
        </w:rPr>
      </w:pPr>
    </w:p>
    <w:p w14:paraId="05128952">
      <w:pPr>
        <w:shd w:val="clear"/>
        <w:jc w:val="center"/>
        <w:rPr>
          <w:rFonts w:hint="eastAsia" w:cs="仿宋" w:asciiTheme="minorEastAsia" w:hAnsiTheme="minorEastAsia"/>
          <w:b/>
          <w:color w:val="auto"/>
          <w:kern w:val="0"/>
          <w:sz w:val="32"/>
          <w:szCs w:val="32"/>
          <w:highlight w:val="none"/>
        </w:rPr>
      </w:pPr>
    </w:p>
    <w:p w14:paraId="73998E0C">
      <w:pPr>
        <w:shd w:val="clear"/>
        <w:jc w:val="center"/>
        <w:rPr>
          <w:rFonts w:hint="eastAsia" w:cs="仿宋" w:asciiTheme="minorEastAsia" w:hAnsiTheme="minorEastAsia"/>
          <w:b/>
          <w:color w:val="auto"/>
          <w:kern w:val="0"/>
          <w:sz w:val="32"/>
          <w:szCs w:val="32"/>
          <w:highlight w:val="none"/>
        </w:rPr>
      </w:pPr>
    </w:p>
    <w:p w14:paraId="5D4DA01E">
      <w:pPr>
        <w:shd w:val="clear"/>
        <w:jc w:val="center"/>
        <w:rPr>
          <w:rFonts w:hint="eastAsia" w:cs="仿宋" w:asciiTheme="minorEastAsia" w:hAnsiTheme="minorEastAsia"/>
          <w:b/>
          <w:color w:val="auto"/>
          <w:kern w:val="0"/>
          <w:sz w:val="32"/>
          <w:szCs w:val="32"/>
          <w:highlight w:val="none"/>
        </w:rPr>
      </w:pPr>
    </w:p>
    <w:p w14:paraId="1A008027">
      <w:pPr>
        <w:shd w:val="clear"/>
        <w:jc w:val="center"/>
        <w:rPr>
          <w:rFonts w:hint="eastAsia" w:cs="仿宋" w:asciiTheme="minorEastAsia" w:hAnsiTheme="minorEastAsia"/>
          <w:b/>
          <w:color w:val="auto"/>
          <w:kern w:val="0"/>
          <w:sz w:val="32"/>
          <w:szCs w:val="32"/>
          <w:highlight w:val="none"/>
        </w:rPr>
      </w:pPr>
    </w:p>
    <w:p w14:paraId="2FC12A4D">
      <w:pPr>
        <w:shd w:val="clear"/>
        <w:jc w:val="center"/>
        <w:rPr>
          <w:rFonts w:hint="eastAsia" w:cs="仿宋" w:asciiTheme="minorEastAsia" w:hAnsiTheme="minorEastAsia"/>
          <w:b/>
          <w:color w:val="auto"/>
          <w:kern w:val="0"/>
          <w:sz w:val="32"/>
          <w:szCs w:val="32"/>
          <w:highlight w:val="none"/>
        </w:rPr>
      </w:pPr>
    </w:p>
    <w:p w14:paraId="1E07DCA7">
      <w:pPr>
        <w:shd w:val="clear"/>
        <w:jc w:val="center"/>
        <w:rPr>
          <w:rFonts w:hint="eastAsia" w:cs="仿宋" w:asciiTheme="minorEastAsia" w:hAnsiTheme="minorEastAsia"/>
          <w:b/>
          <w:color w:val="auto"/>
          <w:kern w:val="0"/>
          <w:sz w:val="32"/>
          <w:szCs w:val="32"/>
          <w:highlight w:val="none"/>
        </w:rPr>
      </w:pPr>
    </w:p>
    <w:p w14:paraId="1E9D03B8">
      <w:pPr>
        <w:shd w:val="clear"/>
        <w:jc w:val="center"/>
        <w:rPr>
          <w:rFonts w:hint="eastAsia" w:cs="仿宋" w:asciiTheme="minorEastAsia" w:hAnsiTheme="minorEastAsia"/>
          <w:b/>
          <w:color w:val="auto"/>
          <w:kern w:val="0"/>
          <w:sz w:val="32"/>
          <w:szCs w:val="32"/>
          <w:highlight w:val="none"/>
        </w:rPr>
      </w:pPr>
    </w:p>
    <w:p w14:paraId="4B23A3AC">
      <w:pPr>
        <w:shd w:val="clear"/>
        <w:jc w:val="center"/>
        <w:rPr>
          <w:rFonts w:hint="eastAsia" w:cs="仿宋" w:asciiTheme="minorEastAsia" w:hAnsiTheme="minorEastAsia"/>
          <w:b/>
          <w:color w:val="auto"/>
          <w:kern w:val="0"/>
          <w:sz w:val="32"/>
          <w:szCs w:val="32"/>
          <w:highlight w:val="none"/>
        </w:rPr>
      </w:pPr>
    </w:p>
    <w:p w14:paraId="782647E8">
      <w:pPr>
        <w:shd w:val="clear"/>
        <w:jc w:val="center"/>
        <w:rPr>
          <w:rFonts w:hint="eastAsia" w:cs="仿宋" w:asciiTheme="minorEastAsia" w:hAnsiTheme="minorEastAsia"/>
          <w:b/>
          <w:color w:val="auto"/>
          <w:kern w:val="0"/>
          <w:sz w:val="32"/>
          <w:szCs w:val="32"/>
          <w:highlight w:val="none"/>
        </w:rPr>
      </w:pPr>
    </w:p>
    <w:p w14:paraId="6D28A305">
      <w:pPr>
        <w:shd w:val="clear"/>
        <w:jc w:val="center"/>
        <w:rPr>
          <w:rFonts w:hint="eastAsia" w:cs="仿宋" w:asciiTheme="minorEastAsia" w:hAnsiTheme="minorEastAsia"/>
          <w:b/>
          <w:color w:val="auto"/>
          <w:kern w:val="0"/>
          <w:sz w:val="32"/>
          <w:szCs w:val="32"/>
          <w:highlight w:val="none"/>
        </w:rPr>
      </w:pPr>
    </w:p>
    <w:p w14:paraId="6F20A963">
      <w:pPr>
        <w:shd w:val="clear"/>
        <w:jc w:val="center"/>
        <w:rPr>
          <w:rFonts w:hint="eastAsia" w:cs="仿宋" w:asciiTheme="minorEastAsia" w:hAnsiTheme="minorEastAsia"/>
          <w:b/>
          <w:color w:val="auto"/>
          <w:kern w:val="0"/>
          <w:sz w:val="32"/>
          <w:szCs w:val="32"/>
          <w:highlight w:val="none"/>
        </w:rPr>
      </w:pPr>
    </w:p>
    <w:p w14:paraId="64F89E23">
      <w:pPr>
        <w:shd w:val="clear"/>
        <w:jc w:val="center"/>
        <w:rPr>
          <w:rFonts w:hint="eastAsia" w:cs="仿宋" w:asciiTheme="minorEastAsia" w:hAnsiTheme="minorEastAsia"/>
          <w:b/>
          <w:color w:val="auto"/>
          <w:kern w:val="0"/>
          <w:sz w:val="32"/>
          <w:szCs w:val="32"/>
          <w:highlight w:val="none"/>
        </w:rPr>
      </w:pPr>
    </w:p>
    <w:p w14:paraId="32C50CA0">
      <w:pPr>
        <w:shd w:val="clear"/>
        <w:jc w:val="center"/>
        <w:rPr>
          <w:rFonts w:hint="eastAsia" w:cs="仿宋" w:asciiTheme="minorEastAsia" w:hAnsiTheme="minorEastAsia"/>
          <w:b/>
          <w:color w:val="auto"/>
          <w:kern w:val="0"/>
          <w:sz w:val="32"/>
          <w:szCs w:val="32"/>
          <w:highlight w:val="none"/>
        </w:rPr>
      </w:pPr>
    </w:p>
    <w:p w14:paraId="501A7B16">
      <w:pPr>
        <w:shd w:val="clear"/>
        <w:jc w:val="center"/>
        <w:rPr>
          <w:rFonts w:hint="eastAsia" w:cs="仿宋" w:asciiTheme="minorEastAsia" w:hAnsiTheme="minorEastAsia"/>
          <w:b/>
          <w:color w:val="auto"/>
          <w:kern w:val="0"/>
          <w:sz w:val="32"/>
          <w:szCs w:val="32"/>
          <w:highlight w:val="none"/>
        </w:rPr>
      </w:pPr>
    </w:p>
    <w:p w14:paraId="33C962E7">
      <w:pPr>
        <w:shd w:val="clear"/>
        <w:jc w:val="center"/>
        <w:rPr>
          <w:rFonts w:hint="eastAsia" w:cs="仿宋" w:asciiTheme="minorEastAsia" w:hAnsiTheme="minorEastAsia"/>
          <w:b/>
          <w:color w:val="auto"/>
          <w:kern w:val="0"/>
          <w:sz w:val="32"/>
          <w:szCs w:val="32"/>
          <w:highlight w:val="none"/>
        </w:rPr>
      </w:pPr>
    </w:p>
    <w:p w14:paraId="30FE543E">
      <w:pPr>
        <w:shd w:val="clear"/>
        <w:jc w:val="center"/>
        <w:rPr>
          <w:rFonts w:hint="eastAsia" w:cs="仿宋" w:asciiTheme="minorEastAsia" w:hAnsiTheme="minorEastAsia"/>
          <w:b/>
          <w:color w:val="auto"/>
          <w:kern w:val="0"/>
          <w:sz w:val="32"/>
          <w:szCs w:val="32"/>
          <w:highlight w:val="none"/>
        </w:rPr>
      </w:pPr>
    </w:p>
    <w:p w14:paraId="26C56946">
      <w:pPr>
        <w:shd w:val="clear"/>
        <w:jc w:val="center"/>
        <w:rPr>
          <w:rFonts w:hint="eastAsia" w:cs="仿宋" w:asciiTheme="minorEastAsia" w:hAnsiTheme="minorEastAsia"/>
          <w:b/>
          <w:color w:val="auto"/>
          <w:kern w:val="0"/>
          <w:sz w:val="32"/>
          <w:szCs w:val="32"/>
          <w:highlight w:val="none"/>
        </w:rPr>
      </w:pPr>
    </w:p>
    <w:p w14:paraId="70B5AE99">
      <w:pPr>
        <w:shd w:val="clear"/>
        <w:jc w:val="center"/>
        <w:rPr>
          <w:rFonts w:hint="eastAsia" w:cs="仿宋" w:asciiTheme="minorEastAsia" w:hAnsiTheme="minorEastAsia"/>
          <w:b/>
          <w:color w:val="auto"/>
          <w:kern w:val="0"/>
          <w:sz w:val="32"/>
          <w:szCs w:val="32"/>
          <w:highlight w:val="none"/>
        </w:rPr>
      </w:pPr>
    </w:p>
    <w:p w14:paraId="56452CEE">
      <w:pPr>
        <w:shd w:val="clear"/>
        <w:jc w:val="center"/>
        <w:rPr>
          <w:rFonts w:hint="eastAsia" w:cs="仿宋" w:asciiTheme="minorEastAsia" w:hAnsiTheme="minorEastAsia"/>
          <w:b/>
          <w:color w:val="auto"/>
          <w:kern w:val="0"/>
          <w:sz w:val="32"/>
          <w:szCs w:val="32"/>
          <w:highlight w:val="none"/>
        </w:rPr>
      </w:pPr>
    </w:p>
    <w:p w14:paraId="1F74BB2F">
      <w:pPr>
        <w:shd w:val="clear"/>
        <w:jc w:val="center"/>
        <w:rPr>
          <w:rFonts w:hint="eastAsia" w:cs="仿宋" w:asciiTheme="minorEastAsia" w:hAnsiTheme="minorEastAsia"/>
          <w:b/>
          <w:color w:val="auto"/>
          <w:kern w:val="0"/>
          <w:sz w:val="32"/>
          <w:szCs w:val="32"/>
          <w:highlight w:val="none"/>
        </w:rPr>
      </w:pPr>
    </w:p>
    <w:p w14:paraId="774C49A6">
      <w:pPr>
        <w:shd w:val="clear"/>
        <w:jc w:val="center"/>
        <w:rPr>
          <w:rFonts w:hint="eastAsia" w:cs="仿宋" w:asciiTheme="minorEastAsia" w:hAnsiTheme="minorEastAsia"/>
          <w:b/>
          <w:color w:val="auto"/>
          <w:kern w:val="0"/>
          <w:sz w:val="32"/>
          <w:szCs w:val="32"/>
          <w:highlight w:val="none"/>
        </w:rPr>
      </w:pPr>
    </w:p>
    <w:p w14:paraId="0233C420">
      <w:pPr>
        <w:shd w:val="clear"/>
        <w:jc w:val="center"/>
        <w:rPr>
          <w:rFonts w:hint="eastAsia" w:cs="仿宋" w:asciiTheme="minorEastAsia" w:hAnsiTheme="minorEastAsia"/>
          <w:b/>
          <w:color w:val="auto"/>
          <w:kern w:val="0"/>
          <w:sz w:val="32"/>
          <w:szCs w:val="32"/>
          <w:highlight w:val="none"/>
        </w:rPr>
      </w:pPr>
    </w:p>
    <w:p w14:paraId="5A8D9F25">
      <w:pPr>
        <w:shd w:val="clear"/>
        <w:jc w:val="center"/>
        <w:rPr>
          <w:rFonts w:hint="eastAsia" w:cs="仿宋" w:asciiTheme="minorEastAsia" w:hAnsiTheme="minorEastAsia"/>
          <w:b/>
          <w:color w:val="auto"/>
          <w:kern w:val="0"/>
          <w:sz w:val="32"/>
          <w:szCs w:val="32"/>
          <w:highlight w:val="none"/>
        </w:rPr>
      </w:pPr>
    </w:p>
    <w:p w14:paraId="662E147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289108E">
      <w:pPr>
        <w:shd w:val="clear"/>
        <w:snapToGrid w:val="0"/>
        <w:spacing w:line="360" w:lineRule="auto"/>
        <w:rPr>
          <w:rFonts w:cs="仿宋" w:asciiTheme="minorEastAsia" w:hAnsiTheme="minorEastAsia"/>
          <w:color w:val="auto"/>
          <w:sz w:val="24"/>
          <w:highlight w:val="none"/>
        </w:rPr>
      </w:pPr>
    </w:p>
    <w:p w14:paraId="4E80080A">
      <w:pPr>
        <w:shd w:val="clea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6CF04A3">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4BE676B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292FC056">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F13435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40F5C08">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95B9B1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A1652EE">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732161C9">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8BAD37B">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0A7E9BC5">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3D71D43A">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336C8B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7C09E2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3FB2C325">
      <w:pPr>
        <w:shd w:val="clea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5DE7CCEB">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3F72E19">
      <w:pPr>
        <w:pStyle w:val="6"/>
        <w:shd w:val="clear"/>
        <w:rPr>
          <w:color w:val="auto"/>
          <w:highlight w:val="none"/>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shd w:val="clea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六</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4B893038">
      <w:pPr>
        <w:pStyle w:val="13"/>
        <w:widowControl w:val="0"/>
        <w:numPr>
          <w:ilvl w:val="0"/>
          <w:numId w:val="0"/>
        </w:numPr>
        <w:shd w:val="clear"/>
        <w:jc w:val="left"/>
        <w:rPr>
          <w:rFonts w:hint="eastAsia"/>
          <w:color w:val="auto"/>
          <w:highlight w:val="none"/>
          <w:lang w:val="zh-CN"/>
        </w:rPr>
      </w:pPr>
    </w:p>
    <w:p w14:paraId="62D40033">
      <w:pPr>
        <w:shd w:val="clea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4D204901">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12E2CCF4">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hd w:val="clear"/>
              <w:spacing w:line="360" w:lineRule="auto"/>
              <w:rPr>
                <w:rFonts w:hint="eastAsia" w:ascii="宋体" w:hAnsi="宋体" w:eastAsia="宋体" w:cs="宋体"/>
                <w:b/>
                <w:color w:val="auto"/>
                <w:kern w:val="0"/>
                <w:sz w:val="24"/>
                <w:szCs w:val="24"/>
                <w:highlight w:val="none"/>
              </w:rPr>
            </w:pPr>
          </w:p>
        </w:tc>
        <w:tc>
          <w:tcPr>
            <w:tcW w:w="2482" w:type="dxa"/>
          </w:tcPr>
          <w:p w14:paraId="17AB2A8C">
            <w:pPr>
              <w:shd w:val="clear"/>
              <w:spacing w:line="360" w:lineRule="auto"/>
              <w:rPr>
                <w:rFonts w:hint="eastAsia" w:ascii="宋体" w:hAnsi="宋体" w:eastAsia="宋体" w:cs="宋体"/>
                <w:b/>
                <w:color w:val="auto"/>
                <w:kern w:val="0"/>
                <w:sz w:val="24"/>
                <w:szCs w:val="24"/>
                <w:highlight w:val="none"/>
              </w:rPr>
            </w:pPr>
          </w:p>
        </w:tc>
        <w:tc>
          <w:tcPr>
            <w:tcW w:w="2881" w:type="dxa"/>
          </w:tcPr>
          <w:p w14:paraId="2083F8A4">
            <w:pPr>
              <w:shd w:val="clear"/>
              <w:spacing w:line="360" w:lineRule="auto"/>
              <w:rPr>
                <w:rFonts w:hint="eastAsia" w:ascii="宋体" w:hAnsi="宋体" w:eastAsia="宋体" w:cs="宋体"/>
                <w:b/>
                <w:color w:val="auto"/>
                <w:kern w:val="0"/>
                <w:sz w:val="24"/>
                <w:szCs w:val="24"/>
                <w:highlight w:val="none"/>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hd w:val="clear"/>
              <w:spacing w:line="360" w:lineRule="auto"/>
              <w:rPr>
                <w:rFonts w:hint="eastAsia" w:ascii="宋体" w:hAnsi="宋体" w:eastAsia="宋体" w:cs="宋体"/>
                <w:b/>
                <w:color w:val="auto"/>
                <w:kern w:val="0"/>
                <w:sz w:val="24"/>
                <w:szCs w:val="24"/>
                <w:highlight w:val="none"/>
              </w:rPr>
            </w:pPr>
          </w:p>
        </w:tc>
        <w:tc>
          <w:tcPr>
            <w:tcW w:w="2482" w:type="dxa"/>
          </w:tcPr>
          <w:p w14:paraId="068F2C4E">
            <w:pPr>
              <w:shd w:val="clear"/>
              <w:spacing w:line="360" w:lineRule="auto"/>
              <w:rPr>
                <w:rFonts w:hint="eastAsia" w:ascii="宋体" w:hAnsi="宋体" w:eastAsia="宋体" w:cs="宋体"/>
                <w:b/>
                <w:color w:val="auto"/>
                <w:kern w:val="0"/>
                <w:sz w:val="24"/>
                <w:szCs w:val="24"/>
                <w:highlight w:val="none"/>
              </w:rPr>
            </w:pPr>
          </w:p>
        </w:tc>
        <w:tc>
          <w:tcPr>
            <w:tcW w:w="2881" w:type="dxa"/>
          </w:tcPr>
          <w:p w14:paraId="3C70E269">
            <w:pPr>
              <w:shd w:val="clear"/>
              <w:spacing w:line="360" w:lineRule="auto"/>
              <w:rPr>
                <w:rFonts w:hint="eastAsia" w:ascii="宋体" w:hAnsi="宋体" w:eastAsia="宋体" w:cs="宋体"/>
                <w:b/>
                <w:color w:val="auto"/>
                <w:kern w:val="0"/>
                <w:sz w:val="24"/>
                <w:szCs w:val="24"/>
                <w:highlight w:val="none"/>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hd w:val="clea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44B11F44">
            <w:pPr>
              <w:shd w:val="clear"/>
              <w:spacing w:line="360" w:lineRule="auto"/>
              <w:rPr>
                <w:rFonts w:hint="eastAsia" w:ascii="宋体" w:hAnsi="宋体" w:eastAsia="宋体" w:cs="宋体"/>
                <w:b/>
                <w:color w:val="auto"/>
                <w:kern w:val="0"/>
                <w:sz w:val="24"/>
                <w:szCs w:val="24"/>
                <w:highlight w:val="none"/>
              </w:rPr>
            </w:pPr>
          </w:p>
        </w:tc>
        <w:tc>
          <w:tcPr>
            <w:tcW w:w="2881" w:type="dxa"/>
          </w:tcPr>
          <w:p w14:paraId="57EF65D3">
            <w:pPr>
              <w:shd w:val="clear"/>
              <w:spacing w:line="360" w:lineRule="auto"/>
              <w:rPr>
                <w:rFonts w:hint="eastAsia" w:ascii="宋体" w:hAnsi="宋体" w:eastAsia="宋体" w:cs="宋体"/>
                <w:b/>
                <w:color w:val="auto"/>
                <w:kern w:val="0"/>
                <w:sz w:val="24"/>
                <w:szCs w:val="24"/>
                <w:highlight w:val="none"/>
              </w:rPr>
            </w:pPr>
          </w:p>
        </w:tc>
      </w:tr>
    </w:tbl>
    <w:p w14:paraId="2FDECCDB">
      <w:pPr>
        <w:shd w:val="clear"/>
        <w:spacing w:line="360" w:lineRule="auto"/>
        <w:rPr>
          <w:rFonts w:hint="eastAsia" w:ascii="宋体" w:hAnsi="宋体" w:eastAsia="宋体" w:cs="宋体"/>
          <w:color w:val="auto"/>
          <w:kern w:val="0"/>
          <w:sz w:val="24"/>
          <w:szCs w:val="24"/>
          <w:highlight w:val="none"/>
          <w:lang w:eastAsia="zh-CN"/>
        </w:rPr>
      </w:pPr>
    </w:p>
    <w:p w14:paraId="09CBA369">
      <w:pPr>
        <w:shd w:val="clear"/>
        <w:spacing w:line="360" w:lineRule="auto"/>
        <w:rPr>
          <w:rFonts w:hint="eastAsia" w:ascii="宋体" w:hAnsi="宋体" w:eastAsia="宋体" w:cs="宋体"/>
          <w:color w:val="auto"/>
          <w:kern w:val="0"/>
          <w:sz w:val="24"/>
          <w:szCs w:val="24"/>
          <w:highlight w:val="none"/>
          <w:lang w:eastAsia="zh-CN"/>
        </w:rPr>
      </w:pPr>
    </w:p>
    <w:p w14:paraId="09042CBC">
      <w:pPr>
        <w:shd w:val="clea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5E9B00EF">
      <w:pPr>
        <w:shd w:val="clea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9494434">
      <w:pPr>
        <w:shd w:val="clea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351F5211">
      <w:pPr>
        <w:shd w:val="clear"/>
        <w:spacing w:line="360" w:lineRule="auto"/>
        <w:rPr>
          <w:rFonts w:hint="eastAsia" w:ascii="宋体" w:hAnsi="宋体" w:eastAsia="宋体" w:cs="宋体"/>
          <w:b/>
          <w:bCs/>
          <w:color w:val="auto"/>
          <w:sz w:val="24"/>
          <w:szCs w:val="24"/>
          <w:highlight w:val="none"/>
        </w:rPr>
      </w:pPr>
    </w:p>
    <w:p w14:paraId="006EA3A4">
      <w:pPr>
        <w:numPr>
          <w:ilvl w:val="0"/>
          <w:numId w:val="0"/>
        </w:numPr>
        <w:shd w:val="clea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057EED7">
      <w:pPr>
        <w:pStyle w:val="13"/>
        <w:shd w:val="clea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4767D93A">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hd w:val="clear"/>
              <w:spacing w:line="360" w:lineRule="auto"/>
              <w:rPr>
                <w:rFonts w:hint="eastAsia" w:ascii="宋体" w:hAnsi="宋体" w:eastAsia="宋体" w:cs="宋体"/>
                <w:b/>
                <w:color w:val="auto"/>
                <w:kern w:val="0"/>
                <w:sz w:val="24"/>
                <w:szCs w:val="24"/>
                <w:highlight w:val="none"/>
              </w:rPr>
            </w:pPr>
          </w:p>
        </w:tc>
        <w:tc>
          <w:tcPr>
            <w:tcW w:w="5387" w:type="dxa"/>
            <w:vAlign w:val="center"/>
          </w:tcPr>
          <w:p w14:paraId="5405D7BB">
            <w:pPr>
              <w:shd w:val="clear"/>
              <w:spacing w:line="360" w:lineRule="auto"/>
              <w:rPr>
                <w:rFonts w:hint="eastAsia" w:ascii="宋体" w:hAnsi="宋体" w:eastAsia="宋体" w:cs="宋体"/>
                <w:b/>
                <w:color w:val="auto"/>
                <w:kern w:val="0"/>
                <w:sz w:val="24"/>
                <w:szCs w:val="24"/>
                <w:highlight w:val="none"/>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hd w:val="clear"/>
              <w:spacing w:line="360" w:lineRule="auto"/>
              <w:rPr>
                <w:rFonts w:hint="eastAsia" w:ascii="宋体" w:hAnsi="宋体" w:eastAsia="宋体" w:cs="宋体"/>
                <w:b/>
                <w:color w:val="auto"/>
                <w:kern w:val="0"/>
                <w:sz w:val="24"/>
                <w:szCs w:val="24"/>
                <w:highlight w:val="none"/>
              </w:rPr>
            </w:pPr>
          </w:p>
        </w:tc>
        <w:tc>
          <w:tcPr>
            <w:tcW w:w="5387" w:type="dxa"/>
            <w:vAlign w:val="center"/>
          </w:tcPr>
          <w:p w14:paraId="1F0B1116">
            <w:pPr>
              <w:shd w:val="clear"/>
              <w:spacing w:line="360" w:lineRule="auto"/>
              <w:rPr>
                <w:rFonts w:hint="eastAsia" w:ascii="宋体" w:hAnsi="宋体" w:eastAsia="宋体" w:cs="宋体"/>
                <w:b/>
                <w:color w:val="auto"/>
                <w:kern w:val="0"/>
                <w:sz w:val="24"/>
                <w:szCs w:val="24"/>
                <w:highlight w:val="none"/>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hd w:val="clea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26CBD4AD">
            <w:pPr>
              <w:shd w:val="clear"/>
              <w:spacing w:line="360" w:lineRule="auto"/>
              <w:rPr>
                <w:rFonts w:hint="eastAsia" w:ascii="宋体" w:hAnsi="宋体" w:eastAsia="宋体" w:cs="宋体"/>
                <w:b/>
                <w:color w:val="auto"/>
                <w:kern w:val="0"/>
                <w:sz w:val="24"/>
                <w:szCs w:val="24"/>
                <w:highlight w:val="none"/>
              </w:rPr>
            </w:pPr>
          </w:p>
        </w:tc>
      </w:tr>
    </w:tbl>
    <w:p w14:paraId="3B769E5B">
      <w:pPr>
        <w:shd w:val="clear"/>
        <w:spacing w:line="360" w:lineRule="auto"/>
        <w:rPr>
          <w:rFonts w:hint="eastAsia" w:ascii="宋体" w:hAnsi="宋体" w:eastAsia="宋体" w:cs="宋体"/>
          <w:color w:val="auto"/>
          <w:kern w:val="0"/>
          <w:sz w:val="24"/>
          <w:szCs w:val="24"/>
          <w:highlight w:val="none"/>
          <w:lang w:eastAsia="zh-CN"/>
        </w:rPr>
      </w:pPr>
    </w:p>
    <w:p w14:paraId="022314C2">
      <w:pPr>
        <w:shd w:val="clear"/>
        <w:spacing w:line="360" w:lineRule="auto"/>
        <w:rPr>
          <w:rFonts w:hint="eastAsia" w:ascii="宋体" w:hAnsi="宋体" w:eastAsia="宋体" w:cs="宋体"/>
          <w:color w:val="auto"/>
          <w:kern w:val="0"/>
          <w:sz w:val="24"/>
          <w:szCs w:val="24"/>
          <w:highlight w:val="none"/>
          <w:lang w:eastAsia="zh-CN"/>
        </w:rPr>
      </w:pPr>
    </w:p>
    <w:p w14:paraId="6FA7DF1A">
      <w:pPr>
        <w:shd w:val="clea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0A49C908">
      <w:pPr>
        <w:shd w:val="clea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5AD11967">
      <w:pPr>
        <w:shd w:val="clea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23A6D5AD">
      <w:pPr>
        <w:shd w:val="clear"/>
        <w:spacing w:line="360" w:lineRule="auto"/>
        <w:rPr>
          <w:rFonts w:hint="eastAsia" w:ascii="宋体" w:hAnsi="宋体" w:eastAsia="宋体" w:cs="宋体"/>
          <w:b/>
          <w:color w:val="auto"/>
          <w:kern w:val="0"/>
          <w:sz w:val="24"/>
          <w:szCs w:val="24"/>
          <w:highlight w:val="none"/>
        </w:rPr>
      </w:pPr>
    </w:p>
    <w:p w14:paraId="14521F03">
      <w:pPr>
        <w:shd w:val="clear"/>
        <w:spacing w:line="360" w:lineRule="auto"/>
        <w:rPr>
          <w:rFonts w:hint="eastAsia" w:ascii="宋体" w:hAnsi="宋体" w:eastAsia="宋体" w:cs="宋体"/>
          <w:b/>
          <w:color w:val="auto"/>
          <w:kern w:val="0"/>
          <w:sz w:val="24"/>
          <w:szCs w:val="24"/>
          <w:highlight w:val="none"/>
        </w:rPr>
      </w:pPr>
    </w:p>
    <w:p w14:paraId="18060D80">
      <w:pPr>
        <w:shd w:val="clea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10292B85">
      <w:pPr>
        <w:shd w:val="clea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3BB26B4E">
      <w:pPr>
        <w:shd w:val="clea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3ADF56CE">
      <w:pPr>
        <w:shd w:val="clear"/>
        <w:jc w:val="center"/>
        <w:rPr>
          <w:rFonts w:cs="仿宋" w:asciiTheme="minorEastAsia" w:hAnsiTheme="minorEastAsia"/>
          <w:b/>
          <w:color w:val="auto"/>
          <w:kern w:val="0"/>
          <w:sz w:val="32"/>
          <w:szCs w:val="32"/>
          <w:highlight w:val="none"/>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shd w:val="clea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11EFDC2">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06CE61AE">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7AE200FB">
      <w:pPr>
        <w:keepNext w:val="0"/>
        <w:keepLines w:val="0"/>
        <w:pageBreakBefore w:val="0"/>
        <w:widowControl w:val="0"/>
        <w:shd w:val="clear"/>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56A05ADB">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9C76E5E">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77C770C6">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13FC5D19">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6B6A1904">
      <w:pPr>
        <w:keepNext w:val="0"/>
        <w:keepLines w:val="0"/>
        <w:pageBreakBefore w:val="0"/>
        <w:widowControl w:val="0"/>
        <w:shd w:val="clea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61D1681D">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FE8A3C7">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179CA2DE">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0126B2B">
      <w:pPr>
        <w:keepNext w:val="0"/>
        <w:keepLines w:val="0"/>
        <w:pageBreakBefore w:val="0"/>
        <w:widowControl w:val="0"/>
        <w:shd w:val="clear"/>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648AB068">
      <w:pPr>
        <w:keepNext w:val="0"/>
        <w:keepLines w:val="0"/>
        <w:pageBreakBefore w:val="0"/>
        <w:widowControl w:val="0"/>
        <w:shd w:val="clea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DEED138">
      <w:pPr>
        <w:shd w:val="clear"/>
        <w:spacing w:line="360" w:lineRule="auto"/>
        <w:jc w:val="center"/>
        <w:outlineLvl w:val="0"/>
        <w:rPr>
          <w:rFonts w:hint="eastAsia" w:cs="仿宋" w:asciiTheme="minorEastAsia" w:hAnsiTheme="minorEastAsia"/>
          <w:b/>
          <w:color w:val="auto"/>
          <w:kern w:val="0"/>
          <w:sz w:val="36"/>
          <w:szCs w:val="36"/>
          <w:highlight w:val="none"/>
        </w:rPr>
      </w:pPr>
    </w:p>
    <w:p w14:paraId="3C8E6961">
      <w:pPr>
        <w:shd w:val="clear"/>
        <w:spacing w:line="360" w:lineRule="auto"/>
        <w:jc w:val="center"/>
        <w:outlineLvl w:val="0"/>
        <w:rPr>
          <w:rFonts w:hint="eastAsia" w:cs="仿宋" w:asciiTheme="minorEastAsia" w:hAnsiTheme="minorEastAsia"/>
          <w:b/>
          <w:color w:val="auto"/>
          <w:kern w:val="0"/>
          <w:sz w:val="36"/>
          <w:szCs w:val="36"/>
          <w:highlight w:val="none"/>
        </w:rPr>
      </w:pPr>
    </w:p>
    <w:p w14:paraId="026E430F">
      <w:pPr>
        <w:shd w:val="clear"/>
        <w:spacing w:line="360" w:lineRule="auto"/>
        <w:jc w:val="center"/>
        <w:outlineLvl w:val="0"/>
        <w:rPr>
          <w:rFonts w:hint="eastAsia" w:cs="仿宋" w:asciiTheme="minorEastAsia" w:hAnsiTheme="minorEastAsia"/>
          <w:b/>
          <w:color w:val="auto"/>
          <w:kern w:val="0"/>
          <w:sz w:val="36"/>
          <w:szCs w:val="36"/>
          <w:highlight w:val="none"/>
        </w:rPr>
      </w:pPr>
    </w:p>
    <w:p w14:paraId="32CB2346">
      <w:pPr>
        <w:shd w:val="clear"/>
        <w:spacing w:line="360" w:lineRule="auto"/>
        <w:jc w:val="center"/>
        <w:outlineLvl w:val="0"/>
        <w:rPr>
          <w:rFonts w:hint="eastAsia" w:cs="仿宋" w:asciiTheme="minorEastAsia" w:hAnsiTheme="minorEastAsia"/>
          <w:b/>
          <w:color w:val="auto"/>
          <w:kern w:val="0"/>
          <w:sz w:val="36"/>
          <w:szCs w:val="36"/>
          <w:highlight w:val="none"/>
        </w:rPr>
      </w:pPr>
    </w:p>
    <w:p w14:paraId="7B71E939">
      <w:pPr>
        <w:shd w:val="clear"/>
        <w:spacing w:line="360" w:lineRule="auto"/>
        <w:jc w:val="center"/>
        <w:outlineLvl w:val="0"/>
        <w:rPr>
          <w:rFonts w:hint="eastAsia" w:cs="仿宋" w:asciiTheme="minorEastAsia" w:hAnsiTheme="minorEastAsia"/>
          <w:b/>
          <w:color w:val="auto"/>
          <w:kern w:val="0"/>
          <w:sz w:val="36"/>
          <w:szCs w:val="36"/>
          <w:highlight w:val="none"/>
        </w:rPr>
      </w:pPr>
    </w:p>
    <w:p w14:paraId="26B73060">
      <w:pPr>
        <w:shd w:val="clear"/>
        <w:spacing w:line="360" w:lineRule="auto"/>
        <w:jc w:val="center"/>
        <w:outlineLvl w:val="0"/>
        <w:rPr>
          <w:rFonts w:hint="eastAsia" w:cs="仿宋" w:asciiTheme="minorEastAsia" w:hAnsiTheme="minorEastAsia"/>
          <w:b/>
          <w:color w:val="auto"/>
          <w:kern w:val="0"/>
          <w:sz w:val="36"/>
          <w:szCs w:val="36"/>
          <w:highlight w:val="none"/>
        </w:rPr>
      </w:pPr>
    </w:p>
    <w:p w14:paraId="0CA66CC9">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0A1F324">
      <w:pPr>
        <w:pStyle w:val="4"/>
        <w:shd w:val="clear"/>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262038B0">
      <w:pPr>
        <w:pStyle w:val="6"/>
        <w:keepNext w:val="0"/>
        <w:keepLines w:val="0"/>
        <w:pageBreakBefore w:val="0"/>
        <w:widowControl w:val="0"/>
        <w:shd w:val="clear"/>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A10B3CC">
      <w:pPr>
        <w:pStyle w:val="28"/>
        <w:keepNext w:val="0"/>
        <w:keepLines w:val="0"/>
        <w:pageBreakBefore w:val="0"/>
        <w:widowControl w:val="0"/>
        <w:shd w:val="clear"/>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了</w:t>
      </w:r>
      <w:r>
        <w:rPr>
          <w:rFonts w:hint="eastAsia" w:ascii="宋体" w:hAnsi="宋体" w:eastAsia="宋体" w:cs="宋体"/>
          <w:color w:val="auto"/>
          <w:sz w:val="24"/>
          <w:szCs w:val="24"/>
          <w:highlight w:val="none"/>
          <w:lang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76308E65">
      <w:pPr>
        <w:pStyle w:val="28"/>
        <w:keepNext w:val="0"/>
        <w:keepLines w:val="0"/>
        <w:pageBreakBefore w:val="0"/>
        <w:widowControl w:val="0"/>
        <w:shd w:val="clear"/>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4614A591">
      <w:pPr>
        <w:pStyle w:val="28"/>
        <w:keepNext w:val="0"/>
        <w:keepLines w:val="0"/>
        <w:pageBreakBefore w:val="0"/>
        <w:widowControl w:val="0"/>
        <w:shd w:val="clear"/>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B8A579E">
      <w:pPr>
        <w:pStyle w:val="28"/>
        <w:keepNext w:val="0"/>
        <w:keepLines w:val="0"/>
        <w:pageBreakBefore w:val="0"/>
        <w:widowControl w:val="0"/>
        <w:shd w:val="clear"/>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62E134E0">
      <w:pPr>
        <w:pStyle w:val="28"/>
        <w:keepNext w:val="0"/>
        <w:keepLines w:val="0"/>
        <w:pageBreakBefore w:val="0"/>
        <w:widowControl w:val="0"/>
        <w:shd w:val="clear"/>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661D20F4">
      <w:pPr>
        <w:pStyle w:val="6"/>
        <w:shd w:val="clear"/>
        <w:adjustRightInd w:val="0"/>
        <w:spacing w:after="0" w:line="360" w:lineRule="auto"/>
        <w:ind w:firstLine="480" w:firstLineChars="200"/>
        <w:jc w:val="left"/>
        <w:rPr>
          <w:rFonts w:hint="eastAsia" w:ascii="宋体" w:hAnsi="宋体" w:cs="宋体"/>
          <w:color w:val="auto"/>
          <w:szCs w:val="21"/>
          <w:highlight w:val="none"/>
        </w:rPr>
      </w:pPr>
    </w:p>
    <w:p w14:paraId="5E728812">
      <w:pPr>
        <w:pStyle w:val="6"/>
        <w:shd w:val="clear"/>
        <w:adjustRightInd w:val="0"/>
        <w:spacing w:after="0" w:line="360" w:lineRule="auto"/>
        <w:ind w:firstLine="480" w:firstLineChars="200"/>
        <w:jc w:val="left"/>
        <w:rPr>
          <w:rFonts w:hint="eastAsia" w:ascii="宋体" w:hAnsi="宋体" w:cs="宋体"/>
          <w:color w:val="auto"/>
          <w:szCs w:val="21"/>
          <w:highlight w:val="none"/>
        </w:rPr>
      </w:pPr>
    </w:p>
    <w:p w14:paraId="1D5052E0">
      <w:pPr>
        <w:pStyle w:val="6"/>
        <w:shd w:val="clear"/>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5ADB0D70">
      <w:pPr>
        <w:pStyle w:val="6"/>
        <w:shd w:val="clear"/>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53052B97">
      <w:pPr>
        <w:pStyle w:val="6"/>
        <w:shd w:val="clear"/>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4462AFFA">
      <w:pPr>
        <w:pStyle w:val="6"/>
        <w:shd w:val="clear"/>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0FE98ABD">
      <w:pPr>
        <w:shd w:val="clea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7927FA2F">
      <w:pPr>
        <w:pStyle w:val="29"/>
        <w:keepNext w:val="0"/>
        <w:pageBreakBefore w:val="0"/>
        <w:shd w:val="clear"/>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9D0A1FC">
      <w:pPr>
        <w:shd w:val="clea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4B45922">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highlight w:val="none"/>
          <w:lang w:val="en-US"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8363DA3">
      <w:pPr>
        <w:shd w:val="clea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2238"/>
        <w:gridCol w:w="2562"/>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1927" w:type="dxa"/>
            <w:vAlign w:val="center"/>
          </w:tcPr>
          <w:p w14:paraId="41EFB62C">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2238" w:type="dxa"/>
            <w:vAlign w:val="center"/>
          </w:tcPr>
          <w:p w14:paraId="6660F31B">
            <w:pPr>
              <w:shd w:val="clea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2562" w:type="dxa"/>
            <w:vAlign w:val="center"/>
          </w:tcPr>
          <w:p w14:paraId="7A0587D3">
            <w:pPr>
              <w:shd w:val="clea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825" w:type="dxa"/>
            <w:vAlign w:val="center"/>
          </w:tcPr>
          <w:p w14:paraId="006673CC">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14:paraId="5434C9B0">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14:paraId="7B2D6D4A">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14:paraId="615A6C1A">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1927" w:type="dxa"/>
            <w:vAlign w:val="center"/>
          </w:tcPr>
          <w:p w14:paraId="2D43313D">
            <w:pPr>
              <w:shd w:val="clear"/>
              <w:snapToGrid w:val="0"/>
              <w:spacing w:line="240" w:lineRule="auto"/>
              <w:jc w:val="center"/>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2025年-2026年低压电机委外维修服务</w:t>
            </w:r>
          </w:p>
        </w:tc>
        <w:tc>
          <w:tcPr>
            <w:tcW w:w="2238" w:type="dxa"/>
            <w:vAlign w:val="center"/>
          </w:tcPr>
          <w:p w14:paraId="3A5555FC">
            <w:pPr>
              <w:shd w:val="clea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见第三章</w:t>
            </w:r>
          </w:p>
        </w:tc>
        <w:tc>
          <w:tcPr>
            <w:tcW w:w="4617" w:type="dxa"/>
            <w:gridSpan w:val="3"/>
            <w:vAlign w:val="center"/>
          </w:tcPr>
          <w:p w14:paraId="617C1419">
            <w:pPr>
              <w:shd w:val="clea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附后报价清单</w:t>
            </w:r>
          </w:p>
        </w:tc>
        <w:tc>
          <w:tcPr>
            <w:tcW w:w="1080" w:type="dxa"/>
            <w:vAlign w:val="center"/>
          </w:tcPr>
          <w:p w14:paraId="7DBD9E08">
            <w:pPr>
              <w:shd w:val="clear"/>
              <w:spacing w:line="360" w:lineRule="auto"/>
              <w:jc w:val="center"/>
              <w:rPr>
                <w:rFonts w:cs="仿宋" w:asciiTheme="minorEastAsia" w:hAnsiTheme="minorEastAsia"/>
                <w:color w:val="auto"/>
                <w:sz w:val="24"/>
                <w:highlight w:val="none"/>
              </w:rPr>
            </w:pPr>
          </w:p>
        </w:tc>
        <w:tc>
          <w:tcPr>
            <w:tcW w:w="1515" w:type="dxa"/>
            <w:vAlign w:val="center"/>
          </w:tcPr>
          <w:p w14:paraId="270198FB">
            <w:pPr>
              <w:shd w:val="clea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服务期1年</w:t>
            </w: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4699" w:type="dxa"/>
            <w:gridSpan w:val="3"/>
            <w:vAlign w:val="center"/>
          </w:tcPr>
          <w:p w14:paraId="4D0D7887">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14:paraId="54F0AB74">
            <w:pPr>
              <w:shd w:val="clear"/>
              <w:spacing w:line="360" w:lineRule="auto"/>
              <w:jc w:val="center"/>
              <w:rPr>
                <w:rFonts w:cs="仿宋" w:asciiTheme="minorEastAsia" w:hAnsiTheme="minorEastAsia"/>
                <w:color w:val="auto"/>
                <w:sz w:val="24"/>
                <w:highlight w:val="none"/>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2574765E">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14:paraId="6D6CC8C5">
            <w:pPr>
              <w:shd w:val="clear"/>
              <w:spacing w:line="360" w:lineRule="auto"/>
              <w:jc w:val="center"/>
              <w:rPr>
                <w:rFonts w:cs="仿宋" w:asciiTheme="minorEastAsia" w:hAnsiTheme="minorEastAsia"/>
                <w:color w:val="auto"/>
                <w:sz w:val="24"/>
                <w:highlight w:val="none"/>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699" w:type="dxa"/>
            <w:gridSpan w:val="3"/>
            <w:vAlign w:val="center"/>
          </w:tcPr>
          <w:p w14:paraId="0088B222">
            <w:pPr>
              <w:shd w:val="clea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14:paraId="5C2EF2C8">
            <w:pPr>
              <w:shd w:val="clea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14:paraId="2EE9E824">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7BD6B2D">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1B948C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BF928B8">
      <w:pPr>
        <w:shd w:val="clea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810B710">
      <w:pPr>
        <w:pStyle w:val="6"/>
        <w:shd w:val="clear"/>
        <w:rPr>
          <w:color w:val="auto"/>
          <w:highlight w:val="none"/>
        </w:rPr>
      </w:pPr>
    </w:p>
    <w:p w14:paraId="5120C4BA">
      <w:pPr>
        <w:pStyle w:val="7"/>
        <w:shd w:val="clear"/>
        <w:rPr>
          <w:color w:val="auto"/>
          <w:highlight w:val="none"/>
        </w:rPr>
      </w:pPr>
    </w:p>
    <w:p w14:paraId="4EA0DE57">
      <w:pPr>
        <w:shd w:val="clear"/>
        <w:rPr>
          <w:color w:val="auto"/>
          <w:highlight w:val="none"/>
        </w:rPr>
      </w:pPr>
    </w:p>
    <w:p w14:paraId="5A955980">
      <w:pPr>
        <w:pStyle w:val="6"/>
        <w:shd w:val="clear"/>
        <w:rPr>
          <w:color w:val="auto"/>
          <w:highlight w:val="none"/>
        </w:rPr>
      </w:pPr>
    </w:p>
    <w:p w14:paraId="51D19BFC">
      <w:pPr>
        <w:pStyle w:val="7"/>
        <w:shd w:val="clear"/>
        <w:rPr>
          <w:color w:val="auto"/>
          <w:highlight w:val="none"/>
        </w:rPr>
      </w:pPr>
    </w:p>
    <w:p w14:paraId="4C768EA5">
      <w:pPr>
        <w:shd w:val="clear"/>
        <w:rPr>
          <w:color w:val="auto"/>
          <w:highlight w:val="none"/>
        </w:rPr>
      </w:pPr>
    </w:p>
    <w:p w14:paraId="027572C0">
      <w:pPr>
        <w:pStyle w:val="6"/>
        <w:shd w:val="clear"/>
        <w:rPr>
          <w:color w:val="auto"/>
          <w:highlight w:val="none"/>
        </w:rPr>
      </w:pPr>
    </w:p>
    <w:p w14:paraId="7548D6A0">
      <w:pPr>
        <w:pStyle w:val="7"/>
        <w:shd w:val="clear"/>
        <w:rPr>
          <w:color w:val="auto"/>
          <w:highlight w:val="none"/>
        </w:rPr>
      </w:pPr>
    </w:p>
    <w:p w14:paraId="5E06680C">
      <w:pPr>
        <w:shd w:val="clear"/>
        <w:rPr>
          <w:color w:val="auto"/>
          <w:highlight w:val="none"/>
        </w:rPr>
      </w:pPr>
    </w:p>
    <w:p w14:paraId="10998650">
      <w:pPr>
        <w:pStyle w:val="6"/>
        <w:shd w:val="clear"/>
        <w:rPr>
          <w:color w:val="auto"/>
          <w:highlight w:val="none"/>
        </w:rPr>
      </w:pPr>
    </w:p>
    <w:p w14:paraId="6C378D68">
      <w:pPr>
        <w:shd w:val="clear"/>
        <w:rPr>
          <w:color w:val="auto"/>
          <w:highlight w:val="none"/>
        </w:rPr>
        <w:sectPr>
          <w:pgSz w:w="16838" w:h="11906" w:orient="landscape"/>
          <w:pgMar w:top="1803" w:right="1440" w:bottom="1803" w:left="1440" w:header="851" w:footer="992" w:gutter="0"/>
          <w:cols w:space="0" w:num="1"/>
          <w:rtlGutter w:val="0"/>
          <w:docGrid w:type="lines" w:linePitch="319" w:charSpace="0"/>
        </w:sectPr>
      </w:pPr>
    </w:p>
    <w:p w14:paraId="16F7F87A">
      <w:pPr>
        <w:keepNext w:val="0"/>
        <w:keepLines w:val="0"/>
        <w:widowControl/>
        <w:suppressLineNumbers w:val="0"/>
        <w:shd w:val="clear"/>
        <w:jc w:val="center"/>
        <w:textAlignment w:val="center"/>
        <w:rPr>
          <w:rFonts w:hint="default" w:ascii="宋体" w:hAnsi="宋体" w:eastAsia="宋体" w:cs="宋体"/>
          <w:b/>
          <w:bCs/>
          <w:i w:val="0"/>
          <w:iCs w:val="0"/>
          <w:color w:val="000000"/>
          <w:kern w:val="0"/>
          <w:sz w:val="28"/>
          <w:szCs w:val="28"/>
          <w:highlight w:val="none"/>
          <w:u w:val="none"/>
          <w:lang w:val="en-US" w:eastAsia="zh-CN" w:bidi="ar"/>
        </w:rPr>
      </w:pPr>
      <w:bookmarkStart w:id="495" w:name="_Toc465665161"/>
      <w:r>
        <w:rPr>
          <w:rFonts w:hint="eastAsia" w:ascii="宋体" w:hAnsi="宋体" w:eastAsia="宋体" w:cs="宋体"/>
          <w:b/>
          <w:bCs/>
          <w:i w:val="0"/>
          <w:iCs w:val="0"/>
          <w:color w:val="000000"/>
          <w:kern w:val="0"/>
          <w:sz w:val="28"/>
          <w:szCs w:val="28"/>
          <w:highlight w:val="none"/>
          <w:u w:val="none"/>
          <w:lang w:val="en-US" w:eastAsia="zh-CN" w:bidi="ar"/>
        </w:rPr>
        <w:t>报价清单</w:t>
      </w:r>
    </w:p>
    <w:tbl>
      <w:tblPr>
        <w:tblStyle w:val="15"/>
        <w:tblW w:w="93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050"/>
        <w:gridCol w:w="725"/>
        <w:gridCol w:w="1612"/>
        <w:gridCol w:w="700"/>
        <w:gridCol w:w="825"/>
        <w:gridCol w:w="871"/>
        <w:gridCol w:w="867"/>
        <w:gridCol w:w="1050"/>
        <w:gridCol w:w="1094"/>
      </w:tblGrid>
      <w:tr w14:paraId="2E28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tcBorders>
              <w:top w:val="single" w:color="000000" w:sz="8" w:space="0"/>
              <w:left w:val="single" w:color="000000" w:sz="8" w:space="0"/>
              <w:bottom w:val="nil"/>
              <w:right w:val="single" w:color="000000" w:sz="8" w:space="0"/>
            </w:tcBorders>
            <w:shd w:val="clear" w:color="auto" w:fill="auto"/>
            <w:vAlign w:val="center"/>
          </w:tcPr>
          <w:p w14:paraId="72C482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序号</w:t>
            </w:r>
          </w:p>
        </w:tc>
        <w:tc>
          <w:tcPr>
            <w:tcW w:w="1050" w:type="dxa"/>
            <w:tcBorders>
              <w:top w:val="single" w:color="000000" w:sz="8" w:space="0"/>
              <w:left w:val="nil"/>
              <w:bottom w:val="single" w:color="000000" w:sz="8" w:space="0"/>
              <w:right w:val="single" w:color="000000" w:sz="8" w:space="0"/>
            </w:tcBorders>
            <w:shd w:val="clear" w:color="auto" w:fill="auto"/>
            <w:vAlign w:val="center"/>
          </w:tcPr>
          <w:p w14:paraId="3F7499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电机功率（KW）</w:t>
            </w:r>
          </w:p>
        </w:tc>
        <w:tc>
          <w:tcPr>
            <w:tcW w:w="725" w:type="dxa"/>
            <w:tcBorders>
              <w:top w:val="single" w:color="000000" w:sz="8" w:space="0"/>
              <w:left w:val="nil"/>
              <w:bottom w:val="nil"/>
              <w:right w:val="single" w:color="000000" w:sz="8" w:space="0"/>
            </w:tcBorders>
            <w:shd w:val="clear" w:color="auto" w:fill="auto"/>
            <w:vAlign w:val="center"/>
          </w:tcPr>
          <w:p w14:paraId="11C25C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电压（V）</w:t>
            </w:r>
          </w:p>
        </w:tc>
        <w:tc>
          <w:tcPr>
            <w:tcW w:w="1612" w:type="dxa"/>
            <w:tcBorders>
              <w:top w:val="single" w:color="000000" w:sz="8" w:space="0"/>
              <w:left w:val="nil"/>
              <w:bottom w:val="nil"/>
              <w:right w:val="nil"/>
            </w:tcBorders>
            <w:shd w:val="clear" w:color="auto" w:fill="auto"/>
            <w:vAlign w:val="center"/>
          </w:tcPr>
          <w:p w14:paraId="01C8A4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维修项目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C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C6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能源暂定数量</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098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三固暂定数量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308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合计暂定数量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665">
            <w:pPr>
              <w:keepNext w:val="0"/>
              <w:keepLines w:val="0"/>
              <w:widowControl/>
              <w:suppressLineNumbers w:val="0"/>
              <w:shd w:val="clear"/>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单价（元）</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7F6">
            <w:pPr>
              <w:keepNext w:val="0"/>
              <w:keepLines w:val="0"/>
              <w:widowControl/>
              <w:suppressLineNumbers w:val="0"/>
              <w:shd w:val="clear"/>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金额（元）</w:t>
            </w:r>
          </w:p>
        </w:tc>
      </w:tr>
      <w:tr w14:paraId="4932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2EF77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vMerge w:val="restart"/>
            <w:tcBorders>
              <w:top w:val="nil"/>
              <w:left w:val="nil"/>
              <w:bottom w:val="single" w:color="000000" w:sz="8" w:space="0"/>
              <w:right w:val="single" w:color="000000" w:sz="8" w:space="0"/>
            </w:tcBorders>
            <w:shd w:val="clear" w:color="auto" w:fill="auto"/>
            <w:vAlign w:val="center"/>
          </w:tcPr>
          <w:p w14:paraId="263413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0.55</w:t>
            </w:r>
          </w:p>
        </w:tc>
        <w:tc>
          <w:tcPr>
            <w:tcW w:w="725" w:type="dxa"/>
            <w:vMerge w:val="restart"/>
            <w:tcBorders>
              <w:top w:val="single" w:color="000000" w:sz="8" w:space="0"/>
              <w:left w:val="nil"/>
              <w:bottom w:val="single" w:color="000000" w:sz="8" w:space="0"/>
              <w:right w:val="single" w:color="000000" w:sz="8" w:space="0"/>
            </w:tcBorders>
            <w:shd w:val="clear" w:color="auto" w:fill="auto"/>
            <w:vAlign w:val="center"/>
          </w:tcPr>
          <w:p w14:paraId="6777E9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single" w:color="000000" w:sz="8" w:space="0"/>
              <w:left w:val="nil"/>
              <w:bottom w:val="single" w:color="000000" w:sz="8" w:space="0"/>
              <w:right w:val="nil"/>
            </w:tcBorders>
            <w:shd w:val="clear" w:color="auto" w:fill="auto"/>
            <w:vAlign w:val="center"/>
          </w:tcPr>
          <w:p w14:paraId="4514F6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33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FA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5B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F7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21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12D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AE5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FF829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9788BC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36F68D7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8D3D0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4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A4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3B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AA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C6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045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5B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A8F70E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7B96FF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17D410A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3B6E9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98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92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99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AB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4E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73B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4CF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22D6E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3039B2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453760F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0D0D37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43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3B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D8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63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11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7D5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9B4D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C7854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B7AB93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1EA309C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0388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53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47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8A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12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4E7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33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917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BA5DF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657CAF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422F3AC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D8660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8D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1B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8F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34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6E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72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47F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A27D0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4C2E4E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097B7B4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5D1F4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5B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75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35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2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E81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507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24E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90BBD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7FD0B6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23358C7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F1CD6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97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09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67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D3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94A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ED8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A23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3879E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F134F8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333210B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7C8C2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E7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1C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66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3A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5F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A3F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31A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6F650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2AB6DB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000000" w:sz="8" w:space="0"/>
              <w:left w:val="nil"/>
              <w:bottom w:val="single" w:color="000000" w:sz="8" w:space="0"/>
              <w:right w:val="single" w:color="000000" w:sz="8" w:space="0"/>
            </w:tcBorders>
            <w:shd w:val="clear" w:color="auto" w:fill="auto"/>
            <w:vAlign w:val="center"/>
          </w:tcPr>
          <w:p w14:paraId="26BD022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C079F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0A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B3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FF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877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5A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F7F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82CC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F7BB3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vMerge w:val="restart"/>
            <w:tcBorders>
              <w:top w:val="nil"/>
              <w:left w:val="nil"/>
              <w:bottom w:val="single" w:color="000000" w:sz="8" w:space="0"/>
              <w:right w:val="single" w:color="000000" w:sz="8" w:space="0"/>
            </w:tcBorders>
            <w:shd w:val="clear" w:color="auto" w:fill="auto"/>
            <w:vAlign w:val="center"/>
          </w:tcPr>
          <w:p w14:paraId="01EEE1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0.75</w:t>
            </w:r>
          </w:p>
        </w:tc>
        <w:tc>
          <w:tcPr>
            <w:tcW w:w="725" w:type="dxa"/>
            <w:vMerge w:val="restart"/>
            <w:tcBorders>
              <w:top w:val="nil"/>
              <w:left w:val="nil"/>
              <w:bottom w:val="single" w:color="000000" w:sz="8" w:space="0"/>
              <w:right w:val="single" w:color="000000" w:sz="8" w:space="0"/>
            </w:tcBorders>
            <w:shd w:val="clear" w:color="auto" w:fill="auto"/>
            <w:vAlign w:val="center"/>
          </w:tcPr>
          <w:p w14:paraId="2BC4406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6DD04C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F8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F1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E3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58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C72F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D2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5E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29F3AE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1BF1E5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A5B291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EC08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11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F0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1B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13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C2B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618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B5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2F3814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EDF3D2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041E36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F37C6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79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78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67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50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E8F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51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7F4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990031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5FE447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08E00B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24221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1C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88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8B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32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207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651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8D8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2B0455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37AB0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AF6F21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8C475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71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93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4F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51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9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37D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9D2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3F1781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6C759C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764021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F187A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E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68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0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73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B7F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72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B7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582815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4E919D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5CF9C1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823F7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0D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3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4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30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5AC9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7BD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BF4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32A918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BD9ADF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550520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885FF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84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C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E1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B1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439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AC0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3D4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3F0F28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08DA76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119685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03615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CA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9C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E9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BA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499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A03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F6F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68824B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2621C3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ACF02D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01254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4D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98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47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D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7F6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972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1FD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5395BC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vMerge w:val="restart"/>
            <w:tcBorders>
              <w:top w:val="nil"/>
              <w:left w:val="nil"/>
              <w:bottom w:val="single" w:color="000000" w:sz="8" w:space="0"/>
              <w:right w:val="single" w:color="000000" w:sz="8" w:space="0"/>
            </w:tcBorders>
            <w:shd w:val="clear" w:color="auto" w:fill="auto"/>
            <w:vAlign w:val="center"/>
          </w:tcPr>
          <w:p w14:paraId="27FA16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25" w:type="dxa"/>
            <w:vMerge w:val="restart"/>
            <w:tcBorders>
              <w:top w:val="nil"/>
              <w:left w:val="nil"/>
              <w:bottom w:val="single" w:color="000000" w:sz="8" w:space="0"/>
              <w:right w:val="single" w:color="000000" w:sz="8" w:space="0"/>
            </w:tcBorders>
            <w:shd w:val="clear" w:color="auto" w:fill="auto"/>
            <w:vAlign w:val="center"/>
          </w:tcPr>
          <w:p w14:paraId="54F7DC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6DECFC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0A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3F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C4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63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90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A47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610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832086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EF6317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3CCF81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312E9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51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2C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DA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99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CD2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0D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8A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CCF9D9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4E0F78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1A6C5E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86B44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49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20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EF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BB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171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198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66E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2E041F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D6021F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9144DD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3210E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63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B1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A4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33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1B1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8F2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BA2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536C59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319E40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63995A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8593B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6E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CA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A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1C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7BB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9DA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BCF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31DF2B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D71763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E84212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511A7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BF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9A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F6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33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A8A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CD6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027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6BE381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7FA412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EF91FB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E5734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24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93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06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2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DA2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504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7C3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15B23B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F81E65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2BCF6A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77A8D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F0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46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BB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6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93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15C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CBF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21C2AB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34C2C6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2359D3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DB445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AE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09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A3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33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C09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32A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EE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974107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B06F2B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32E67B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C27BA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8B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41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5C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24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50B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924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16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3352E0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vMerge w:val="restart"/>
            <w:tcBorders>
              <w:top w:val="nil"/>
              <w:left w:val="nil"/>
              <w:bottom w:val="single" w:color="000000" w:sz="8" w:space="0"/>
              <w:right w:val="single" w:color="000000" w:sz="8" w:space="0"/>
            </w:tcBorders>
            <w:shd w:val="clear" w:color="auto" w:fill="auto"/>
            <w:vAlign w:val="center"/>
          </w:tcPr>
          <w:p w14:paraId="4F0F8A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25" w:type="dxa"/>
            <w:vMerge w:val="restart"/>
            <w:tcBorders>
              <w:top w:val="nil"/>
              <w:left w:val="nil"/>
              <w:bottom w:val="single" w:color="000000" w:sz="8" w:space="0"/>
              <w:right w:val="single" w:color="000000" w:sz="8" w:space="0"/>
            </w:tcBorders>
            <w:shd w:val="clear" w:color="auto" w:fill="auto"/>
            <w:vAlign w:val="center"/>
          </w:tcPr>
          <w:p w14:paraId="6DB1D3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0E7541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9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77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6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07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71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78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2F0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95E34E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57C664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83610B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46AF0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E6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A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6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C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138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71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E06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D61276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551AE8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CFC1EA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C6401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DC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67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AF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F9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43C8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722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4F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A025F0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2D80B3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14FFC0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463E5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C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04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53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4F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96E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D4D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92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6417AE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8F5E94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9CAC11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B7479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F9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46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5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8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187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7FE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35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8D4D9B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9535B2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917901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06C5E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B9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9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08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C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66B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200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D75C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FDC8D7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8C5865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87F343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87196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7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CC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8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0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4DA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357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A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CB4331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1AABB9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9856F8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F7CC3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19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3A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37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F5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033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71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E8B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45F35A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BD172D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C29D7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50E68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8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BA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B0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B5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D9F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290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8E1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70C1E3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CDB306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632AD1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22BAF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48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20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63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14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BE4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043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05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511040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vMerge w:val="restart"/>
            <w:tcBorders>
              <w:top w:val="nil"/>
              <w:left w:val="nil"/>
              <w:bottom w:val="single" w:color="000000" w:sz="8" w:space="0"/>
              <w:right w:val="single" w:color="000000" w:sz="8" w:space="0"/>
            </w:tcBorders>
            <w:shd w:val="clear" w:color="auto" w:fill="auto"/>
            <w:vAlign w:val="center"/>
          </w:tcPr>
          <w:p w14:paraId="406DF3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25" w:type="dxa"/>
            <w:vMerge w:val="restart"/>
            <w:tcBorders>
              <w:top w:val="nil"/>
              <w:left w:val="nil"/>
              <w:bottom w:val="single" w:color="000000" w:sz="8" w:space="0"/>
              <w:right w:val="single" w:color="000000" w:sz="8" w:space="0"/>
            </w:tcBorders>
            <w:shd w:val="clear" w:color="auto" w:fill="auto"/>
            <w:vAlign w:val="center"/>
          </w:tcPr>
          <w:p w14:paraId="1F53B2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10777B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72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5D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C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57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EE5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A7A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3A92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38E96D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A47CA2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594BDF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E95EA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2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D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31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D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06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4E4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620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0824FF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AA6C98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92466A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6D734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F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2A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8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73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670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7D0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B4BE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74D40C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BC3A55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B833A1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BBC24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C4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B2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DA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D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884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813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D954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574CE9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F57770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436B78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8039A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53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66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A6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5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422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100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E9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8D2E6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951BAA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A43963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A2F96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2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7A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A2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F0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96D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5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68C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1BA4FA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0AE2AE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135FE9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FDE2B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D8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99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A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B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6E5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43B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963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8D874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BDF2B0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C4C352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58D0F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1B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2F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B6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B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6D7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C3B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B9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A8F3E7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718015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1E4701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35925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8D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5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75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D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69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7F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BD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477B78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5DC156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69504B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B223D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1F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66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1C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BC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9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6E6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6D9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9AEF2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vMerge w:val="restart"/>
            <w:tcBorders>
              <w:top w:val="nil"/>
              <w:left w:val="nil"/>
              <w:bottom w:val="single" w:color="000000" w:sz="8" w:space="0"/>
              <w:right w:val="single" w:color="000000" w:sz="8" w:space="0"/>
            </w:tcBorders>
            <w:shd w:val="clear" w:color="auto" w:fill="auto"/>
            <w:vAlign w:val="center"/>
          </w:tcPr>
          <w:p w14:paraId="793A0F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725" w:type="dxa"/>
            <w:vMerge w:val="restart"/>
            <w:tcBorders>
              <w:top w:val="nil"/>
              <w:left w:val="nil"/>
              <w:bottom w:val="single" w:color="000000" w:sz="8" w:space="0"/>
              <w:right w:val="single" w:color="000000" w:sz="8" w:space="0"/>
            </w:tcBorders>
            <w:shd w:val="clear" w:color="auto" w:fill="auto"/>
            <w:vAlign w:val="center"/>
          </w:tcPr>
          <w:p w14:paraId="5C4FC8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2785F8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59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B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9F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B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3E3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FA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654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355329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92779D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A5BF8C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B6F5F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C3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47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4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2C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20B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A41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7BAD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D84D4C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D9EC4F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F8C7A7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4CDF2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CD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52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FB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22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47E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2CC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52A4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DEB92A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B7A524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66A145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C9B8C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18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E5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04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98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64C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E2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8B21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79D826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DE380A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704115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40993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2A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41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A1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0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8C1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A58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F55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E2688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4A7B5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273868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7D302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B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A7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68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53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4E5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5BE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DE0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9B0247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6B7B5E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FDFFCD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303C6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59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2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39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1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8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563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D25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767439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A7FD34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BDAC35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1A86A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DF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4E8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5E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53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18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9F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87B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A33B0D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CE9F59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423A74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E0770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02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A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7B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A3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997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478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C4A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8DDD0D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B368F2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F7C39F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062F0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BB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4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D3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32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86B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899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529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7EDB20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vMerge w:val="restart"/>
            <w:tcBorders>
              <w:top w:val="nil"/>
              <w:left w:val="nil"/>
              <w:bottom w:val="single" w:color="000000" w:sz="8" w:space="0"/>
              <w:right w:val="single" w:color="000000" w:sz="8" w:space="0"/>
            </w:tcBorders>
            <w:shd w:val="clear" w:color="auto" w:fill="auto"/>
            <w:vAlign w:val="center"/>
          </w:tcPr>
          <w:p w14:paraId="314323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725" w:type="dxa"/>
            <w:vMerge w:val="restart"/>
            <w:tcBorders>
              <w:top w:val="nil"/>
              <w:left w:val="nil"/>
              <w:bottom w:val="single" w:color="000000" w:sz="8" w:space="0"/>
              <w:right w:val="single" w:color="000000" w:sz="8" w:space="0"/>
            </w:tcBorders>
            <w:shd w:val="clear" w:color="auto" w:fill="auto"/>
            <w:vAlign w:val="center"/>
          </w:tcPr>
          <w:p w14:paraId="008ADF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220/380</w:t>
            </w:r>
          </w:p>
        </w:tc>
        <w:tc>
          <w:tcPr>
            <w:tcW w:w="1612" w:type="dxa"/>
            <w:tcBorders>
              <w:top w:val="nil"/>
              <w:left w:val="nil"/>
              <w:bottom w:val="single" w:color="000000" w:sz="8" w:space="0"/>
              <w:right w:val="nil"/>
            </w:tcBorders>
            <w:shd w:val="clear" w:color="auto" w:fill="auto"/>
            <w:vAlign w:val="center"/>
          </w:tcPr>
          <w:p w14:paraId="6ECCD7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1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07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20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50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681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86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1D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FF8EE7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E56A0D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DD7906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890EB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09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7C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C0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E8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F6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3C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BEF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2ED735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A0371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519675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5E2E0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8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51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F77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8B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57B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234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339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35CB7A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5970B9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62A718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577BE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4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4C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1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F7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1A3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8A7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23B9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EF1A4E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882893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4C78C2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7D17C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54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B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1D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B5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F84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20C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4A4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C42E2A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84D222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C39CE7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1E7EA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D9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95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F7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1D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0AF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48E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0505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F8A0AB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9C9212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505E68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AFC33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55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B7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F5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AC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8E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4A9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99C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9BD41A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78CBCC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0ADAD7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FD98D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D9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BB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B3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A0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6EB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07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E931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AAB547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7B3AF1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72B979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CD085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EB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3A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CF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62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8DA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BF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A21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467036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BD715A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C24FA2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8EA7C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9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EF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B7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53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92B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A9F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60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4E2D73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50" w:type="dxa"/>
            <w:vMerge w:val="restart"/>
            <w:tcBorders>
              <w:top w:val="nil"/>
              <w:left w:val="nil"/>
              <w:bottom w:val="single" w:color="000000" w:sz="8" w:space="0"/>
              <w:right w:val="single" w:color="000000" w:sz="8" w:space="0"/>
            </w:tcBorders>
            <w:shd w:val="clear" w:color="auto" w:fill="auto"/>
            <w:vAlign w:val="center"/>
          </w:tcPr>
          <w:p w14:paraId="50C2B0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725" w:type="dxa"/>
            <w:vMerge w:val="restart"/>
            <w:tcBorders>
              <w:top w:val="nil"/>
              <w:left w:val="nil"/>
              <w:bottom w:val="single" w:color="000000" w:sz="8" w:space="0"/>
              <w:right w:val="single" w:color="000000" w:sz="8" w:space="0"/>
            </w:tcBorders>
            <w:shd w:val="clear" w:color="auto" w:fill="auto"/>
            <w:vAlign w:val="center"/>
          </w:tcPr>
          <w:p w14:paraId="36D41A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17F8D9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41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5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698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3B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85A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AC4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483C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997117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8D67F5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9F6533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83F3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55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0C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9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CB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E20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9D8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F33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2B535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B24EC3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22E2FE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3A848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CD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A6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02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17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12A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27D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2AB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C5AE3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7EF804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335EDD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5C4BE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7D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F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31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F2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01D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AAB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546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4AB272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DCAA53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8C8436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CA730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3E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E3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69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70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4B8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2B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9E59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80A669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27F3C9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4F568A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8EDE1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6F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4F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1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EE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D8D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53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55C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7C23BD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D4C7B3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DA7F17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28D26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E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74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E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2C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255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EFA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492E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AD1AE9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5FD587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B686AA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43F0C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C0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4B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C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DF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B9B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66F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9D8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BB256F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674B06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90C3E0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A66DC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B1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F5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A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5E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8DB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850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C2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67EB59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03D21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AB3F80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C8CAB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B5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5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A2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7A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0E8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087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C0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427465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050" w:type="dxa"/>
            <w:vMerge w:val="restart"/>
            <w:tcBorders>
              <w:top w:val="nil"/>
              <w:left w:val="nil"/>
              <w:bottom w:val="single" w:color="000000" w:sz="8" w:space="0"/>
              <w:right w:val="single" w:color="000000" w:sz="8" w:space="0"/>
            </w:tcBorders>
            <w:shd w:val="clear" w:color="auto" w:fill="auto"/>
            <w:vAlign w:val="center"/>
          </w:tcPr>
          <w:p w14:paraId="6DE65F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725" w:type="dxa"/>
            <w:vMerge w:val="restart"/>
            <w:tcBorders>
              <w:top w:val="nil"/>
              <w:left w:val="nil"/>
              <w:bottom w:val="single" w:color="000000" w:sz="8" w:space="0"/>
              <w:right w:val="single" w:color="000000" w:sz="8" w:space="0"/>
            </w:tcBorders>
            <w:shd w:val="clear" w:color="auto" w:fill="auto"/>
            <w:vAlign w:val="center"/>
          </w:tcPr>
          <w:p w14:paraId="43ACA7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6450A2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2F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6E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BF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68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91D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502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C75A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74151B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09410E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495EE5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4619A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69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E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77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10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796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E4E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DB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614DF8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5F6E93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9D2837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8F5DF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16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E8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6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D1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B4AA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B1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E6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8358EF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365CD1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1AE63B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704C2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E2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D1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A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39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F46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10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20A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7CE00F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98870F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AC851F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7D4E2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45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8B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9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6F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874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098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C23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C41719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4961F3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5CFE61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27720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FC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79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D8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9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87C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4C7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052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909389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5FB9A7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257CE2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BE80A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FF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2E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FBC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74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FC2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3F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BE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5E7DC0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63FEA0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70711D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59EAE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BA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C5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44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59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E3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31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F73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E15F7E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24D7A3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7AFA2E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4BAA2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60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30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B6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CE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A09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6DD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6AE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F00A2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0D6B2F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77FBD7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E152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53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92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52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6C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6E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63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5BF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652B9A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050" w:type="dxa"/>
            <w:vMerge w:val="restart"/>
            <w:tcBorders>
              <w:top w:val="nil"/>
              <w:left w:val="nil"/>
              <w:bottom w:val="single" w:color="000000" w:sz="8" w:space="0"/>
              <w:right w:val="single" w:color="000000" w:sz="8" w:space="0"/>
            </w:tcBorders>
            <w:shd w:val="clear" w:color="auto" w:fill="auto"/>
            <w:vAlign w:val="center"/>
          </w:tcPr>
          <w:p w14:paraId="21114B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725" w:type="dxa"/>
            <w:vMerge w:val="restart"/>
            <w:tcBorders>
              <w:top w:val="nil"/>
              <w:left w:val="nil"/>
              <w:bottom w:val="single" w:color="000000" w:sz="8" w:space="0"/>
              <w:right w:val="single" w:color="000000" w:sz="8" w:space="0"/>
            </w:tcBorders>
            <w:shd w:val="clear" w:color="auto" w:fill="auto"/>
            <w:vAlign w:val="center"/>
          </w:tcPr>
          <w:p w14:paraId="3F9640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7A6B44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D1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5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8E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35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EDB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C57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6278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9B9DD3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E0CA09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402B98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4A645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A3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E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76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5E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DF5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D2E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33E9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5B5E5F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59D65A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2E6130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F2771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1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A4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7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9C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B7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08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5C41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EFC2CC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2C0CBA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8D6054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AD1D2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00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B1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64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14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396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E3E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224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2FCC0D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30D4EE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9066FB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59FC2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BB5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79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EF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83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5B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8CA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F1D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DFEFA1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E822A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058BB8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B513F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40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35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F0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C5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304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B2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03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B11367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F28A42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89078C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456EC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19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92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0D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6F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476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BC5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58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D3076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A52F16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15574C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2C779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A2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C8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7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B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02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D5C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1A29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CD0132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8D65A6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3C1F9B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A23074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45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4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9A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0CE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8A8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A8A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F57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5F9CC4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820EB0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CC3129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74E2A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63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7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29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D2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11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BC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C1C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0A9AD0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050" w:type="dxa"/>
            <w:vMerge w:val="restart"/>
            <w:tcBorders>
              <w:top w:val="nil"/>
              <w:left w:val="nil"/>
              <w:bottom w:val="single" w:color="000000" w:sz="8" w:space="0"/>
              <w:right w:val="single" w:color="000000" w:sz="8" w:space="0"/>
            </w:tcBorders>
            <w:shd w:val="clear" w:color="auto" w:fill="auto"/>
            <w:vAlign w:val="center"/>
          </w:tcPr>
          <w:p w14:paraId="5ABA0A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725" w:type="dxa"/>
            <w:vMerge w:val="restart"/>
            <w:tcBorders>
              <w:top w:val="nil"/>
              <w:left w:val="nil"/>
              <w:bottom w:val="single" w:color="000000" w:sz="8" w:space="0"/>
              <w:right w:val="single" w:color="000000" w:sz="8" w:space="0"/>
            </w:tcBorders>
            <w:shd w:val="clear" w:color="auto" w:fill="auto"/>
            <w:vAlign w:val="center"/>
          </w:tcPr>
          <w:p w14:paraId="1A1DDD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2F058E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F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F3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B5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47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400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776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5CAF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E083C6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A0F2CB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080455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124E1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2E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30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1D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8B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5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00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966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2EB85B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3C188D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AC7119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9851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7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92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84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F5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2E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72F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B7E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F43DAB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AB20CE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A09EFC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473F9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03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38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9B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15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187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04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D752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BAC846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8C3B6C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2132F8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8C5A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7B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74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D6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65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CCF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81D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C99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52ADA7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BF581B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EDE76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0EA22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1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E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97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94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EB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97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4A1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6DB321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F3C48C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0BF9F5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0C965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2E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6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9C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D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90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D50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D7C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1DCD28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15E6CE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955C38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7EEA5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B3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57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9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4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885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D0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AD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0FC15E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C4A391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38B70C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6B019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1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986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93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60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04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66F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77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51DD0F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FCEBD2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622864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C95D7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C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0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72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AE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042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AFF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1C1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4DDACA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050" w:type="dxa"/>
            <w:vMerge w:val="restart"/>
            <w:tcBorders>
              <w:top w:val="nil"/>
              <w:left w:val="nil"/>
              <w:bottom w:val="single" w:color="000000" w:sz="8" w:space="0"/>
              <w:right w:val="single" w:color="000000" w:sz="8" w:space="0"/>
            </w:tcBorders>
            <w:shd w:val="clear" w:color="auto" w:fill="auto"/>
            <w:vAlign w:val="center"/>
          </w:tcPr>
          <w:p w14:paraId="162EFF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725" w:type="dxa"/>
            <w:vMerge w:val="restart"/>
            <w:tcBorders>
              <w:top w:val="nil"/>
              <w:left w:val="nil"/>
              <w:bottom w:val="single" w:color="000000" w:sz="8" w:space="0"/>
              <w:right w:val="single" w:color="000000" w:sz="8" w:space="0"/>
            </w:tcBorders>
            <w:shd w:val="clear" w:color="auto" w:fill="auto"/>
            <w:vAlign w:val="center"/>
          </w:tcPr>
          <w:p w14:paraId="1CF77A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53874D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89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61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C8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69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47A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BE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9BC7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6E1135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CE7136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09BC62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44C91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AE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2E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D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48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E24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B5D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973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6A618F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F2B4C3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6A8919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9B704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24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D8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D8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37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DC4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336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745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3BDA1E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A9AFF3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C3F968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FC4A1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6B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8C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A4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842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229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DA2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53A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3EA6E1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01170C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88DBF1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E9CEA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1A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1B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2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C8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16B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5FE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39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F1B65A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986097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07BAE0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CFAC8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7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0F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98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C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A72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38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594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746A5F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36742F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2EAA61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31BF2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76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82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A7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F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997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47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D60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4C8F6F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2AA509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00F7BB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27CD12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C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9E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6E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EE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B9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C2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D259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0361D7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6E1DBA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6D0EF2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91400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CE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C6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1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FD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B38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6C8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7C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D643C7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FE54F4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972E7F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F6694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61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C2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C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FD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825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E3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01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32E96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050" w:type="dxa"/>
            <w:vMerge w:val="restart"/>
            <w:tcBorders>
              <w:top w:val="nil"/>
              <w:left w:val="nil"/>
              <w:bottom w:val="single" w:color="000000" w:sz="8" w:space="0"/>
              <w:right w:val="single" w:color="000000" w:sz="8" w:space="0"/>
            </w:tcBorders>
            <w:shd w:val="clear" w:color="auto" w:fill="auto"/>
            <w:vAlign w:val="center"/>
          </w:tcPr>
          <w:p w14:paraId="507231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725" w:type="dxa"/>
            <w:vMerge w:val="restart"/>
            <w:tcBorders>
              <w:top w:val="nil"/>
              <w:left w:val="nil"/>
              <w:bottom w:val="single" w:color="000000" w:sz="8" w:space="0"/>
              <w:right w:val="single" w:color="000000" w:sz="8" w:space="0"/>
            </w:tcBorders>
            <w:shd w:val="clear" w:color="auto" w:fill="auto"/>
            <w:vAlign w:val="center"/>
          </w:tcPr>
          <w:p w14:paraId="13201A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39658E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B0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21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B0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DDA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DD7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3C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571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4C0151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AF294E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9E9DBA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063E1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AD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6A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86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3B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0F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7D3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DB41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B68FB2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87A37A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B74BBE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8EFC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20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E3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5A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E2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286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7C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0BD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945FD8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42157E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9702DD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CD684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A9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D7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AE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D0F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A01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171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08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8EE070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E55493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A6572A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FE885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23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34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55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B8B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4FD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59C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290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8EF8B5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CEBCCD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55353E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B7254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FA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05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90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A8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BE3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C2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690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81125C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09B1B8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DB884D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D13D2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25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B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83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6F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4C2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D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764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DA5BAA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F6E648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3552A6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59A38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6F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AC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325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8F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94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A4D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3A1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358AAE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856177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F868F9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CF03D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E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0E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38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86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B59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DC6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FC9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313106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36A6BC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1A4031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7349E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EF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9C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C5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3B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882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856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D76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FCE44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050" w:type="dxa"/>
            <w:vMerge w:val="restart"/>
            <w:tcBorders>
              <w:top w:val="nil"/>
              <w:left w:val="nil"/>
              <w:bottom w:val="single" w:color="000000" w:sz="8" w:space="0"/>
              <w:right w:val="single" w:color="000000" w:sz="8" w:space="0"/>
            </w:tcBorders>
            <w:shd w:val="clear" w:color="auto" w:fill="auto"/>
            <w:vAlign w:val="center"/>
          </w:tcPr>
          <w:p w14:paraId="4C7C77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725" w:type="dxa"/>
            <w:vMerge w:val="restart"/>
            <w:tcBorders>
              <w:top w:val="nil"/>
              <w:left w:val="nil"/>
              <w:bottom w:val="single" w:color="000000" w:sz="8" w:space="0"/>
              <w:right w:val="single" w:color="000000" w:sz="8" w:space="0"/>
            </w:tcBorders>
            <w:shd w:val="clear" w:color="auto" w:fill="auto"/>
            <w:vAlign w:val="center"/>
          </w:tcPr>
          <w:p w14:paraId="088990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791135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BC1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CB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68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BB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5AD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501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E4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D30178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CEC920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73BFD3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A6E85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B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5A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62F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E3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D7D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055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ECC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9AE461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BF8B92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A88C63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7389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31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C1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18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7B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6B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7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1D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B5820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4FE668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3EC761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D3ACC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A9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C5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93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00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A52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71B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B18A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954D86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D8F8AD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0698A1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0B85E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CA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7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06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9E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2D2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7FD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C507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3F6B97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303EAA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778077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C8D77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B4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CE8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F4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0A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46A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267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050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E0B5ED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7F7142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CDDFEA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9880B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74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86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D1A5">
            <w:pPr>
              <w:shd w:val="clear"/>
              <w:jc w:val="center"/>
              <w:rPr>
                <w:rFonts w:hint="eastAsia" w:ascii="宋体" w:hAnsi="宋体" w:eastAsia="宋体" w:cs="宋体"/>
                <w:i w:val="0"/>
                <w:iCs w:val="0"/>
                <w:color w:val="000000"/>
                <w:sz w:val="18"/>
                <w:szCs w:val="18"/>
                <w:highlight w:val="none"/>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14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99B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3F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47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BBC814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4E7975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ECD580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A2C73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BC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B4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1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5F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E4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D19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B3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8A960D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107E67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30A88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CCE5D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A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E1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26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A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631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8F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651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006729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D2E55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4D4E72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01B59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12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0A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CD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A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29A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866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1C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3E8041C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050" w:type="dxa"/>
            <w:vMerge w:val="restart"/>
            <w:tcBorders>
              <w:top w:val="nil"/>
              <w:left w:val="nil"/>
              <w:bottom w:val="single" w:color="000000" w:sz="8" w:space="0"/>
              <w:right w:val="single" w:color="000000" w:sz="8" w:space="0"/>
            </w:tcBorders>
            <w:shd w:val="clear" w:color="auto" w:fill="auto"/>
            <w:vAlign w:val="center"/>
          </w:tcPr>
          <w:p w14:paraId="35E9C6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725" w:type="dxa"/>
            <w:vMerge w:val="restart"/>
            <w:tcBorders>
              <w:top w:val="nil"/>
              <w:left w:val="nil"/>
              <w:bottom w:val="single" w:color="000000" w:sz="8" w:space="0"/>
              <w:right w:val="single" w:color="000000" w:sz="8" w:space="0"/>
            </w:tcBorders>
            <w:shd w:val="clear" w:color="auto" w:fill="auto"/>
            <w:vAlign w:val="center"/>
          </w:tcPr>
          <w:p w14:paraId="68C348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111888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96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7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F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5C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A4F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2D0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49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E6F067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5D48B4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43E04F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5C0D5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0E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0A8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44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2B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284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B3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628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7F4085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7329E2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615D07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86D46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2D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52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C8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F3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52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884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A8D4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3874C6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F4EF34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6EEE2D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BB8DF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7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1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CF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0DC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A37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C0F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F074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724FA4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9A8E97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BDEEEA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A51AD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49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B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24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B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D8C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66A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32C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7DE178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6D0BD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A72A7E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94E76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3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F6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A8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02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EB2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B21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6D9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BD6F02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E75923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AA1F91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84CB4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7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35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6B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BD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4FC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EA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F5E9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54D30E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B1FBB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0EE773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97465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BB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1F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79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92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876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E6E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CEE4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F7A3B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3A3D83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7DB778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4671E7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F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4E3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83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CA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2E6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B4F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2513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8D3DA9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231EEF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DFD636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CB2A5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6C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BD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67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06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3DF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054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A44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16293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050" w:type="dxa"/>
            <w:vMerge w:val="restart"/>
            <w:tcBorders>
              <w:top w:val="nil"/>
              <w:left w:val="nil"/>
              <w:bottom w:val="single" w:color="000000" w:sz="8" w:space="0"/>
              <w:right w:val="single" w:color="000000" w:sz="8" w:space="0"/>
            </w:tcBorders>
            <w:shd w:val="clear" w:color="auto" w:fill="auto"/>
            <w:vAlign w:val="center"/>
          </w:tcPr>
          <w:p w14:paraId="232D24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725" w:type="dxa"/>
            <w:vMerge w:val="restart"/>
            <w:tcBorders>
              <w:top w:val="nil"/>
              <w:left w:val="nil"/>
              <w:bottom w:val="single" w:color="000000" w:sz="8" w:space="0"/>
              <w:right w:val="single" w:color="000000" w:sz="8" w:space="0"/>
            </w:tcBorders>
            <w:shd w:val="clear" w:color="auto" w:fill="auto"/>
            <w:vAlign w:val="center"/>
          </w:tcPr>
          <w:p w14:paraId="3C3407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6AA1C2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ED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83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4F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EB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7E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78B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56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84C904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B02F0D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C5AF95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6557D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5D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EE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38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A1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86A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F3A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B18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142382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4DF38D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05CEFF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B5402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2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D3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8C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19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A0B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EFB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AAF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5C902E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30AA8D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8E887F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79E34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E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AB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FD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35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BA5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F0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61FD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F9E39E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FECB57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31E60C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DD92C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B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9A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CF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C2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AE3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0A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D893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9F07D6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8E7F39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14EF35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3BFF4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6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76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F3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DB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8F0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456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DC41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F118B8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DB2133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96AE96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74959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9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D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9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A4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286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B02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FD3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4883EC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793CF8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15E441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C1FBC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C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D1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C3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44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856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418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639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335E3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9893AE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49EC0A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79416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7C0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F6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17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41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F90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AC8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FF3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541281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94332B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A74C77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DED17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5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C4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E9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6E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AFF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3E3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DE8C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3F6A6F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050" w:type="dxa"/>
            <w:vMerge w:val="restart"/>
            <w:tcBorders>
              <w:top w:val="nil"/>
              <w:left w:val="nil"/>
              <w:bottom w:val="single" w:color="000000" w:sz="8" w:space="0"/>
              <w:right w:val="single" w:color="000000" w:sz="8" w:space="0"/>
            </w:tcBorders>
            <w:shd w:val="clear" w:color="auto" w:fill="auto"/>
            <w:vAlign w:val="center"/>
          </w:tcPr>
          <w:p w14:paraId="22A37F0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725" w:type="dxa"/>
            <w:vMerge w:val="restart"/>
            <w:tcBorders>
              <w:top w:val="nil"/>
              <w:left w:val="nil"/>
              <w:bottom w:val="single" w:color="000000" w:sz="8" w:space="0"/>
              <w:right w:val="single" w:color="000000" w:sz="8" w:space="0"/>
            </w:tcBorders>
            <w:shd w:val="clear" w:color="auto" w:fill="auto"/>
            <w:vAlign w:val="center"/>
          </w:tcPr>
          <w:p w14:paraId="29C275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421DBA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AC1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20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51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646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40B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707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306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BBF743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6B653F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88412C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01E3E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F6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27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75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5F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6F9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80E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522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BED5AF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ADD07D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9A5CD2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72F3F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E3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583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36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1E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2ED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C53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A98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C4F43C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087B2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8976B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CA231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C9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C9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1B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86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E03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64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4F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08F2FE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BDA1CA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C3D54E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85385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6E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E7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72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C6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7D5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820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726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A5D24D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7E6709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A79C10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39F87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D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B9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E1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33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80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E89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7C84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68E889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A43718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18F3A3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1E2D7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1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21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EF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F8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A97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CC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5E8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BA9FC1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99B4BC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DC13D0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CD64B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B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51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EE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52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B80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EDC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D9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3C2DA9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0FF06B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4B9561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226B4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43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E6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FB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D4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9ED3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EB6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87F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D57600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CE7B1E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2D082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F8AF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54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86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A2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6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EF1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999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BD4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233712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050" w:type="dxa"/>
            <w:vMerge w:val="restart"/>
            <w:tcBorders>
              <w:top w:val="nil"/>
              <w:left w:val="nil"/>
              <w:bottom w:val="single" w:color="000000" w:sz="8" w:space="0"/>
              <w:right w:val="single" w:color="000000" w:sz="8" w:space="0"/>
            </w:tcBorders>
            <w:shd w:val="clear" w:color="auto" w:fill="auto"/>
            <w:vAlign w:val="center"/>
          </w:tcPr>
          <w:p w14:paraId="315FBF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75</w:t>
            </w:r>
          </w:p>
        </w:tc>
        <w:tc>
          <w:tcPr>
            <w:tcW w:w="725" w:type="dxa"/>
            <w:vMerge w:val="restart"/>
            <w:tcBorders>
              <w:top w:val="nil"/>
              <w:left w:val="nil"/>
              <w:bottom w:val="single" w:color="000000" w:sz="8" w:space="0"/>
              <w:right w:val="single" w:color="000000" w:sz="8" w:space="0"/>
            </w:tcBorders>
            <w:shd w:val="clear" w:color="auto" w:fill="auto"/>
            <w:vAlign w:val="center"/>
          </w:tcPr>
          <w:p w14:paraId="5C656BC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01FA73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DA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AD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63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7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ADE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EC1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640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B52AEA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4D2D21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D69A6A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4743F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A1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E0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F1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85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D3E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328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D6C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175F5C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693D78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893833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60A2E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04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D11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6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75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174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50C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36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C1E72D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C0FC65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F7E3AA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FEC05D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E6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2F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4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5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A20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D53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C67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C5AAC1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BA376C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F0770B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535DD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771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B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2D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BA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D21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924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D7C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1F2B4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C92921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7BC719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04178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643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FC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1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9D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A9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67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78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02C562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D58316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B15D18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CDBE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41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F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6A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4D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CFA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05A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B5E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ACA487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1AFE4E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9A257A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9EED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91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4A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8D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E7F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658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962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7AAE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7772F4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C2970D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DAF8E5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DEE38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92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574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E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7C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F66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67F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766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7890A2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8CD8D0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F974D0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6E46A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C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53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29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B40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0D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CA9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50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04E09B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050" w:type="dxa"/>
            <w:vMerge w:val="restart"/>
            <w:tcBorders>
              <w:top w:val="nil"/>
              <w:left w:val="nil"/>
              <w:bottom w:val="single" w:color="000000" w:sz="8" w:space="0"/>
              <w:right w:val="single" w:color="000000" w:sz="8" w:space="0"/>
            </w:tcBorders>
            <w:shd w:val="clear" w:color="auto" w:fill="auto"/>
            <w:vAlign w:val="center"/>
          </w:tcPr>
          <w:p w14:paraId="6EE02C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90</w:t>
            </w:r>
          </w:p>
        </w:tc>
        <w:tc>
          <w:tcPr>
            <w:tcW w:w="725" w:type="dxa"/>
            <w:vMerge w:val="restart"/>
            <w:tcBorders>
              <w:top w:val="nil"/>
              <w:left w:val="nil"/>
              <w:bottom w:val="single" w:color="000000" w:sz="8" w:space="0"/>
              <w:right w:val="single" w:color="000000" w:sz="8" w:space="0"/>
            </w:tcBorders>
            <w:shd w:val="clear" w:color="auto" w:fill="auto"/>
            <w:vAlign w:val="center"/>
          </w:tcPr>
          <w:p w14:paraId="7AE214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711681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9F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2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20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53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2D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9ED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2C6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64FB0D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A5AE48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DF779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74544B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D1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100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87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72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3F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35D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350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150861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8FE980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8DAAF6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28589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36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1A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3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2A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30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526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70F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9CE59D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3B407C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6B5392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17C242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18B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4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B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61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A57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77B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75B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2970F9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A8FA17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9A2FD7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525A4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D2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33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CF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8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C4A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505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8A2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4C3CD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3B5A3C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D22D45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85325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CF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487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28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3E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5F2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55C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E48B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57C03C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F27124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44B6A4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59F21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51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C0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B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93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D03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FD8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63E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A8FDBB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552057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9D1FEC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7B5C0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3D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13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14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AC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30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8F6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1AC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754ADD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F1439A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7260AE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58C245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8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268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9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66B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CF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121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5C5C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C27B12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E36893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2680FC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CFDF0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9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8F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AF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DF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4A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D61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6A2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6660E03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050" w:type="dxa"/>
            <w:vMerge w:val="restart"/>
            <w:tcBorders>
              <w:top w:val="nil"/>
              <w:left w:val="nil"/>
              <w:bottom w:val="single" w:color="000000" w:sz="8" w:space="0"/>
              <w:right w:val="single" w:color="000000" w:sz="8" w:space="0"/>
            </w:tcBorders>
            <w:shd w:val="clear" w:color="auto" w:fill="auto"/>
            <w:vAlign w:val="center"/>
          </w:tcPr>
          <w:p w14:paraId="3ED84B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110</w:t>
            </w:r>
          </w:p>
        </w:tc>
        <w:tc>
          <w:tcPr>
            <w:tcW w:w="725" w:type="dxa"/>
            <w:vMerge w:val="restart"/>
            <w:tcBorders>
              <w:top w:val="nil"/>
              <w:left w:val="nil"/>
              <w:bottom w:val="single" w:color="000000" w:sz="8" w:space="0"/>
              <w:right w:val="single" w:color="000000" w:sz="8" w:space="0"/>
            </w:tcBorders>
            <w:shd w:val="clear" w:color="auto" w:fill="auto"/>
            <w:vAlign w:val="center"/>
          </w:tcPr>
          <w:p w14:paraId="0EBB21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1CD1DC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54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90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827A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997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7EA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847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C8D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F78CF4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E04AB1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0874A0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9F87B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B9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C8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EE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4D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41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696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43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74FD7B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9805FE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DC2612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B7D4BF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CD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C4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4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BE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5F4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57A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BD59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B645A0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139826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9DAEA5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EBF16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73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54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BF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0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60A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49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BA7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0801DA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F3E047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E36357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5939E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BA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66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CE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26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604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91E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B45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C38893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24057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E3AB67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81930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A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C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E3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7B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871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BEB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46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EA7134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0C8C91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39722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0F330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41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BB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FB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93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AC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617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411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D67827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4D6FF6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F4F8FE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EA92F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57D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B9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8D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B7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C4A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F0A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E8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9BDBB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3741A6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4CBE09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1E61F6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DD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8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D9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A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97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F13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E46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1E2E6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4CAF02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A2695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2CB9F8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73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D1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67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A13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020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89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62C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08A173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050" w:type="dxa"/>
            <w:vMerge w:val="restart"/>
            <w:tcBorders>
              <w:top w:val="nil"/>
              <w:left w:val="nil"/>
              <w:bottom w:val="single" w:color="000000" w:sz="8" w:space="0"/>
              <w:right w:val="single" w:color="000000" w:sz="8" w:space="0"/>
            </w:tcBorders>
            <w:shd w:val="clear" w:color="auto" w:fill="auto"/>
            <w:vAlign w:val="center"/>
          </w:tcPr>
          <w:p w14:paraId="6E0A508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132</w:t>
            </w:r>
          </w:p>
        </w:tc>
        <w:tc>
          <w:tcPr>
            <w:tcW w:w="725" w:type="dxa"/>
            <w:vMerge w:val="restart"/>
            <w:tcBorders>
              <w:top w:val="nil"/>
              <w:left w:val="nil"/>
              <w:bottom w:val="single" w:color="000000" w:sz="8" w:space="0"/>
              <w:right w:val="single" w:color="000000" w:sz="8" w:space="0"/>
            </w:tcBorders>
            <w:shd w:val="clear" w:color="auto" w:fill="auto"/>
            <w:vAlign w:val="center"/>
          </w:tcPr>
          <w:p w14:paraId="7BFF1E7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264555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54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09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8A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7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F7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98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08B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3BF1E2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37A4B0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17C111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C5D5C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9CB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F9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287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4C6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FEE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34D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13C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0C71AD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529362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6865A9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74F90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9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E29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7A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2E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1A2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EC9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F9C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FE0770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AA9E5C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9A4F3F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2301A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8B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F7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21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095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E2A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4D6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B31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8A16EC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F99229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A5E859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B4F47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BAB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5D2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06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12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84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A36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7E8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1020F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C2370F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B1E0C8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74317D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6A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50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3E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68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DAD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870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AD4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E324F2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2AB256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9DB2A0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9AFD7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C19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40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BD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9B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E45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00D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06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AA589A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99FF03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ADDECC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47767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77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5E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3B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B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359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AEE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BD1C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3F26A9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E56E4E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874A39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03151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1F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291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E2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DA2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47B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36D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4B4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BD2A7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96ED16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68453B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D58BF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DF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21B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D0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9DA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D64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1F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A96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6CD981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050" w:type="dxa"/>
            <w:vMerge w:val="restart"/>
            <w:tcBorders>
              <w:top w:val="nil"/>
              <w:left w:val="nil"/>
              <w:bottom w:val="single" w:color="000000" w:sz="8" w:space="0"/>
              <w:right w:val="single" w:color="000000" w:sz="8" w:space="0"/>
            </w:tcBorders>
            <w:shd w:val="clear" w:color="auto" w:fill="auto"/>
            <w:vAlign w:val="center"/>
          </w:tcPr>
          <w:p w14:paraId="1A4ECB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w:t>
            </w:r>
          </w:p>
        </w:tc>
        <w:tc>
          <w:tcPr>
            <w:tcW w:w="725" w:type="dxa"/>
            <w:vMerge w:val="restart"/>
            <w:tcBorders>
              <w:top w:val="nil"/>
              <w:left w:val="nil"/>
              <w:bottom w:val="single" w:color="000000" w:sz="8" w:space="0"/>
              <w:right w:val="single" w:color="000000" w:sz="8" w:space="0"/>
            </w:tcBorders>
            <w:shd w:val="clear" w:color="auto" w:fill="auto"/>
            <w:vAlign w:val="center"/>
          </w:tcPr>
          <w:p w14:paraId="7D338B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180EBC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D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2E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B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D7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6BB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F34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FBF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19E356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E2F8E4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CF4731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6B621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CA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BE2D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8C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92C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149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3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A4F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F8853E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CEA3F0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B9EFDC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F240F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E5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A5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B2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70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9A7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828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11EC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B4517B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EA6762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42579E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A24D0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60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2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80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348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E4F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4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819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394BFF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2BB1DA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AB2C9E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A5ED2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53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A1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64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CD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2EC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D9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B841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CD6D3A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3DBA20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B48A58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2DDFA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B9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A56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35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6B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D10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C89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089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059500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45EC1A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7CA5B8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EBD06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DB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1A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E5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E1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D02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67E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A09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38D312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2BB93A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641BFB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A8ED9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60E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1C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1E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2C8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444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8D1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796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899E09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41AC2B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1376A0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675AB0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B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01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C5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2B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6D6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A93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102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9ECCA8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C6D4794">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A963E3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77D0C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D23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3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22B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41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24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784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F6B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0EBB0F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050" w:type="dxa"/>
            <w:vMerge w:val="restart"/>
            <w:tcBorders>
              <w:top w:val="nil"/>
              <w:left w:val="nil"/>
              <w:bottom w:val="single" w:color="000000" w:sz="8" w:space="0"/>
              <w:right w:val="single" w:color="000000" w:sz="8" w:space="0"/>
            </w:tcBorders>
            <w:shd w:val="clear" w:color="auto" w:fill="auto"/>
            <w:vAlign w:val="center"/>
          </w:tcPr>
          <w:p w14:paraId="5B8A3A8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185</w:t>
            </w:r>
          </w:p>
        </w:tc>
        <w:tc>
          <w:tcPr>
            <w:tcW w:w="725" w:type="dxa"/>
            <w:vMerge w:val="restart"/>
            <w:tcBorders>
              <w:top w:val="nil"/>
              <w:left w:val="nil"/>
              <w:bottom w:val="single" w:color="000000" w:sz="8" w:space="0"/>
              <w:right w:val="single" w:color="000000" w:sz="8" w:space="0"/>
            </w:tcBorders>
            <w:shd w:val="clear" w:color="auto" w:fill="auto"/>
            <w:vAlign w:val="center"/>
          </w:tcPr>
          <w:p w14:paraId="3220A0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663E71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C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46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3A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0D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524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106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333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0D5504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7DDAD7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35DD6E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1574C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FC0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76B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0B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C89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254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DD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0D3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53F8DA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5247E4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145E0E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0E774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FA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37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0E0F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25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6CE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1D6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9AE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09C80D9">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CE7D6D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DD9773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72C5FA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9F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06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BC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7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9E3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F52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B2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7AD910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8E771B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7BD00D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2DE30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2C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4D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C32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4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CBC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EB9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8A9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9A6A48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6D5629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D7757F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EF4059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DD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F8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598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C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8A6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937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001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1C2C6B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7DE6F7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98094B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5AA00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E9F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62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54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75C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2C7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A5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3F7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12948B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2DCADE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70A0E8C">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AE97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4A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682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23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49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2C8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513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E94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92C6BB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C29932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C5EC88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3A410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59A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18B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3B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0A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03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4A5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BBD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E7AB9B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7BF20C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8ADF6F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90BD7D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556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9B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E0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3D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A43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C1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1BA2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0FC278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050" w:type="dxa"/>
            <w:vMerge w:val="restart"/>
            <w:tcBorders>
              <w:top w:val="nil"/>
              <w:left w:val="nil"/>
              <w:bottom w:val="single" w:color="000000" w:sz="8" w:space="0"/>
              <w:right w:val="single" w:color="000000" w:sz="8" w:space="0"/>
            </w:tcBorders>
            <w:shd w:val="clear" w:color="auto" w:fill="auto"/>
            <w:vAlign w:val="center"/>
          </w:tcPr>
          <w:p w14:paraId="2943A6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w:t>
            </w:r>
          </w:p>
        </w:tc>
        <w:tc>
          <w:tcPr>
            <w:tcW w:w="725" w:type="dxa"/>
            <w:vMerge w:val="restart"/>
            <w:tcBorders>
              <w:top w:val="nil"/>
              <w:left w:val="nil"/>
              <w:bottom w:val="single" w:color="000000" w:sz="8" w:space="0"/>
              <w:right w:val="single" w:color="000000" w:sz="8" w:space="0"/>
            </w:tcBorders>
            <w:shd w:val="clear" w:color="auto" w:fill="auto"/>
            <w:vAlign w:val="center"/>
          </w:tcPr>
          <w:p w14:paraId="52E102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79BBF3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9E8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AE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EE3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A2F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211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6B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134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011A4C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8F9C86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0A332C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824A1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E3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D6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1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8F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957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626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74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A609D3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D93EA0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917AC1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662ECC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B6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61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DE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BE5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B5A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78B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71A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247B29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9A135E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6EA78C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BFD4E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EB4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4761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3C9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14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EE1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781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99C3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F8E9E0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709064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2B9203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AFBBC2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91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33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31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1D4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3EB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F64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4808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8D18DC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D6B973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28BA5B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0E679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B7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92C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BD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02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737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060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F08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FF12C7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5DC7C6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10E9E9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112F4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DC5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F6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4BD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A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47C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EAE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165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27DDCC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F245C7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17F4A6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3F13C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6C6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A84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40A6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979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60A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15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CC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DF073E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A09450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67F172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8F14A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9C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45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A5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7FF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9D6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DA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241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04E0DC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92D992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584AE34">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DF5D05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58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C9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95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08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D22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EFA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F127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11CF850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050" w:type="dxa"/>
            <w:vMerge w:val="restart"/>
            <w:tcBorders>
              <w:top w:val="nil"/>
              <w:left w:val="nil"/>
              <w:bottom w:val="single" w:color="000000" w:sz="8" w:space="0"/>
              <w:right w:val="single" w:color="000000" w:sz="8" w:space="0"/>
            </w:tcBorders>
            <w:shd w:val="clear" w:color="auto" w:fill="auto"/>
            <w:vAlign w:val="center"/>
          </w:tcPr>
          <w:p w14:paraId="63F0B43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220</w:t>
            </w:r>
          </w:p>
        </w:tc>
        <w:tc>
          <w:tcPr>
            <w:tcW w:w="725" w:type="dxa"/>
            <w:vMerge w:val="restart"/>
            <w:tcBorders>
              <w:top w:val="nil"/>
              <w:left w:val="nil"/>
              <w:bottom w:val="single" w:color="000000" w:sz="8" w:space="0"/>
              <w:right w:val="single" w:color="000000" w:sz="8" w:space="0"/>
            </w:tcBorders>
            <w:shd w:val="clear" w:color="auto" w:fill="auto"/>
            <w:vAlign w:val="center"/>
          </w:tcPr>
          <w:p w14:paraId="5D86E8E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3519D65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D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5F6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A1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74D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837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7BC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CB6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6D75C8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56EB88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265418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C5EBD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29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97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6ED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BB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0E3E">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65E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8EB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E9867F5">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4EDAD8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8338261">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9D29D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8CB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E05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87F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8CC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EB9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385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3D5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6F81E41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6E3DD7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1B3AD2E">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09994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A6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9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75F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B8D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177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99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3C90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C8BCBB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951AC0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2A64F58">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71F0C1A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5B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E3A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AE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C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93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EE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FC6B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444536D">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7948C2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1189CB3D">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423089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AD9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13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11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72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432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38C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6D6D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2B5EFE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4FF74E6">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B4A024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3C36D2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B73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8C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811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74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49E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C33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1E4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7235C1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34D7DF9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275433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CDA0A9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93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BE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A0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834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B0B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2A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00F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0DBC488">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D70AB1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E5D31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BA8F8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9A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418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4BC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C4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A8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AD8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48F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5676C1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78E710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1CB2D3B">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372A776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44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2E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8B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DA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594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32B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42F7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32648CE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050" w:type="dxa"/>
            <w:vMerge w:val="restart"/>
            <w:tcBorders>
              <w:top w:val="nil"/>
              <w:left w:val="nil"/>
              <w:bottom w:val="single" w:color="000000" w:sz="8" w:space="0"/>
              <w:right w:val="single" w:color="000000" w:sz="8" w:space="0"/>
            </w:tcBorders>
            <w:shd w:val="clear" w:color="auto" w:fill="auto"/>
            <w:vAlign w:val="center"/>
          </w:tcPr>
          <w:p w14:paraId="3968E45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w:t>
            </w:r>
          </w:p>
        </w:tc>
        <w:tc>
          <w:tcPr>
            <w:tcW w:w="725" w:type="dxa"/>
            <w:vMerge w:val="restart"/>
            <w:tcBorders>
              <w:top w:val="nil"/>
              <w:left w:val="nil"/>
              <w:bottom w:val="single" w:color="000000" w:sz="8" w:space="0"/>
              <w:right w:val="single" w:color="000000" w:sz="8" w:space="0"/>
            </w:tcBorders>
            <w:shd w:val="clear" w:color="auto" w:fill="auto"/>
            <w:vAlign w:val="center"/>
          </w:tcPr>
          <w:p w14:paraId="63577E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604FF03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E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95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065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B5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9EC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9AA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E87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C89ED9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22890C3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21269A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0B41D4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AD49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8B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96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078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31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52D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3E03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62B255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DC52CD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DF290B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0F0FB1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08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82B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4F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03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C11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3F7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64E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ABF9B4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8E431E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56E5375F">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2BB05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0D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9C2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D6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097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24A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9EC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1D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894739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E15A8B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0AB3E0E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68FDF7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0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A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0CE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652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F5C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C15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31AD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9D2D03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58358D1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6A8D2702">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66E393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034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48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6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98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62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C29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5CD2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290DA6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F4ED103">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3E7170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0B293A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BF3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AFA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97F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CF1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DDA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D7A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44BF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4E5D35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0F214642">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E695459">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13B9C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08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C8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F29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0C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DF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A6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A0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2FC0477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5D5D2B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23BE41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5F2EBE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B2E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60A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C28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8EF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397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6C6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482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3A03B8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EB296AC">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4BCABA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DE2582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E3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48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F0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EB1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8B4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D9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5E34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600" w:type="dxa"/>
            <w:vMerge w:val="restart"/>
            <w:tcBorders>
              <w:top w:val="nil"/>
              <w:left w:val="single" w:color="000000" w:sz="8" w:space="0"/>
              <w:bottom w:val="single" w:color="000000" w:sz="8" w:space="0"/>
              <w:right w:val="single" w:color="000000" w:sz="8" w:space="0"/>
            </w:tcBorders>
            <w:shd w:val="clear" w:color="auto" w:fill="auto"/>
            <w:vAlign w:val="center"/>
          </w:tcPr>
          <w:p w14:paraId="3EAB77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050" w:type="dxa"/>
            <w:vMerge w:val="restart"/>
            <w:tcBorders>
              <w:top w:val="nil"/>
              <w:left w:val="nil"/>
              <w:bottom w:val="single" w:color="000000" w:sz="8" w:space="0"/>
              <w:right w:val="single" w:color="000000" w:sz="8" w:space="0"/>
            </w:tcBorders>
            <w:shd w:val="clear" w:color="auto" w:fill="auto"/>
            <w:vAlign w:val="center"/>
          </w:tcPr>
          <w:p w14:paraId="44CF3CA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c>
          <w:tcPr>
            <w:tcW w:w="725" w:type="dxa"/>
            <w:vMerge w:val="restart"/>
            <w:tcBorders>
              <w:top w:val="nil"/>
              <w:left w:val="nil"/>
              <w:bottom w:val="single" w:color="000000" w:sz="8" w:space="0"/>
              <w:right w:val="single" w:color="000000" w:sz="8" w:space="0"/>
            </w:tcBorders>
            <w:shd w:val="clear" w:color="auto" w:fill="auto"/>
            <w:vAlign w:val="center"/>
          </w:tcPr>
          <w:p w14:paraId="3A54F8A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nil"/>
              <w:left w:val="nil"/>
              <w:bottom w:val="single" w:color="000000" w:sz="8" w:space="0"/>
              <w:right w:val="nil"/>
            </w:tcBorders>
            <w:shd w:val="clear" w:color="auto" w:fill="auto"/>
            <w:vAlign w:val="center"/>
          </w:tcPr>
          <w:p w14:paraId="3C15148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317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EC3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D4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8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EE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1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BD1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5C83876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BF28C5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5FA0765">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F325D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5B9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93E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C1C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4E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1BE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AD9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AF2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85C66DA">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97845B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785A36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0B4B879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DF4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390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28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FD9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B31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996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A5B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260911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D03D7D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358BE6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5E1747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FD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D3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C9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880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74D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AF0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1A6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4E2650FF">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77FFFEA8">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7A95CD76">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2B285DF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336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718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C2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B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DD6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DC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176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32ECB14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141F5B0">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23C127">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461361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AC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61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087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2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DFF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C65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561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04D1A247">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19E09FAD">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48016AB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6675BE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93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261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2FB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C6C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197B">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F85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0C4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1CC8B7C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41419D9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3BAE618A">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576623F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7EA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0B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935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7D1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9FF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DB0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260F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000000" w:sz="8" w:space="0"/>
              <w:right w:val="single" w:color="000000" w:sz="8" w:space="0"/>
            </w:tcBorders>
            <w:shd w:val="clear" w:color="auto" w:fill="auto"/>
            <w:vAlign w:val="center"/>
          </w:tcPr>
          <w:p w14:paraId="7CCAF30C">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000000" w:sz="8" w:space="0"/>
              <w:right w:val="single" w:color="000000" w:sz="8" w:space="0"/>
            </w:tcBorders>
            <w:shd w:val="clear" w:color="auto" w:fill="auto"/>
            <w:vAlign w:val="center"/>
          </w:tcPr>
          <w:p w14:paraId="64E7EE61">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000000" w:sz="8" w:space="0"/>
              <w:right w:val="single" w:color="000000" w:sz="8" w:space="0"/>
            </w:tcBorders>
            <w:shd w:val="clear" w:color="auto" w:fill="auto"/>
            <w:vAlign w:val="center"/>
          </w:tcPr>
          <w:p w14:paraId="2E1E2AD3">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000000" w:sz="8" w:space="0"/>
              <w:right w:val="nil"/>
            </w:tcBorders>
            <w:shd w:val="clear" w:color="auto" w:fill="auto"/>
            <w:vAlign w:val="center"/>
          </w:tcPr>
          <w:p w14:paraId="105C047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80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BF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BD0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99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E6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99DF">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42B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nil"/>
              <w:left w:val="single" w:color="000000" w:sz="8" w:space="0"/>
              <w:bottom w:val="single" w:color="auto" w:sz="4" w:space="0"/>
              <w:right w:val="single" w:color="000000" w:sz="8" w:space="0"/>
            </w:tcBorders>
            <w:shd w:val="clear" w:color="auto" w:fill="auto"/>
            <w:vAlign w:val="center"/>
          </w:tcPr>
          <w:p w14:paraId="03EDEE92">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nil"/>
              <w:left w:val="nil"/>
              <w:bottom w:val="single" w:color="auto" w:sz="4" w:space="0"/>
              <w:right w:val="single" w:color="000000" w:sz="8" w:space="0"/>
            </w:tcBorders>
            <w:shd w:val="clear" w:color="auto" w:fill="auto"/>
            <w:vAlign w:val="center"/>
          </w:tcPr>
          <w:p w14:paraId="412DDDB7">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nil"/>
              <w:left w:val="nil"/>
              <w:bottom w:val="single" w:color="auto" w:sz="4" w:space="0"/>
              <w:right w:val="single" w:color="000000" w:sz="8" w:space="0"/>
            </w:tcBorders>
            <w:shd w:val="clear" w:color="auto" w:fill="auto"/>
            <w:vAlign w:val="center"/>
          </w:tcPr>
          <w:p w14:paraId="182DD900">
            <w:pPr>
              <w:shd w:val="clear"/>
              <w:jc w:val="center"/>
              <w:rPr>
                <w:rFonts w:hint="eastAsia" w:ascii="宋体" w:hAnsi="宋体" w:eastAsia="宋体" w:cs="宋体"/>
                <w:i w:val="0"/>
                <w:iCs w:val="0"/>
                <w:color w:val="000000"/>
                <w:sz w:val="18"/>
                <w:szCs w:val="18"/>
                <w:highlight w:val="none"/>
                <w:u w:val="none"/>
              </w:rPr>
            </w:pPr>
          </w:p>
        </w:tc>
        <w:tc>
          <w:tcPr>
            <w:tcW w:w="1612" w:type="dxa"/>
            <w:tcBorders>
              <w:top w:val="nil"/>
              <w:left w:val="nil"/>
              <w:bottom w:val="single" w:color="auto" w:sz="4" w:space="0"/>
              <w:right w:val="nil"/>
            </w:tcBorders>
            <w:shd w:val="clear" w:color="auto" w:fill="auto"/>
            <w:vAlign w:val="center"/>
          </w:tcPr>
          <w:p w14:paraId="1273D1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000000" w:sz="4" w:space="0"/>
              <w:left w:val="single" w:color="000000" w:sz="4" w:space="0"/>
              <w:bottom w:val="single" w:color="auto" w:sz="4" w:space="0"/>
              <w:right w:val="single" w:color="000000" w:sz="4" w:space="0"/>
            </w:tcBorders>
            <w:shd w:val="clear" w:color="auto" w:fill="auto"/>
            <w:vAlign w:val="center"/>
          </w:tcPr>
          <w:p w14:paraId="7733DCC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1845AD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71" w:type="dxa"/>
            <w:tcBorders>
              <w:top w:val="single" w:color="000000" w:sz="4" w:space="0"/>
              <w:left w:val="single" w:color="000000" w:sz="4" w:space="0"/>
              <w:bottom w:val="single" w:color="auto" w:sz="4" w:space="0"/>
              <w:right w:val="single" w:color="000000" w:sz="4" w:space="0"/>
            </w:tcBorders>
            <w:shd w:val="clear" w:color="auto" w:fill="auto"/>
            <w:vAlign w:val="center"/>
          </w:tcPr>
          <w:p w14:paraId="7664B57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0A7DD2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79C0F25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221367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675E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FA917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5D2E6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315</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F2DC0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380</w:t>
            </w: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52D9DC7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电机线圈维修</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61EEDD7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ED20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6F316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289D3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9E4254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07FB4639">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727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EBCDE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3117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E6378">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7DD3BB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轴承更换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01E944E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69E1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A1166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DE553C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591095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1907175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7870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88C69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6672DB">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D691D">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336559D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动平衡调校</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206BA4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9D74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B04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0A7485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8BF3D20">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7BE52D3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628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37E166">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96E2C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9D4C6B">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3C591B5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端盖更换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7EB21FF8">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件</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4994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8D16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D40B11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AACBE8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43CEA192">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92F1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54B9A1">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9E30F">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AA9352">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302BD6E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铁心叠片更换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DA73F9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05ED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E768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F8E3D69">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25CB9A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24726213">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39C29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754D3">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3F10F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01C790">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299F7BD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转轴处理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3A1BF752">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21CF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D375EC">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58C782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97A6E3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001A7AB7">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52A4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A4F43B">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9DBC19">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DF7E06">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3C3ABB0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轴承挡加工</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D379FF4">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58A4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113C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AFB5F8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880BE36">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2091C39C">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09C3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5C245E">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1EC4D5">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9BB79">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0B3C5137">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风叶更换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A946C0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348495">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BCFDE">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851CFB0">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9E6F7B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66902FDD">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1BA6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90E424">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6E03CA">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05BB42">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50E5435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风罩更换</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101FE9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个</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AD41A">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08EBF">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AF4E816">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0691A05">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8A51601">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174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206F80">
            <w:pPr>
              <w:shd w:val="clear"/>
              <w:jc w:val="center"/>
              <w:rPr>
                <w:rFonts w:hint="eastAsia" w:ascii="宋体" w:hAnsi="宋体" w:eastAsia="宋体" w:cs="宋体"/>
                <w:i w:val="0"/>
                <w:iCs w:val="0"/>
                <w:color w:val="000000"/>
                <w:sz w:val="18"/>
                <w:szCs w:val="18"/>
                <w:highlight w:val="none"/>
                <w:u w:val="none"/>
              </w:rPr>
            </w:pPr>
          </w:p>
        </w:tc>
        <w:tc>
          <w:tcPr>
            <w:tcW w:w="10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35F89E">
            <w:pPr>
              <w:shd w:val="clear"/>
              <w:jc w:val="center"/>
              <w:rPr>
                <w:rFonts w:hint="eastAsia" w:ascii="宋体" w:hAnsi="宋体" w:eastAsia="宋体" w:cs="宋体"/>
                <w:i w:val="0"/>
                <w:iCs w:val="0"/>
                <w:color w:val="000000"/>
                <w:sz w:val="18"/>
                <w:szCs w:val="18"/>
                <w:highlight w:val="none"/>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75C5B">
            <w:pPr>
              <w:shd w:val="clear"/>
              <w:jc w:val="center"/>
              <w:rPr>
                <w:rFonts w:hint="eastAsia" w:ascii="宋体" w:hAnsi="宋体" w:eastAsia="宋体" w:cs="宋体"/>
                <w:i w:val="0"/>
                <w:iCs w:val="0"/>
                <w:color w:val="000000"/>
                <w:sz w:val="18"/>
                <w:szCs w:val="18"/>
                <w:highlight w:val="none"/>
                <w:u w:val="none"/>
              </w:rPr>
            </w:pPr>
          </w:p>
        </w:tc>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7940A391">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防腐处理</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14:paraId="4F39E4BD">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台</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149A3">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8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F41B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35C478B">
            <w:pPr>
              <w:keepNext w:val="0"/>
              <w:keepLines w:val="0"/>
              <w:widowControl/>
              <w:suppressLineNumbers w:val="0"/>
              <w:shd w:val="clear"/>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98B9228">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094" w:type="dxa"/>
            <w:tcBorders>
              <w:top w:val="single" w:color="auto" w:sz="4" w:space="0"/>
              <w:left w:val="single" w:color="auto" w:sz="4" w:space="0"/>
              <w:bottom w:val="single" w:color="auto" w:sz="4" w:space="0"/>
              <w:right w:val="single" w:color="auto" w:sz="4" w:space="0"/>
            </w:tcBorders>
            <w:shd w:val="clear" w:color="auto" w:fill="auto"/>
            <w:vAlign w:val="center"/>
          </w:tcPr>
          <w:p w14:paraId="304B116A">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14:paraId="2E197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468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B7D65D">
            <w:pPr>
              <w:keepNext w:val="0"/>
              <w:keepLines w:val="0"/>
              <w:widowControl/>
              <w:suppressLineNumbers w:val="0"/>
              <w:shd w:val="clear"/>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合计</w:t>
            </w:r>
          </w:p>
        </w:tc>
        <w:tc>
          <w:tcPr>
            <w:tcW w:w="47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515837E4">
            <w:pPr>
              <w:keepNext w:val="0"/>
              <w:keepLines w:val="0"/>
              <w:widowControl/>
              <w:suppressLineNumbers w:val="0"/>
              <w:shd w:val="clear"/>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14:paraId="04160761">
      <w:pPr>
        <w:shd w:val="clear"/>
        <w:rPr>
          <w:rFonts w:hint="eastAsia" w:cs="宋体" w:asciiTheme="minorEastAsia" w:hAnsiTheme="minorEastAsia"/>
          <w:b/>
          <w:bCs/>
          <w:color w:val="auto"/>
          <w:kern w:val="44"/>
          <w:sz w:val="44"/>
          <w:szCs w:val="44"/>
          <w:highlight w:val="none"/>
        </w:rPr>
      </w:pPr>
    </w:p>
    <w:p w14:paraId="76AA4DAB">
      <w:pPr>
        <w:shd w:val="clear"/>
        <w:rPr>
          <w:rFonts w:hint="eastAsia" w:cs="宋体" w:asciiTheme="minorEastAsia" w:hAnsiTheme="minorEastAsia"/>
          <w:b/>
          <w:bCs/>
          <w:color w:val="auto"/>
          <w:kern w:val="44"/>
          <w:sz w:val="44"/>
          <w:szCs w:val="44"/>
          <w:highlight w:val="none"/>
        </w:rPr>
      </w:pPr>
      <w:r>
        <w:rPr>
          <w:rFonts w:hint="eastAsia" w:cs="宋体" w:asciiTheme="minorEastAsia" w:hAnsiTheme="minorEastAsia"/>
          <w:b/>
          <w:bCs/>
          <w:color w:val="auto"/>
          <w:kern w:val="44"/>
          <w:sz w:val="44"/>
          <w:szCs w:val="44"/>
          <w:highlight w:val="none"/>
        </w:rPr>
        <w:br w:type="page"/>
      </w:r>
    </w:p>
    <w:bookmarkEnd w:id="495"/>
    <w:p w14:paraId="324D41FF">
      <w:pPr>
        <w:pStyle w:val="10"/>
        <w:shd w:val="clear"/>
        <w:spacing w:before="100" w:beforeAutospacing="1" w:after="100" w:afterAutospacing="1" w:line="360" w:lineRule="auto"/>
        <w:jc w:val="both"/>
        <w:rPr>
          <w:rFonts w:hint="eastAsia" w:hAnsi="宋体" w:cs="宋体"/>
          <w:b/>
          <w:sz w:val="32"/>
          <w:szCs w:val="32"/>
          <w:highlight w:val="none"/>
          <w:lang w:val="en-US" w:eastAsia="zh-CN"/>
        </w:rPr>
      </w:pPr>
      <w:r>
        <w:rPr>
          <w:rFonts w:hint="eastAsia" w:hAnsi="宋体" w:cs="宋体"/>
          <w:b/>
          <w:sz w:val="32"/>
          <w:szCs w:val="32"/>
          <w:highlight w:val="none"/>
          <w:lang w:val="en-US" w:eastAsia="zh-CN"/>
        </w:rPr>
        <w:t xml:space="preserve">附件1          </w:t>
      </w:r>
    </w:p>
    <w:p w14:paraId="66C2277D">
      <w:pPr>
        <w:pStyle w:val="10"/>
        <w:shd w:val="clear"/>
        <w:spacing w:before="100" w:beforeAutospacing="1" w:after="100" w:afterAutospacing="1" w:line="360" w:lineRule="auto"/>
        <w:jc w:val="center"/>
        <w:rPr>
          <w:rFonts w:hint="eastAsia" w:hAnsi="宋体" w:cs="宋体" w:eastAsiaTheme="minorEastAsia"/>
          <w:b/>
          <w:color w:val="4874CB" w:themeColor="accent1"/>
          <w:sz w:val="32"/>
          <w:szCs w:val="32"/>
          <w:highlight w:val="none"/>
          <w:lang w:eastAsia="zh-CN"/>
          <w14:textFill>
            <w14:solidFill>
              <w14:schemeClr w14:val="accent1"/>
            </w14:solidFill>
          </w14:textFill>
        </w:rPr>
      </w:pP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r>
        <w:rPr>
          <w:rFonts w:hint="eastAsia" w:hAnsi="宋体" w:cs="宋体"/>
          <w:b/>
          <w:sz w:val="32"/>
          <w:szCs w:val="32"/>
          <w:highlight w:val="none"/>
          <w:lang w:eastAsia="zh-CN"/>
        </w:rPr>
        <w:t>（</w:t>
      </w:r>
      <w:r>
        <w:rPr>
          <w:rFonts w:hint="eastAsia" w:hAnsi="宋体" w:cs="宋体"/>
          <w:b/>
          <w:sz w:val="32"/>
          <w:szCs w:val="32"/>
          <w:highlight w:val="none"/>
          <w:lang w:val="en-US" w:eastAsia="zh-CN"/>
        </w:rPr>
        <w:t>本项目不适用</w:t>
      </w:r>
      <w:r>
        <w:rPr>
          <w:rFonts w:hint="eastAsia" w:hAnsi="宋体" w:cs="宋体"/>
          <w:b/>
          <w:sz w:val="32"/>
          <w:szCs w:val="32"/>
          <w:highlight w:val="none"/>
          <w:lang w:eastAsia="zh-CN"/>
        </w:rPr>
        <w:t>）</w:t>
      </w:r>
    </w:p>
    <w:p w14:paraId="37C2A5CA">
      <w:pPr>
        <w:shd w:val="clea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A5D795C">
      <w:pPr>
        <w:shd w:val="clea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lang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hd w:val="clea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3E1E62C6">
            <w:pPr>
              <w:shd w:val="clea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hd w:val="clear"/>
              <w:spacing w:line="360" w:lineRule="auto"/>
              <w:jc w:val="center"/>
              <w:rPr>
                <w:rFonts w:ascii="宋体" w:hAnsi="宋体" w:cs="宋体"/>
                <w:sz w:val="24"/>
                <w:highlight w:val="none"/>
              </w:rPr>
            </w:pPr>
          </w:p>
        </w:tc>
        <w:tc>
          <w:tcPr>
            <w:tcW w:w="3493" w:type="dxa"/>
            <w:vAlign w:val="center"/>
          </w:tcPr>
          <w:p w14:paraId="23574EEC">
            <w:pPr>
              <w:shd w:val="clea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7197E4D1">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1594979F">
            <w:pPr>
              <w:shd w:val="clear"/>
              <w:spacing w:line="360" w:lineRule="auto"/>
              <w:rPr>
                <w:rFonts w:ascii="宋体" w:hAnsi="宋体" w:cs="宋体"/>
                <w:sz w:val="24"/>
                <w:highlight w:val="none"/>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hd w:val="clear"/>
              <w:spacing w:line="360" w:lineRule="auto"/>
              <w:jc w:val="center"/>
              <w:rPr>
                <w:rFonts w:ascii="宋体" w:hAnsi="宋体" w:cs="宋体"/>
                <w:sz w:val="24"/>
                <w:highlight w:val="none"/>
              </w:rPr>
            </w:pPr>
          </w:p>
        </w:tc>
        <w:tc>
          <w:tcPr>
            <w:tcW w:w="3493" w:type="dxa"/>
            <w:vAlign w:val="center"/>
          </w:tcPr>
          <w:p w14:paraId="155E09F4">
            <w:pPr>
              <w:shd w:val="clea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99E361F">
            <w:pPr>
              <w:shd w:val="clea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663B54E5">
            <w:pPr>
              <w:shd w:val="clear"/>
              <w:spacing w:line="360" w:lineRule="auto"/>
              <w:rPr>
                <w:rFonts w:ascii="宋体" w:hAnsi="宋体" w:cs="宋体"/>
                <w:sz w:val="24"/>
                <w:highlight w:val="none"/>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468" w:type="dxa"/>
            <w:vMerge w:val="continue"/>
            <w:vAlign w:val="center"/>
          </w:tcPr>
          <w:p w14:paraId="1F03A447">
            <w:pPr>
              <w:shd w:val="clear"/>
              <w:spacing w:line="360" w:lineRule="auto"/>
              <w:jc w:val="center"/>
              <w:rPr>
                <w:rFonts w:ascii="宋体" w:hAnsi="宋体" w:cs="宋体"/>
                <w:sz w:val="24"/>
                <w:highlight w:val="none"/>
              </w:rPr>
            </w:pPr>
          </w:p>
        </w:tc>
        <w:tc>
          <w:tcPr>
            <w:tcW w:w="6986" w:type="dxa"/>
            <w:gridSpan w:val="3"/>
            <w:vAlign w:val="center"/>
          </w:tcPr>
          <w:p w14:paraId="5083C79A">
            <w:pPr>
              <w:shd w:val="clea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人民币</w:t>
            </w:r>
          </w:p>
          <w:p w14:paraId="0DA4B3AE">
            <w:pPr>
              <w:shd w:val="clea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hd w:val="clear"/>
              <w:spacing w:line="360" w:lineRule="auto"/>
              <w:jc w:val="center"/>
              <w:rPr>
                <w:rFonts w:ascii="宋体" w:hAnsi="宋体" w:cs="宋体"/>
                <w:sz w:val="24"/>
                <w:highlight w:val="none"/>
              </w:rPr>
            </w:pPr>
          </w:p>
        </w:tc>
        <w:tc>
          <w:tcPr>
            <w:tcW w:w="6986" w:type="dxa"/>
            <w:gridSpan w:val="3"/>
            <w:vAlign w:val="center"/>
          </w:tcPr>
          <w:p w14:paraId="4D5A1292">
            <w:pPr>
              <w:shd w:val="clea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hd w:val="clea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6C9F1718">
            <w:pPr>
              <w:shd w:val="clea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hd w:val="clear"/>
              <w:spacing w:line="360" w:lineRule="auto"/>
              <w:rPr>
                <w:rFonts w:ascii="宋体" w:hAnsi="宋体" w:cs="宋体"/>
                <w:sz w:val="24"/>
                <w:highlight w:val="none"/>
              </w:rPr>
            </w:pPr>
          </w:p>
        </w:tc>
        <w:tc>
          <w:tcPr>
            <w:tcW w:w="6986" w:type="dxa"/>
            <w:gridSpan w:val="3"/>
            <w:vAlign w:val="center"/>
          </w:tcPr>
          <w:p w14:paraId="72731274">
            <w:pPr>
              <w:shd w:val="clear"/>
              <w:spacing w:line="360" w:lineRule="auto"/>
              <w:rPr>
                <w:rFonts w:ascii="宋体" w:hAnsi="宋体" w:cs="宋体"/>
                <w:sz w:val="24"/>
                <w:highlight w:val="none"/>
              </w:rPr>
            </w:pPr>
            <w:r>
              <w:rPr>
                <w:rFonts w:hint="eastAsia" w:ascii="宋体" w:hAnsi="宋体" w:cs="宋体"/>
                <w:sz w:val="24"/>
                <w:highlight w:val="none"/>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hd w:val="clear"/>
              <w:spacing w:line="360" w:lineRule="auto"/>
              <w:rPr>
                <w:rFonts w:ascii="宋体" w:hAnsi="宋体" w:cs="宋体"/>
                <w:sz w:val="24"/>
                <w:highlight w:val="none"/>
              </w:rPr>
            </w:pPr>
          </w:p>
        </w:tc>
        <w:tc>
          <w:tcPr>
            <w:tcW w:w="6986" w:type="dxa"/>
            <w:gridSpan w:val="3"/>
            <w:vAlign w:val="center"/>
          </w:tcPr>
          <w:p w14:paraId="2EDBA217">
            <w:pPr>
              <w:shd w:val="clear"/>
              <w:spacing w:line="360" w:lineRule="auto"/>
              <w:rPr>
                <w:rFonts w:ascii="宋体" w:hAnsi="宋体" w:cs="宋体"/>
                <w:sz w:val="24"/>
                <w:highlight w:val="none"/>
              </w:rPr>
            </w:pPr>
            <w:r>
              <w:rPr>
                <w:rFonts w:hint="eastAsia" w:ascii="宋体" w:hAnsi="宋体" w:cs="宋体"/>
                <w:sz w:val="24"/>
                <w:highlight w:val="none"/>
              </w:rPr>
              <w:t>银行账号：</w:t>
            </w:r>
          </w:p>
        </w:tc>
      </w:tr>
    </w:tbl>
    <w:p w14:paraId="1AB81D7B">
      <w:pPr>
        <w:pStyle w:val="6"/>
        <w:shd w:val="clear"/>
        <w:rPr>
          <w:rFonts w:ascii="宋体" w:hAnsi="宋体" w:cs="宋体"/>
          <w:highlight w:val="none"/>
        </w:rPr>
      </w:pPr>
    </w:p>
    <w:p w14:paraId="15C6D67B">
      <w:pPr>
        <w:pBdr>
          <w:top w:val="single" w:color="auto" w:sz="4" w:space="1"/>
          <w:left w:val="single" w:color="auto" w:sz="4" w:space="4"/>
          <w:bottom w:val="single" w:color="auto" w:sz="4" w:space="1"/>
          <w:right w:val="single" w:color="auto" w:sz="4" w:space="0"/>
        </w:pBdr>
        <w:shd w:val="clear"/>
        <w:spacing w:line="360" w:lineRule="auto"/>
        <w:jc w:val="center"/>
        <w:rPr>
          <w:rFonts w:ascii="宋体" w:hAnsi="宋体" w:cs="宋体"/>
          <w:b/>
          <w:sz w:val="24"/>
          <w:highlight w:val="none"/>
        </w:rPr>
      </w:pPr>
      <w:r>
        <w:rPr>
          <w:rFonts w:hint="eastAsia" w:ascii="宋体" w:hAnsi="宋体" w:cs="宋体"/>
          <w:b/>
          <w:sz w:val="24"/>
          <w:highlight w:val="none"/>
        </w:rPr>
        <w:t>收 据</w:t>
      </w:r>
    </w:p>
    <w:p w14:paraId="3712FC1A">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lang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2A1243FC">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7D508075">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5456D1E9">
      <w:pPr>
        <w:pBdr>
          <w:top w:val="single" w:color="auto" w:sz="4" w:space="1"/>
          <w:left w:val="single" w:color="auto" w:sz="4" w:space="4"/>
          <w:bottom w:val="single" w:color="auto" w:sz="4" w:space="1"/>
          <w:right w:val="single" w:color="auto" w:sz="4" w:space="0"/>
        </w:pBdr>
        <w:shd w:val="clea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5BC930A5">
      <w:pPr>
        <w:pStyle w:val="10"/>
        <w:shd w:val="clear"/>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0B605054">
      <w:pPr>
        <w:shd w:val="clea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3BE6FE00">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9ABCE5">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4973777">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6D8E51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6D675E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DC57DC0">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A34324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2A6CC5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D9BB4E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79D947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8B9454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9D7EB23">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3420E65">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6BAE11BD">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74E966">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949D28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24E3F0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CE0B2D3">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9D8381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C884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D4947F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08A93D0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94A4A9D">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0BAEFC6">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956CA08">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1B18C5A">
      <w:pPr>
        <w:shd w:val="clear"/>
        <w:spacing w:line="360" w:lineRule="auto"/>
        <w:jc w:val="center"/>
        <w:rPr>
          <w:rFonts w:ascii="宋体" w:hAnsi="宋体" w:cs="宋体"/>
          <w:b/>
          <w:bCs/>
          <w:color w:val="auto"/>
          <w:sz w:val="24"/>
          <w:highlight w:val="none"/>
        </w:rPr>
      </w:pPr>
    </w:p>
    <w:p w14:paraId="55D73CFA">
      <w:pPr>
        <w:shd w:val="clear"/>
        <w:spacing w:line="360" w:lineRule="auto"/>
        <w:rPr>
          <w:rFonts w:ascii="宋体" w:hAnsi="宋体" w:cs="宋体"/>
          <w:b/>
          <w:color w:val="auto"/>
          <w:sz w:val="24"/>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3"/>
        <w:shd w:val="clear"/>
        <w:rPr>
          <w:color w:val="auto"/>
          <w:highlight w:val="none"/>
        </w:rPr>
      </w:pPr>
    </w:p>
    <w:p w14:paraId="1D413EF7">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3B506FA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53DAAE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BB226A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64363AE7">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5B58809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752B45FC">
      <w:pPr>
        <w:widowControl/>
        <w:shd w:val="clear"/>
        <w:spacing w:line="360" w:lineRule="auto"/>
        <w:ind w:firstLine="600" w:firstLineChars="200"/>
        <w:jc w:val="left"/>
        <w:rPr>
          <w:rFonts w:ascii="宋体" w:hAnsi="宋体" w:cs="宋体"/>
          <w:color w:val="auto"/>
          <w:sz w:val="30"/>
          <w:szCs w:val="30"/>
          <w:highlight w:val="none"/>
        </w:rPr>
      </w:pPr>
    </w:p>
    <w:p w14:paraId="011E430A">
      <w:pPr>
        <w:shd w:val="clear"/>
        <w:spacing w:line="360" w:lineRule="auto"/>
        <w:jc w:val="center"/>
        <w:rPr>
          <w:rFonts w:ascii="宋体" w:hAnsi="宋体" w:cs="宋体"/>
          <w:b/>
          <w:color w:val="auto"/>
          <w:spacing w:val="6"/>
          <w:sz w:val="32"/>
          <w:szCs w:val="32"/>
          <w:highlight w:val="none"/>
        </w:rPr>
      </w:pPr>
    </w:p>
    <w:p w14:paraId="4995632F">
      <w:pPr>
        <w:shd w:val="clear"/>
        <w:spacing w:line="360" w:lineRule="auto"/>
        <w:jc w:val="center"/>
        <w:rPr>
          <w:rFonts w:ascii="宋体" w:hAnsi="宋体" w:cs="宋体"/>
          <w:b/>
          <w:color w:val="auto"/>
          <w:spacing w:val="6"/>
          <w:sz w:val="32"/>
          <w:szCs w:val="32"/>
          <w:highlight w:val="none"/>
        </w:rPr>
      </w:pPr>
    </w:p>
    <w:p w14:paraId="17BC5222">
      <w:pPr>
        <w:shd w:val="clear"/>
        <w:spacing w:line="360" w:lineRule="auto"/>
        <w:jc w:val="center"/>
        <w:rPr>
          <w:rFonts w:ascii="宋体" w:hAnsi="宋体" w:cs="宋体"/>
          <w:b/>
          <w:color w:val="auto"/>
          <w:spacing w:val="6"/>
          <w:sz w:val="32"/>
          <w:szCs w:val="32"/>
          <w:highlight w:val="none"/>
        </w:rPr>
      </w:pPr>
    </w:p>
    <w:p w14:paraId="3157E512">
      <w:pPr>
        <w:shd w:val="clear"/>
        <w:spacing w:line="360" w:lineRule="auto"/>
        <w:jc w:val="center"/>
        <w:rPr>
          <w:rFonts w:ascii="宋体" w:hAnsi="宋体" w:cs="宋体"/>
          <w:b/>
          <w:color w:val="auto"/>
          <w:spacing w:val="6"/>
          <w:sz w:val="32"/>
          <w:szCs w:val="32"/>
          <w:highlight w:val="none"/>
        </w:rPr>
      </w:pPr>
    </w:p>
    <w:p w14:paraId="18F32C89">
      <w:pPr>
        <w:shd w:val="clear"/>
        <w:spacing w:line="360" w:lineRule="auto"/>
        <w:jc w:val="center"/>
        <w:rPr>
          <w:rFonts w:ascii="宋体" w:hAnsi="宋体" w:cs="宋体"/>
          <w:b/>
          <w:color w:val="auto"/>
          <w:spacing w:val="6"/>
          <w:sz w:val="32"/>
          <w:szCs w:val="32"/>
          <w:highlight w:val="none"/>
        </w:rPr>
      </w:pPr>
    </w:p>
    <w:p w14:paraId="567858F9">
      <w:pPr>
        <w:shd w:val="clear"/>
        <w:spacing w:line="360" w:lineRule="auto"/>
        <w:jc w:val="center"/>
        <w:rPr>
          <w:rFonts w:ascii="宋体" w:hAnsi="宋体" w:cs="宋体"/>
          <w:b/>
          <w:color w:val="auto"/>
          <w:spacing w:val="6"/>
          <w:sz w:val="32"/>
          <w:szCs w:val="32"/>
          <w:highlight w:val="none"/>
        </w:rPr>
      </w:pPr>
    </w:p>
    <w:p w14:paraId="04E7C431">
      <w:pPr>
        <w:shd w:val="clear"/>
        <w:spacing w:line="360" w:lineRule="auto"/>
        <w:jc w:val="center"/>
        <w:rPr>
          <w:rFonts w:ascii="宋体" w:hAnsi="宋体" w:cs="宋体"/>
          <w:b/>
          <w:color w:val="auto"/>
          <w:spacing w:val="6"/>
          <w:sz w:val="32"/>
          <w:szCs w:val="32"/>
          <w:highlight w:val="none"/>
        </w:rPr>
      </w:pPr>
    </w:p>
    <w:p w14:paraId="0FA402E8">
      <w:pPr>
        <w:shd w:val="clear"/>
        <w:spacing w:line="360" w:lineRule="auto"/>
        <w:jc w:val="center"/>
        <w:rPr>
          <w:rFonts w:ascii="宋体" w:hAnsi="宋体" w:cs="宋体"/>
          <w:b/>
          <w:color w:val="auto"/>
          <w:spacing w:val="6"/>
          <w:sz w:val="32"/>
          <w:szCs w:val="32"/>
          <w:highlight w:val="none"/>
        </w:rPr>
      </w:pPr>
    </w:p>
    <w:p w14:paraId="351F737C">
      <w:pPr>
        <w:shd w:val="clear"/>
        <w:spacing w:line="360" w:lineRule="auto"/>
        <w:jc w:val="center"/>
        <w:rPr>
          <w:rFonts w:ascii="宋体" w:hAnsi="宋体" w:cs="宋体"/>
          <w:b/>
          <w:color w:val="auto"/>
          <w:spacing w:val="6"/>
          <w:sz w:val="32"/>
          <w:szCs w:val="32"/>
          <w:highlight w:val="none"/>
        </w:rPr>
      </w:pPr>
    </w:p>
    <w:p w14:paraId="5293947E">
      <w:pPr>
        <w:shd w:val="clear"/>
        <w:spacing w:line="360" w:lineRule="auto"/>
        <w:jc w:val="center"/>
        <w:rPr>
          <w:rFonts w:ascii="宋体" w:hAnsi="宋体" w:cs="宋体"/>
          <w:b/>
          <w:color w:val="auto"/>
          <w:spacing w:val="6"/>
          <w:sz w:val="32"/>
          <w:szCs w:val="32"/>
          <w:highlight w:val="none"/>
        </w:rPr>
      </w:pPr>
    </w:p>
    <w:p w14:paraId="53ACABC0">
      <w:pPr>
        <w:shd w:val="clear"/>
        <w:spacing w:line="360" w:lineRule="auto"/>
        <w:jc w:val="center"/>
        <w:rPr>
          <w:rFonts w:ascii="宋体" w:hAnsi="宋体" w:cs="宋体"/>
          <w:b/>
          <w:color w:val="auto"/>
          <w:spacing w:val="6"/>
          <w:sz w:val="32"/>
          <w:szCs w:val="32"/>
          <w:highlight w:val="none"/>
        </w:rPr>
      </w:pPr>
    </w:p>
    <w:p w14:paraId="0C87410C">
      <w:pPr>
        <w:shd w:val="clear"/>
        <w:spacing w:line="360" w:lineRule="auto"/>
        <w:jc w:val="center"/>
        <w:rPr>
          <w:rFonts w:ascii="宋体" w:hAnsi="宋体" w:cs="宋体"/>
          <w:b/>
          <w:color w:val="auto"/>
          <w:spacing w:val="6"/>
          <w:sz w:val="32"/>
          <w:szCs w:val="32"/>
          <w:highlight w:val="none"/>
        </w:rPr>
      </w:pPr>
    </w:p>
    <w:p w14:paraId="06D5B38C">
      <w:pPr>
        <w:shd w:val="clear"/>
        <w:autoSpaceDE w:val="0"/>
        <w:autoSpaceDN w:val="0"/>
        <w:jc w:val="both"/>
        <w:rPr>
          <w:rFonts w:hint="eastAsia"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14:paraId="1E37D74B">
      <w:pPr>
        <w:shd w:val="clea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31E98DE5">
      <w:pPr>
        <w:shd w:val="clea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1AB9781">
      <w:pPr>
        <w:shd w:val="clea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610F686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lang w:val="en-US" w:eastAsia="zh-CN"/>
        </w:rPr>
        <w:t>2025年-2026年低压电机委外维修服务项目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202503025</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53A780D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74AE2C68">
      <w:pPr>
        <w:shd w:val="clear"/>
        <w:spacing w:line="360" w:lineRule="auto"/>
        <w:ind w:firstLine="494"/>
        <w:rPr>
          <w:rFonts w:cs="仿宋" w:asciiTheme="minorEastAsia" w:hAnsiTheme="minorEastAsia"/>
          <w:color w:val="auto"/>
          <w:sz w:val="24"/>
          <w:highlight w:val="none"/>
        </w:rPr>
      </w:pPr>
    </w:p>
    <w:p w14:paraId="1A1C9C03">
      <w:pPr>
        <w:shd w:val="clear"/>
        <w:spacing w:line="360" w:lineRule="auto"/>
        <w:ind w:firstLine="494"/>
        <w:rPr>
          <w:rFonts w:cs="仿宋" w:asciiTheme="minorEastAsia" w:hAnsiTheme="minorEastAsia"/>
          <w:color w:val="auto"/>
          <w:sz w:val="24"/>
          <w:highlight w:val="none"/>
        </w:rPr>
      </w:pPr>
    </w:p>
    <w:p w14:paraId="5D08D6CB">
      <w:pPr>
        <w:shd w:val="clear"/>
        <w:spacing w:line="360" w:lineRule="auto"/>
        <w:ind w:firstLine="494"/>
        <w:rPr>
          <w:rFonts w:cs="仿宋" w:asciiTheme="minorEastAsia" w:hAnsiTheme="minorEastAsia"/>
          <w:color w:val="auto"/>
          <w:sz w:val="24"/>
          <w:highlight w:val="none"/>
        </w:rPr>
      </w:pPr>
    </w:p>
    <w:p w14:paraId="4B5D2FBA">
      <w:pPr>
        <w:shd w:val="clear"/>
        <w:spacing w:line="360" w:lineRule="auto"/>
        <w:ind w:firstLine="494"/>
        <w:rPr>
          <w:rFonts w:cs="仿宋" w:asciiTheme="minorEastAsia" w:hAnsiTheme="minorEastAsia"/>
          <w:color w:val="auto"/>
          <w:sz w:val="24"/>
          <w:highlight w:val="none"/>
        </w:rPr>
      </w:pPr>
    </w:p>
    <w:p w14:paraId="6D0766FD">
      <w:pPr>
        <w:shd w:val="clea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322D2143">
      <w:pPr>
        <w:shd w:val="clea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1735BC5E">
      <w:pPr>
        <w:shd w:val="clea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298CF3DC">
      <w:pPr>
        <w:shd w:val="clea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3C03EBAE">
      <w:pPr>
        <w:shd w:val="clear"/>
        <w:autoSpaceDE w:val="0"/>
        <w:autoSpaceDN w:val="0"/>
        <w:jc w:val="center"/>
        <w:rPr>
          <w:rFonts w:cs="仿宋" w:asciiTheme="minorEastAsia" w:hAnsiTheme="minorEastAsia"/>
          <w:b/>
          <w:color w:val="auto"/>
          <w:spacing w:val="6"/>
          <w:sz w:val="32"/>
          <w:szCs w:val="32"/>
          <w:highlight w:val="none"/>
        </w:rPr>
      </w:pPr>
    </w:p>
    <w:p w14:paraId="152D7A86">
      <w:pPr>
        <w:shd w:val="clear"/>
        <w:autoSpaceDE w:val="0"/>
        <w:autoSpaceDN w:val="0"/>
        <w:jc w:val="center"/>
        <w:rPr>
          <w:rFonts w:cs="仿宋" w:asciiTheme="minorEastAsia" w:hAnsiTheme="minorEastAsia"/>
          <w:b/>
          <w:color w:val="auto"/>
          <w:spacing w:val="6"/>
          <w:sz w:val="32"/>
          <w:szCs w:val="32"/>
          <w:highlight w:val="none"/>
        </w:rPr>
      </w:pPr>
    </w:p>
    <w:p w14:paraId="52F9EF7E">
      <w:pPr>
        <w:shd w:val="clear"/>
        <w:autoSpaceDE w:val="0"/>
        <w:autoSpaceDN w:val="0"/>
        <w:jc w:val="center"/>
        <w:rPr>
          <w:rFonts w:cs="仿宋" w:asciiTheme="minorEastAsia" w:hAnsiTheme="minorEastAsia"/>
          <w:b/>
          <w:color w:val="auto"/>
          <w:spacing w:val="6"/>
          <w:sz w:val="32"/>
          <w:szCs w:val="32"/>
          <w:highlight w:val="none"/>
        </w:rPr>
      </w:pPr>
    </w:p>
    <w:p w14:paraId="0295E292">
      <w:pPr>
        <w:shd w:val="clear"/>
        <w:autoSpaceDE w:val="0"/>
        <w:autoSpaceDN w:val="0"/>
        <w:jc w:val="center"/>
        <w:rPr>
          <w:rFonts w:cs="仿宋" w:asciiTheme="minorEastAsia" w:hAnsiTheme="minorEastAsia"/>
          <w:b/>
          <w:color w:val="auto"/>
          <w:spacing w:val="6"/>
          <w:sz w:val="32"/>
          <w:szCs w:val="32"/>
          <w:highlight w:val="none"/>
        </w:rPr>
      </w:pPr>
    </w:p>
    <w:p w14:paraId="7AFE1452">
      <w:pPr>
        <w:shd w:val="clear"/>
        <w:autoSpaceDE w:val="0"/>
        <w:autoSpaceDN w:val="0"/>
        <w:jc w:val="center"/>
        <w:rPr>
          <w:rFonts w:cs="仿宋" w:asciiTheme="minorEastAsia" w:hAnsiTheme="minorEastAsia"/>
          <w:b/>
          <w:color w:val="auto"/>
          <w:spacing w:val="6"/>
          <w:sz w:val="32"/>
          <w:szCs w:val="32"/>
          <w:highlight w:val="none"/>
        </w:rPr>
      </w:pPr>
    </w:p>
    <w:p w14:paraId="40A2387C">
      <w:pPr>
        <w:shd w:val="clear"/>
        <w:autoSpaceDE w:val="0"/>
        <w:autoSpaceDN w:val="0"/>
        <w:jc w:val="center"/>
        <w:rPr>
          <w:rFonts w:cs="仿宋" w:asciiTheme="minorEastAsia" w:hAnsiTheme="minorEastAsia"/>
          <w:b/>
          <w:color w:val="auto"/>
          <w:spacing w:val="6"/>
          <w:sz w:val="32"/>
          <w:szCs w:val="32"/>
          <w:highlight w:val="none"/>
        </w:rPr>
      </w:pPr>
    </w:p>
    <w:p w14:paraId="725673CB">
      <w:pPr>
        <w:shd w:val="clear"/>
        <w:autoSpaceDE w:val="0"/>
        <w:autoSpaceDN w:val="0"/>
        <w:jc w:val="center"/>
        <w:rPr>
          <w:rFonts w:cs="仿宋" w:asciiTheme="minorEastAsia" w:hAnsiTheme="minorEastAsia"/>
          <w:b/>
          <w:color w:val="auto"/>
          <w:spacing w:val="6"/>
          <w:sz w:val="32"/>
          <w:szCs w:val="32"/>
          <w:highlight w:val="none"/>
        </w:rPr>
      </w:pPr>
    </w:p>
    <w:p w14:paraId="241D59FF">
      <w:pPr>
        <w:shd w:val="clear"/>
        <w:rPr>
          <w:color w:val="auto"/>
          <w:highlight w:val="none"/>
        </w:rPr>
      </w:pPr>
    </w:p>
    <w:p w14:paraId="77DAE76B">
      <w:pPr>
        <w:pStyle w:val="6"/>
        <w:shd w:val="clear"/>
        <w:rPr>
          <w:color w:val="auto"/>
          <w:highlight w:val="none"/>
        </w:rPr>
      </w:pPr>
    </w:p>
    <w:p w14:paraId="1F039C58">
      <w:pPr>
        <w:pStyle w:val="6"/>
        <w:shd w:val="clear"/>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2"/>
      <w:jc w:val="right"/>
      <w:rPr>
        <w:rFonts w:ascii="仿宋" w:hAnsi="仿宋" w:eastAsia="仿宋" w:cs="仿宋"/>
        <w:i/>
        <w:iCs/>
      </w:rPr>
    </w:pPr>
  </w:p>
  <w:p w14:paraId="793F1943">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2"/>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4240">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691505"/>
    <w:rsid w:val="03237D85"/>
    <w:rsid w:val="03272182"/>
    <w:rsid w:val="0373117D"/>
    <w:rsid w:val="046A1781"/>
    <w:rsid w:val="04E634F4"/>
    <w:rsid w:val="05150472"/>
    <w:rsid w:val="05171224"/>
    <w:rsid w:val="051B17AF"/>
    <w:rsid w:val="0805754C"/>
    <w:rsid w:val="08322A8C"/>
    <w:rsid w:val="08670640"/>
    <w:rsid w:val="08850322"/>
    <w:rsid w:val="08E37A2F"/>
    <w:rsid w:val="09545F70"/>
    <w:rsid w:val="09946F9F"/>
    <w:rsid w:val="09D74B85"/>
    <w:rsid w:val="09EC7123"/>
    <w:rsid w:val="09ED56C9"/>
    <w:rsid w:val="0A1D0FFF"/>
    <w:rsid w:val="0A7C1006"/>
    <w:rsid w:val="0AD025A1"/>
    <w:rsid w:val="0BD07B44"/>
    <w:rsid w:val="0C492847"/>
    <w:rsid w:val="0C554576"/>
    <w:rsid w:val="0F095788"/>
    <w:rsid w:val="0F5E496A"/>
    <w:rsid w:val="0F81598B"/>
    <w:rsid w:val="0FD065E8"/>
    <w:rsid w:val="10146177"/>
    <w:rsid w:val="10947BCD"/>
    <w:rsid w:val="10BE08E9"/>
    <w:rsid w:val="1157552B"/>
    <w:rsid w:val="11B62492"/>
    <w:rsid w:val="13064D3F"/>
    <w:rsid w:val="1399374C"/>
    <w:rsid w:val="13FF5068"/>
    <w:rsid w:val="14521AA0"/>
    <w:rsid w:val="146C41CB"/>
    <w:rsid w:val="15BE749A"/>
    <w:rsid w:val="15E02F18"/>
    <w:rsid w:val="166F3635"/>
    <w:rsid w:val="17DF606D"/>
    <w:rsid w:val="185A544F"/>
    <w:rsid w:val="18890233"/>
    <w:rsid w:val="18963CC4"/>
    <w:rsid w:val="198737C7"/>
    <w:rsid w:val="19DC04D6"/>
    <w:rsid w:val="19DC6BDA"/>
    <w:rsid w:val="1AA56FDE"/>
    <w:rsid w:val="1B7913A6"/>
    <w:rsid w:val="1C6F7740"/>
    <w:rsid w:val="1C742A28"/>
    <w:rsid w:val="1CAA3340"/>
    <w:rsid w:val="1CD34128"/>
    <w:rsid w:val="1CDE6781"/>
    <w:rsid w:val="1D987ACC"/>
    <w:rsid w:val="1DEB283E"/>
    <w:rsid w:val="1F457921"/>
    <w:rsid w:val="21577510"/>
    <w:rsid w:val="21677697"/>
    <w:rsid w:val="227237DB"/>
    <w:rsid w:val="229536BA"/>
    <w:rsid w:val="22A244DC"/>
    <w:rsid w:val="2378337E"/>
    <w:rsid w:val="23AE001C"/>
    <w:rsid w:val="246B7683"/>
    <w:rsid w:val="251A0B90"/>
    <w:rsid w:val="25251AF7"/>
    <w:rsid w:val="25C26B32"/>
    <w:rsid w:val="272E083D"/>
    <w:rsid w:val="284A39BF"/>
    <w:rsid w:val="28A354BE"/>
    <w:rsid w:val="298D0BC4"/>
    <w:rsid w:val="2A1060BE"/>
    <w:rsid w:val="2A6366FF"/>
    <w:rsid w:val="2A6807FA"/>
    <w:rsid w:val="2B32649C"/>
    <w:rsid w:val="2B9B5E5B"/>
    <w:rsid w:val="2BDA5141"/>
    <w:rsid w:val="2C270527"/>
    <w:rsid w:val="2C4141D8"/>
    <w:rsid w:val="2D4C5940"/>
    <w:rsid w:val="2EA152A3"/>
    <w:rsid w:val="2F1F33A8"/>
    <w:rsid w:val="2F520F27"/>
    <w:rsid w:val="2F5836E9"/>
    <w:rsid w:val="2F7610B9"/>
    <w:rsid w:val="30123142"/>
    <w:rsid w:val="302169BE"/>
    <w:rsid w:val="304A7E50"/>
    <w:rsid w:val="314B6E80"/>
    <w:rsid w:val="31BF0628"/>
    <w:rsid w:val="32843E96"/>
    <w:rsid w:val="32D33460"/>
    <w:rsid w:val="346671FA"/>
    <w:rsid w:val="347E631A"/>
    <w:rsid w:val="351F7AFD"/>
    <w:rsid w:val="352F03C1"/>
    <w:rsid w:val="36162BCB"/>
    <w:rsid w:val="363646DC"/>
    <w:rsid w:val="36412810"/>
    <w:rsid w:val="36BD312A"/>
    <w:rsid w:val="37514AF4"/>
    <w:rsid w:val="377C0298"/>
    <w:rsid w:val="37F61CA1"/>
    <w:rsid w:val="39C31C6C"/>
    <w:rsid w:val="3B480711"/>
    <w:rsid w:val="3C283344"/>
    <w:rsid w:val="3C3420E0"/>
    <w:rsid w:val="3C485F9D"/>
    <w:rsid w:val="3C4E2A76"/>
    <w:rsid w:val="3C7C70D7"/>
    <w:rsid w:val="3CB84BBF"/>
    <w:rsid w:val="3D263D34"/>
    <w:rsid w:val="3D3879AE"/>
    <w:rsid w:val="3E0C6463"/>
    <w:rsid w:val="3E564C85"/>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595408"/>
    <w:rsid w:val="4AE27CAC"/>
    <w:rsid w:val="4BAC48C9"/>
    <w:rsid w:val="4E191EC4"/>
    <w:rsid w:val="4EA9254B"/>
    <w:rsid w:val="4F251D5C"/>
    <w:rsid w:val="4FD65994"/>
    <w:rsid w:val="4FEB08B0"/>
    <w:rsid w:val="50772E11"/>
    <w:rsid w:val="50886E1D"/>
    <w:rsid w:val="513B5867"/>
    <w:rsid w:val="51454B8D"/>
    <w:rsid w:val="514563A8"/>
    <w:rsid w:val="523875F5"/>
    <w:rsid w:val="52506204"/>
    <w:rsid w:val="52B35FD7"/>
    <w:rsid w:val="52BE405A"/>
    <w:rsid w:val="533B163F"/>
    <w:rsid w:val="53FA1DF3"/>
    <w:rsid w:val="54204352"/>
    <w:rsid w:val="545F2611"/>
    <w:rsid w:val="54AB2D04"/>
    <w:rsid w:val="55AE66AC"/>
    <w:rsid w:val="56F563A5"/>
    <w:rsid w:val="571F3A0C"/>
    <w:rsid w:val="57F2034A"/>
    <w:rsid w:val="58235318"/>
    <w:rsid w:val="58354DBE"/>
    <w:rsid w:val="586E6522"/>
    <w:rsid w:val="58BE2D14"/>
    <w:rsid w:val="59121C77"/>
    <w:rsid w:val="59DD570D"/>
    <w:rsid w:val="59DE0E09"/>
    <w:rsid w:val="5A283DD0"/>
    <w:rsid w:val="5A2E5F69"/>
    <w:rsid w:val="5A6F2C36"/>
    <w:rsid w:val="5ACD76EE"/>
    <w:rsid w:val="5B021A05"/>
    <w:rsid w:val="5B3D7F5F"/>
    <w:rsid w:val="5B6C2D6A"/>
    <w:rsid w:val="5E4A026A"/>
    <w:rsid w:val="5EA617F0"/>
    <w:rsid w:val="5EFD2476"/>
    <w:rsid w:val="5F0279C4"/>
    <w:rsid w:val="5F944466"/>
    <w:rsid w:val="5FF13A8E"/>
    <w:rsid w:val="6139287F"/>
    <w:rsid w:val="61F56B7E"/>
    <w:rsid w:val="62121B84"/>
    <w:rsid w:val="63CF15A0"/>
    <w:rsid w:val="64CD2ABF"/>
    <w:rsid w:val="657B7ADB"/>
    <w:rsid w:val="660E4A3F"/>
    <w:rsid w:val="673E5F91"/>
    <w:rsid w:val="679754A0"/>
    <w:rsid w:val="67D649B5"/>
    <w:rsid w:val="689618A9"/>
    <w:rsid w:val="68C66552"/>
    <w:rsid w:val="69345B52"/>
    <w:rsid w:val="69D037DF"/>
    <w:rsid w:val="6A4E3ABD"/>
    <w:rsid w:val="6A9D6924"/>
    <w:rsid w:val="6ABD4230"/>
    <w:rsid w:val="6AE63D7E"/>
    <w:rsid w:val="6B462C2B"/>
    <w:rsid w:val="6BD746DF"/>
    <w:rsid w:val="6BDC6E7B"/>
    <w:rsid w:val="6C083424"/>
    <w:rsid w:val="6CE13383"/>
    <w:rsid w:val="6CEB080D"/>
    <w:rsid w:val="6D893D5F"/>
    <w:rsid w:val="6EAC75B8"/>
    <w:rsid w:val="6F502166"/>
    <w:rsid w:val="700D088C"/>
    <w:rsid w:val="700E4F44"/>
    <w:rsid w:val="70173239"/>
    <w:rsid w:val="70FC24C5"/>
    <w:rsid w:val="71A36DE5"/>
    <w:rsid w:val="721A5B23"/>
    <w:rsid w:val="72B931C1"/>
    <w:rsid w:val="738D03F5"/>
    <w:rsid w:val="740A6CA7"/>
    <w:rsid w:val="7414018E"/>
    <w:rsid w:val="7420296E"/>
    <w:rsid w:val="7431692A"/>
    <w:rsid w:val="74435A84"/>
    <w:rsid w:val="767E5B01"/>
    <w:rsid w:val="779944AF"/>
    <w:rsid w:val="78160310"/>
    <w:rsid w:val="785A54C0"/>
    <w:rsid w:val="78D32916"/>
    <w:rsid w:val="78FD6DDA"/>
    <w:rsid w:val="793E3302"/>
    <w:rsid w:val="79DF4732"/>
    <w:rsid w:val="79EB254B"/>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1861</Words>
  <Characters>2106</Characters>
  <Lines>0</Lines>
  <Paragraphs>0</Paragraphs>
  <TotalTime>3</TotalTime>
  <ScaleCrop>false</ScaleCrop>
  <LinksUpToDate>false</LinksUpToDate>
  <CharactersWithSpaces>2206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hl</cp:lastModifiedBy>
  <dcterms:modified xsi:type="dcterms:W3CDTF">2025-03-18T02:19:40Z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A1ED29D5195F42DC88B15D6E555041E6</vt:lpwstr>
  </property>
  <property fmtid="{D5CDD505-2E9C-101B-9397-08002B2CF9AE}" pid="4" name="KSOTemplateDocerSaveRecord">
    <vt:lpwstr>eyJoZGlkIjoiNjkxYzBlMWM5MmQ4YTg5MjNmOTgyNWE1ODY2ZmJkNmIiLCJ1c2VySWQiOiI2NjM1OTQ2NjkifQ==</vt:lpwstr>
  </property>
</Properties>
</file>