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临江环境2026年-2027年渣吊汽机吊配件采购项目(年度采购)</w:t>
      </w:r>
    </w:p>
    <w:p>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b/>
          <w:bCs/>
          <w:color w:val="auto"/>
          <w:sz w:val="48"/>
          <w:szCs w:val="48"/>
          <w:u w:val="none"/>
        </w:rPr>
      </w:pPr>
      <w:r>
        <w:rPr>
          <w:rFonts w:hint="eastAsia" w:cs="宋体" w:asciiTheme="minorEastAsia" w:hAnsiTheme="minorEastAsia"/>
          <w:b/>
          <w:bCs/>
          <w:color w:val="auto"/>
          <w:sz w:val="48"/>
          <w:szCs w:val="48"/>
          <w:u w:val="none"/>
          <w:lang w:val="en-US" w:eastAsia="zh-CN"/>
        </w:rPr>
        <w:t>（电子交易）</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202603045</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03月31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临江环境2026年-2027年渣吊汽机吊配件采购项目(年度采购)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202603045</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临江环境2026年-2027年渣吊汽机吊配件采购项目(年度采购)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含税26.9</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渣吊及汽机吊配件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28359003"/>
      <w:bookmarkStart w:id="8" w:name="_Toc35393622"/>
      <w:bookmarkStart w:id="9" w:name="_Toc35393791"/>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28359004"/>
      <w:bookmarkStart w:id="11" w:name="_Toc35393623"/>
      <w:bookmarkStart w:id="12" w:name="_Toc28359081"/>
      <w:bookmarkStart w:id="13" w:name="_Toc35393792"/>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spacing w:line="360" w:lineRule="auto"/>
        <w:ind w:firstLine="480" w:firstLineChars="200"/>
        <w:rPr>
          <w:rFonts w:hint="eastAsia" w:cs="仿宋" w:asciiTheme="minorEastAsia" w:hAnsiTheme="minorEastAsia" w:eastAsiaTheme="minorEastAsia"/>
          <w:bCs/>
          <w:color w:val="auto"/>
          <w:kern w:val="2"/>
          <w:sz w:val="24"/>
          <w:szCs w:val="24"/>
          <w:lang w:val="en-US" w:eastAsia="zh-CN" w:bidi="ar-SA"/>
        </w:rPr>
      </w:pPr>
      <w:r>
        <w:rPr>
          <w:rFonts w:hint="eastAsia" w:cs="仿宋" w:asciiTheme="minorEastAsia" w:hAnsiTheme="minorEastAsia" w:eastAsiaTheme="minorEastAsia"/>
          <w:bCs/>
          <w:color w:val="auto"/>
          <w:kern w:val="2"/>
          <w:sz w:val="24"/>
          <w:szCs w:val="24"/>
          <w:lang w:val="en-US" w:eastAsia="zh-CN" w:bidi="ar-SA"/>
        </w:rPr>
        <w:t>2.近三年内，供应商未被“信用中国”(www.creditchina.gov.cn)、中国政府采购网(www.ccgp.gov.cn)等官方网站列入严重失信、政府采购严重违法失信行为名单。（供应商提供，采购人在响应开启当日复核）。</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1.时间：报价截止时间前。</w:t>
      </w:r>
    </w:p>
    <w:p>
      <w:pPr>
        <w:pStyle w:val="3"/>
        <w:spacing w:before="0" w:after="0" w:line="360" w:lineRule="auto"/>
        <w:ind w:firstLine="480" w:firstLineChars="200"/>
        <w:rPr>
          <w:rFonts w:hint="eastAsia"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lang w:val="en-US" w:eastAsia="zh-CN"/>
        </w:rPr>
        <w:t>2.</w:t>
      </w:r>
      <w:r>
        <w:rPr>
          <w:rFonts w:hint="eastAsia" w:cs="仿宋" w:asciiTheme="minorEastAsia" w:hAnsiTheme="minorEastAsia" w:eastAsiaTheme="minorEastAsia"/>
          <w:b w:val="0"/>
          <w:sz w:val="24"/>
          <w:szCs w:val="24"/>
        </w:rPr>
        <w:t>地点（网址）：杭州临江环境能源有限公司网站（https://www.ljhjny.com/notice.html）</w:t>
      </w:r>
      <w:r>
        <w:rPr>
          <w:rFonts w:hint="eastAsia" w:cs="仿宋" w:asciiTheme="minorEastAsia" w:hAnsiTheme="minorEastAsia" w:eastAsiaTheme="minorEastAsia"/>
          <w:b w:val="0"/>
          <w:sz w:val="24"/>
          <w:szCs w:val="24"/>
          <w:lang w:eastAsia="zh-CN"/>
        </w:rPr>
        <w:t>、杭州临江环境能源有限公司供应链管理系统平台（https://www.ljhjgylpt.com:9280）</w:t>
      </w:r>
      <w:r>
        <w:rPr>
          <w:rFonts w:hint="eastAsia" w:cs="仿宋" w:asciiTheme="minorEastAsia" w:hAnsiTheme="minorEastAsia" w:eastAsiaTheme="minorEastAsia"/>
          <w:b w:val="0"/>
          <w:sz w:val="24"/>
          <w:szCs w:val="24"/>
        </w:rPr>
        <w:t>。</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5300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临江环境2026年-2027年渣吊汽机吊配件采购项目(年度采购)</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1.递交截止时间（同响应文件开启时间）：2026年4月10日10点30分 00秒（北京时间）。</w:t>
      </w:r>
      <w:bookmarkStart w:id="405" w:name="_GoBack"/>
      <w:bookmarkEnd w:id="405"/>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2.递交方式：</w:t>
      </w:r>
      <w:r>
        <w:rPr>
          <w:rFonts w:hint="eastAsia" w:cs="仿宋" w:asciiTheme="minorEastAsia" w:hAnsiTheme="minorEastAsia"/>
          <w:b/>
          <w:bCs/>
          <w:color w:val="auto"/>
          <w:sz w:val="24"/>
          <w:highlight w:val="none"/>
          <w:lang w:val="en-US" w:eastAsia="zh-CN"/>
        </w:rPr>
        <w:t>电子方式递交。</w:t>
      </w:r>
      <w:r>
        <w:rPr>
          <w:rFonts w:hint="eastAsia" w:cs="仿宋" w:asciiTheme="minorEastAsia" w:hAnsiTheme="minorEastAsia"/>
          <w:b w:val="0"/>
          <w:bCs w:val="0"/>
          <w:color w:val="auto"/>
          <w:sz w:val="24"/>
          <w:highlight w:val="none"/>
          <w:lang w:val="en-US" w:eastAsia="zh-CN"/>
        </w:rPr>
        <w:t>本项目</w:t>
      </w:r>
      <w:r>
        <w:rPr>
          <w:rFonts w:hint="eastAsia" w:cs="仿宋" w:asciiTheme="minorEastAsia" w:hAnsiTheme="minorEastAsia"/>
          <w:b/>
          <w:bCs/>
          <w:color w:val="auto"/>
          <w:sz w:val="24"/>
          <w:highlight w:val="none"/>
          <w:lang w:val="en-US" w:eastAsia="zh-CN"/>
        </w:rPr>
        <w:t>不接受线下递交纸质</w:t>
      </w:r>
      <w:r>
        <w:rPr>
          <w:rFonts w:hint="eastAsia" w:cs="仿宋" w:asciiTheme="minorEastAsia" w:hAnsiTheme="minorEastAsia"/>
          <w:b w:val="0"/>
          <w:bCs w:val="0"/>
          <w:color w:val="auto"/>
          <w:sz w:val="24"/>
          <w:highlight w:val="none"/>
          <w:lang w:val="en-US" w:eastAsia="zh-CN"/>
        </w:rPr>
        <w:t>文件方式。</w:t>
      </w:r>
    </w:p>
    <w:p>
      <w:pPr>
        <w:spacing w:line="360" w:lineRule="auto"/>
        <w:ind w:firstLine="480" w:firstLineChars="200"/>
        <w:rPr>
          <w:rFonts w:hint="eastAsia" w:cs="仿宋" w:asciiTheme="minorEastAsia" w:hAnsiTheme="minorEastAsia"/>
          <w:b w:val="0"/>
          <w:bCs w:val="0"/>
          <w:color w:val="auto"/>
          <w:sz w:val="24"/>
          <w:highlight w:val="none"/>
          <w:lang w:val="en-US" w:eastAsia="zh-CN"/>
        </w:rPr>
      </w:pPr>
      <w:r>
        <w:rPr>
          <w:rFonts w:hint="eastAsia" w:cs="仿宋" w:asciiTheme="minorEastAsia" w:hAnsiTheme="minorEastAsia"/>
          <w:b w:val="0"/>
          <w:bCs w:val="0"/>
          <w:color w:val="auto"/>
          <w:sz w:val="24"/>
          <w:highlight w:val="none"/>
          <w:lang w:val="en-US" w:eastAsia="zh-CN"/>
        </w:rPr>
        <w:t>3.递交网址：在杭州临江环境能源有限公司供应链管理系统平台（https://www.ljhjgylpt.com:9280）完成注册后按平台要求提交响应文件。</w:t>
      </w:r>
    </w:p>
    <w:p>
      <w:pPr>
        <w:spacing w:line="360" w:lineRule="auto"/>
        <w:ind w:firstLine="482" w:firstLineChars="200"/>
        <w:rPr>
          <w:rFonts w:hint="default" w:ascii="宋体" w:hAnsi="宋体" w:cs="仿宋"/>
          <w:b/>
          <w:bCs/>
          <w:sz w:val="24"/>
          <w:lang w:val="en-US" w:eastAsia="zh-CN"/>
        </w:rPr>
      </w:pPr>
      <w:r>
        <w:rPr>
          <w:rFonts w:hint="eastAsia" w:ascii="宋体" w:hAnsi="宋体" w:cs="仿宋"/>
          <w:b/>
          <w:bCs/>
          <w:sz w:val="24"/>
          <w:lang w:val="en-US" w:eastAsia="zh-CN"/>
        </w:rPr>
        <w:t>六、</w:t>
      </w:r>
      <w:r>
        <w:rPr>
          <w:rFonts w:hint="eastAsia" w:ascii="宋体" w:hAnsi="宋体" w:cs="仿宋"/>
          <w:b/>
          <w:bCs/>
          <w:sz w:val="24"/>
        </w:rPr>
        <w:t>响应文件</w:t>
      </w:r>
      <w:r>
        <w:rPr>
          <w:rFonts w:hint="eastAsia" w:ascii="宋体" w:hAnsi="宋体" w:cs="仿宋"/>
          <w:b/>
          <w:bCs/>
          <w:sz w:val="24"/>
          <w:lang w:val="en-US" w:eastAsia="zh-CN"/>
        </w:rPr>
        <w:t>开启</w:t>
      </w:r>
    </w:p>
    <w:p>
      <w:pPr>
        <w:spacing w:line="360" w:lineRule="auto"/>
        <w:ind w:firstLine="480" w:firstLineChars="200"/>
        <w:rPr>
          <w:rFonts w:ascii="宋体" w:hAnsi="宋体" w:cs="仿宋"/>
          <w:sz w:val="24"/>
        </w:rPr>
      </w:pPr>
      <w:r>
        <w:rPr>
          <w:rFonts w:hint="eastAsia" w:ascii="宋体" w:hAnsi="宋体" w:cs="仿宋"/>
          <w:sz w:val="24"/>
          <w:lang w:val="en-US" w:eastAsia="zh-CN"/>
        </w:rPr>
        <w:t>1.</w:t>
      </w:r>
      <w:r>
        <w:rPr>
          <w:rFonts w:hint="eastAsia" w:ascii="宋体" w:hAnsi="宋体" w:cs="仿宋"/>
          <w:sz w:val="24"/>
        </w:rPr>
        <w:t>本次询价</w:t>
      </w:r>
      <w:r>
        <w:rPr>
          <w:rFonts w:hint="eastAsia" w:ascii="宋体" w:hAnsi="宋体" w:cs="仿宋"/>
          <w:sz w:val="24"/>
          <w:lang w:eastAsia="zh-CN"/>
        </w:rPr>
        <w:t>开启</w:t>
      </w:r>
      <w:r>
        <w:rPr>
          <w:rFonts w:hint="eastAsia" w:ascii="宋体" w:hAnsi="宋体" w:cs="仿宋"/>
          <w:sz w:val="24"/>
        </w:rPr>
        <w:t>采用线上进行的方式，供应商可</w:t>
      </w:r>
      <w:r>
        <w:rPr>
          <w:rFonts w:hint="eastAsia" w:ascii="宋体" w:hAnsi="宋体" w:cs="仿宋"/>
          <w:sz w:val="24"/>
          <w:lang w:val="en-US" w:eastAsia="zh-CN"/>
        </w:rPr>
        <w:t>通过在杭州临江环境能源有限公司供应链管理系统平台（https://www.ljhjgylpt.com:9280）</w:t>
      </w:r>
      <w:r>
        <w:rPr>
          <w:rFonts w:hint="eastAsia" w:ascii="宋体" w:hAnsi="宋体" w:cs="仿宋"/>
          <w:sz w:val="24"/>
        </w:rPr>
        <w:t>参与现场</w:t>
      </w:r>
      <w:r>
        <w:rPr>
          <w:rFonts w:hint="eastAsia" w:ascii="宋体" w:hAnsi="宋体" w:cs="仿宋"/>
          <w:sz w:val="24"/>
          <w:lang w:eastAsia="zh-CN"/>
        </w:rPr>
        <w:t>开启</w:t>
      </w:r>
      <w:r>
        <w:rPr>
          <w:rFonts w:hint="eastAsia" w:ascii="宋体" w:hAnsi="宋体" w:cs="仿宋"/>
          <w:sz w:val="24"/>
        </w:rPr>
        <w:t>，请各供应商及时关注进入会场。</w:t>
      </w:r>
    </w:p>
    <w:p>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lang w:val="en-US" w:eastAsia="zh-CN"/>
        </w:rPr>
        <w:t>2.开启过程：</w:t>
      </w:r>
    </w:p>
    <w:p>
      <w:pPr>
        <w:spacing w:line="360" w:lineRule="auto"/>
        <w:ind w:firstLine="480" w:firstLineChars="200"/>
        <w:rPr>
          <w:rFonts w:hint="eastAsia" w:ascii="宋体" w:hAnsi="宋体" w:cs="仿宋"/>
          <w:bCs/>
          <w:color w:val="auto"/>
          <w:kern w:val="2"/>
          <w:sz w:val="24"/>
          <w:szCs w:val="24"/>
          <w:lang w:val="en-US" w:eastAsia="zh-CN" w:bidi="ar-SA"/>
        </w:rPr>
      </w:pPr>
      <w:r>
        <w:rPr>
          <w:rFonts w:hint="eastAsia" w:ascii="宋体" w:hAnsi="宋体" w:cs="仿宋"/>
          <w:color w:val="auto"/>
          <w:sz w:val="24"/>
        </w:rPr>
        <w:t>（</w:t>
      </w:r>
      <w:r>
        <w:rPr>
          <w:rFonts w:hint="eastAsia" w:ascii="宋体" w:hAnsi="宋体" w:cs="仿宋"/>
          <w:color w:val="auto"/>
          <w:sz w:val="24"/>
          <w:lang w:val="en-US" w:eastAsia="zh-CN"/>
        </w:rPr>
        <w:t>1</w:t>
      </w:r>
      <w:r>
        <w:rPr>
          <w:rFonts w:hint="eastAsia" w:ascii="宋体" w:hAnsi="宋体" w:cs="仿宋"/>
          <w:color w:val="auto"/>
          <w:sz w:val="24"/>
        </w:rPr>
        <w:t>）</w:t>
      </w:r>
      <w:r>
        <w:rPr>
          <w:rFonts w:hint="eastAsia" w:ascii="宋体" w:hAnsi="宋体" w:eastAsia="宋体" w:cs="仿宋"/>
          <w:bCs/>
          <w:color w:val="auto"/>
          <w:kern w:val="2"/>
          <w:sz w:val="24"/>
          <w:szCs w:val="24"/>
          <w:lang w:val="en-US" w:eastAsia="zh-CN" w:bidi="ar-SA"/>
        </w:rPr>
        <w:t>供应链管理系统平台在开启时准时</w:t>
      </w:r>
      <w:r>
        <w:rPr>
          <w:rFonts w:hint="eastAsia" w:ascii="宋体" w:hAnsi="宋体" w:cs="仿宋"/>
          <w:bCs/>
          <w:color w:val="auto"/>
          <w:kern w:val="2"/>
          <w:sz w:val="24"/>
          <w:szCs w:val="24"/>
          <w:lang w:val="en-US" w:eastAsia="zh-CN" w:bidi="ar-SA"/>
        </w:rPr>
        <w:t>自动解密各供应商报价。</w:t>
      </w:r>
    </w:p>
    <w:p>
      <w:pPr>
        <w:spacing w:line="360" w:lineRule="auto"/>
        <w:ind w:firstLine="480" w:firstLineChars="200"/>
        <w:rPr>
          <w:rFonts w:ascii="宋体" w:hAnsi="宋体" w:cs="仿宋"/>
          <w:sz w:val="24"/>
        </w:rPr>
      </w:pPr>
      <w:r>
        <w:rPr>
          <w:rFonts w:hint="eastAsia" w:ascii="宋体" w:hAnsi="宋体" w:cs="仿宋"/>
          <w:sz w:val="24"/>
        </w:rPr>
        <w:t>（</w:t>
      </w: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eastAsia="zh-CN"/>
        </w:rPr>
        <w:t>开启</w:t>
      </w:r>
      <w:r>
        <w:rPr>
          <w:rFonts w:hint="eastAsia" w:ascii="宋体" w:hAnsi="宋体" w:cs="仿宋"/>
          <w:sz w:val="24"/>
        </w:rPr>
        <w:t>期间供应商因未参加线上</w:t>
      </w:r>
      <w:r>
        <w:rPr>
          <w:rFonts w:hint="eastAsia" w:ascii="宋体" w:hAnsi="宋体" w:cs="仿宋"/>
          <w:sz w:val="24"/>
          <w:lang w:val="en-US" w:eastAsia="zh-CN"/>
        </w:rPr>
        <w:t>会议</w:t>
      </w:r>
      <w:r>
        <w:rPr>
          <w:rFonts w:hint="eastAsia" w:ascii="宋体" w:hAnsi="宋体" w:cs="仿宋"/>
          <w:sz w:val="24"/>
        </w:rPr>
        <w:t>，视为认可全过程和结果，不得提出异议。</w:t>
      </w:r>
    </w:p>
    <w:p>
      <w:pPr>
        <w:spacing w:line="360" w:lineRule="auto"/>
        <w:ind w:firstLine="480" w:firstLineChars="200"/>
      </w:pPr>
      <w:r>
        <w:rPr>
          <w:rFonts w:hint="eastAsia" w:ascii="宋体" w:hAnsi="宋体" w:cs="仿宋"/>
          <w:sz w:val="24"/>
        </w:rPr>
        <w:t>（</w:t>
      </w:r>
      <w:r>
        <w:rPr>
          <w:rFonts w:hint="eastAsia" w:ascii="宋体" w:hAnsi="宋体" w:cs="仿宋"/>
          <w:sz w:val="24"/>
          <w:lang w:val="en-US" w:eastAsia="zh-CN"/>
        </w:rPr>
        <w:t>3</w:t>
      </w:r>
      <w:r>
        <w:rPr>
          <w:rFonts w:hint="eastAsia" w:ascii="宋体" w:hAnsi="宋体" w:cs="仿宋"/>
          <w:sz w:val="24"/>
        </w:rPr>
        <w:t>）异议处理：供应商对</w:t>
      </w:r>
      <w:r>
        <w:rPr>
          <w:rFonts w:hint="eastAsia" w:ascii="宋体" w:hAnsi="宋体" w:cs="仿宋"/>
          <w:sz w:val="24"/>
          <w:lang w:eastAsia="zh-CN"/>
        </w:rPr>
        <w:t>开启</w:t>
      </w:r>
      <w:r>
        <w:rPr>
          <w:rFonts w:hint="eastAsia" w:ascii="宋体" w:hAnsi="宋体" w:cs="仿宋"/>
          <w:sz w:val="24"/>
        </w:rPr>
        <w:t>过程有异议的，应</w:t>
      </w:r>
      <w:r>
        <w:rPr>
          <w:rFonts w:hint="eastAsia" w:ascii="宋体" w:hAnsi="宋体" w:cs="仿宋"/>
          <w:sz w:val="24"/>
          <w:lang w:val="en-US" w:eastAsia="zh-CN"/>
        </w:rPr>
        <w:t>通过供应链管理系统平台（https://www.ljhjgylpt.com:9280）</w:t>
      </w:r>
      <w:r>
        <w:rPr>
          <w:rFonts w:hint="eastAsia" w:ascii="宋体" w:hAnsi="宋体" w:cs="仿宋"/>
          <w:sz w:val="24"/>
        </w:rPr>
        <w:t>提出，采购人应予以答复，并做好记录。</w:t>
      </w:r>
    </w:p>
    <w:p>
      <w:pPr>
        <w:spacing w:line="360" w:lineRule="auto"/>
        <w:ind w:firstLine="482" w:firstLineChars="200"/>
        <w:rPr>
          <w:rFonts w:ascii="宋体" w:hAnsi="宋体" w:cs="仿宋"/>
          <w:sz w:val="24"/>
        </w:rPr>
      </w:pPr>
      <w:r>
        <w:rPr>
          <w:rFonts w:hint="eastAsia" w:ascii="宋体" w:hAnsi="宋体" w:cs="仿宋"/>
          <w:b/>
          <w:bCs/>
          <w:sz w:val="24"/>
        </w:rPr>
        <w:t>七、质疑</w:t>
      </w:r>
    </w:p>
    <w:p>
      <w:pPr>
        <w:spacing w:line="360" w:lineRule="auto"/>
        <w:ind w:firstLine="480" w:firstLineChars="200"/>
        <w:jc w:val="left"/>
        <w:rPr>
          <w:rFonts w:cs="仿宋" w:asciiTheme="minorEastAsia" w:hAnsiTheme="minorEastAsia"/>
          <w:sz w:val="24"/>
        </w:rPr>
      </w:pPr>
      <w:r>
        <w:rPr>
          <w:rFonts w:hint="eastAsia" w:ascii="宋体" w:hAnsi="宋体" w:cs="仿宋"/>
          <w:sz w:val="24"/>
        </w:rPr>
        <w:t>供应商如认为本询价采购文件使自身的合法权益受到损害的，应于自公告之日起2日内，</w:t>
      </w:r>
      <w:r>
        <w:rPr>
          <w:rFonts w:hint="eastAsia" w:ascii="宋体" w:hAnsi="宋体" w:cs="仿宋"/>
          <w:sz w:val="24"/>
          <w:lang w:val="en-US" w:eastAsia="zh-CN"/>
        </w:rPr>
        <w:t>在供应链管理系统平台（https://www.ljhjgylpt.com:9280）中</w:t>
      </w:r>
      <w:r>
        <w:rPr>
          <w:rFonts w:hint="eastAsia" w:ascii="宋体" w:hAnsi="宋体" w:cs="仿宋"/>
          <w:sz w:val="24"/>
        </w:rPr>
        <w:t>以书面形式提出质疑，同时联系本项目采购</w:t>
      </w:r>
      <w:r>
        <w:rPr>
          <w:rFonts w:hint="eastAsia" w:ascii="宋体" w:hAnsi="宋体" w:cs="仿宋"/>
          <w:snapToGrid w:val="0"/>
          <w:kern w:val="0"/>
          <w:sz w:val="24"/>
        </w:rPr>
        <w:t>工作人</w:t>
      </w:r>
      <w:r>
        <w:rPr>
          <w:rFonts w:hint="eastAsia" w:ascii="宋体" w:hAnsi="宋体" w:cs="仿宋"/>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九、监督部门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2026年3月31</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w:t>
                </w:r>
                <w:r>
                  <w:rPr>
                    <w:rFonts w:hint="eastAsia" w:ascii="宋体" w:hAnsi="宋体" w:eastAsia="宋体" w:cs="宋体"/>
                    <w:color w:val="auto"/>
                    <w:szCs w:val="21"/>
                    <w:lang w:val="en-US" w:eastAsia="zh-CN"/>
                  </w:rPr>
                  <w:t>在线上传提交盖章版DPF格式报价文件</w:t>
                </w:r>
                <w:r>
                  <w:rPr>
                    <w:rFonts w:hint="eastAsia" w:ascii="宋体" w:hAnsi="宋体" w:eastAsia="宋体" w:cs="宋体"/>
                    <w:color w:val="auto"/>
                    <w:szCs w:val="21"/>
                    <w:lang w:eastAsia="zh-CN"/>
                  </w:rPr>
                  <w:t xml:space="preserve">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w:t>
                </w:r>
                <w:r>
                  <w:rPr>
                    <w:rFonts w:hint="eastAsia" w:ascii="宋体" w:hAnsi="宋体" w:eastAsia="宋体" w:cs="宋体"/>
                    <w:b/>
                    <w:bCs/>
                    <w:color w:val="auto"/>
                    <w:szCs w:val="21"/>
                    <w:lang w:val="en-US" w:eastAsia="zh-CN"/>
                  </w:rPr>
                  <w:t>原件</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kern w:val="0"/>
                <w:szCs w:val="21"/>
                <w:lang w:val="en-US" w:eastAsia="zh-CN"/>
              </w:rPr>
              <w:t>电子</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w:t>
            </w:r>
            <w:r>
              <w:rPr>
                <w:rFonts w:hint="eastAsia" w:ascii="宋体" w:hAnsi="宋体" w:eastAsia="宋体" w:cs="宋体"/>
                <w:b/>
                <w:bCs/>
                <w:color w:val="auto"/>
                <w:szCs w:val="21"/>
                <w:lang w:val="en-US" w:eastAsia="zh-CN"/>
              </w:rPr>
              <w:t>PDF</w:t>
            </w:r>
            <w:r>
              <w:rPr>
                <w:rFonts w:hint="eastAsia" w:ascii="宋体" w:hAnsi="宋体" w:eastAsia="宋体" w:cs="宋体"/>
                <w:b/>
                <w:bCs/>
                <w:color w:val="auto"/>
                <w:szCs w:val="21"/>
              </w:rPr>
              <w:t>报价函与</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rPr>
              <w:t>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en-US" w:eastAsia="zh-CN"/>
              </w:rPr>
              <w:t>电子</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2"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rFonts w:hint="eastAsia" w:eastAsia="宋体"/>
                <w:color w:val="auto"/>
                <w:lang w:val="en-US" w:eastAsia="zh-CN"/>
              </w:rPr>
            </w:pPr>
            <w:r>
              <w:rPr>
                <w:rFonts w:hint="eastAsia"/>
                <w:color w:val="auto"/>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w:t>
      </w:r>
      <w:r>
        <w:rPr>
          <w:rFonts w:hint="eastAsia" w:cs="仿宋" w:asciiTheme="minorEastAsia" w:hAnsiTheme="minorEastAsia"/>
          <w:color w:val="auto"/>
          <w:szCs w:val="24"/>
          <w:lang w:val="en-US" w:eastAsia="zh-CN"/>
        </w:rPr>
        <w:t>系统将无法</w:t>
      </w:r>
      <w:r>
        <w:rPr>
          <w:rFonts w:hint="eastAsia" w:cs="仿宋" w:asciiTheme="minorEastAsia" w:hAnsiTheme="minorEastAsia"/>
          <w:color w:val="auto"/>
          <w:szCs w:val="24"/>
        </w:rPr>
        <w:t>递交的响应文件。</w:t>
      </w:r>
    </w:p>
    <w:p>
      <w:pPr>
        <w:pStyle w:val="24"/>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w:t>
      </w:r>
      <w:r>
        <w:rPr>
          <w:rFonts w:hint="eastAsia" w:cs="仿宋" w:asciiTheme="minorEastAsia" w:hAnsiTheme="minorEastAsia"/>
          <w:color w:val="auto"/>
          <w:szCs w:val="24"/>
          <w:lang w:val="en-US" w:eastAsia="zh-CN"/>
        </w:rPr>
        <w:t>提前</w:t>
      </w:r>
      <w:r>
        <w:rPr>
          <w:rFonts w:hint="eastAsia" w:cs="仿宋" w:asciiTheme="minorEastAsia" w:hAnsiTheme="minorEastAsia"/>
          <w:color w:val="auto"/>
          <w:szCs w:val="24"/>
        </w:rPr>
        <w:t>开启</w:t>
      </w:r>
      <w:r>
        <w:rPr>
          <w:rFonts w:hint="eastAsia" w:cs="仿宋" w:asciiTheme="minorEastAsia" w:hAnsiTheme="minorEastAsia"/>
          <w:color w:val="auto"/>
          <w:szCs w:val="24"/>
          <w:lang w:val="en-US" w:eastAsia="zh-CN"/>
        </w:rPr>
        <w:t>电子</w:t>
      </w:r>
      <w:r>
        <w:rPr>
          <w:rFonts w:hint="eastAsia" w:cs="仿宋" w:asciiTheme="minorEastAsia" w:hAnsiTheme="minorEastAsia"/>
          <w:color w:val="auto"/>
          <w:szCs w:val="24"/>
        </w:rPr>
        <w:t>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采购人按照询价采购文件规定的时间组织响应文件的</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rPr>
        <w:t>开启，邀请所有供应商参加</w:t>
      </w:r>
      <w:r>
        <w:rPr>
          <w:rFonts w:hint="eastAsia" w:cs="仿宋" w:asciiTheme="minorEastAsia" w:hAnsiTheme="minorEastAsia" w:eastAsiaTheme="minorEastAsia"/>
          <w:color w:val="auto"/>
          <w:sz w:val="24"/>
          <w:lang w:val="en-US" w:eastAsia="zh-CN"/>
        </w:rPr>
        <w:t>线上电子</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。供应商不足3家的，不得开启响应文件。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1.</w:t>
      </w:r>
      <w:r>
        <w:rPr>
          <w:rFonts w:hint="eastAsia"/>
          <w:lang w:val="en-US"/>
        </w:rPr>
        <w:t>杭州临江环境能源有限公司因日常生产需要，需采购</w:t>
      </w:r>
      <w:r>
        <w:rPr>
          <w:rFonts w:hint="eastAsia"/>
          <w:lang w:val="en-US" w:eastAsia="zh-CN"/>
        </w:rPr>
        <w:t>渣吊汽机吊配件一批</w:t>
      </w:r>
      <w:r>
        <w:rPr>
          <w:rFonts w:hint="eastAsia"/>
          <w:lang w:val="en-US"/>
        </w:rPr>
        <w:t>，具体如下：</w:t>
      </w:r>
    </w:p>
    <w:p>
      <w:pPr>
        <w:pStyle w:val="7"/>
        <w:ind w:firstLine="480" w:firstLineChars="200"/>
        <w:rPr>
          <w:rFonts w:hint="eastAsia"/>
          <w:lang w:val="en-US"/>
        </w:rPr>
      </w:pPr>
      <w:r>
        <w:rPr>
          <w:rFonts w:hint="eastAsia"/>
          <w:lang w:val="en-US" w:eastAsia="zh-CN"/>
        </w:rPr>
        <w:t>2.内容清单</w:t>
      </w:r>
      <w:r>
        <w:rPr>
          <w:rFonts w:hint="eastAsia"/>
          <w:lang w:val="en-US"/>
        </w:rPr>
        <w:t>：</w:t>
      </w:r>
    </w:p>
    <w:tbl>
      <w:tblPr>
        <w:tblStyle w:val="17"/>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1622"/>
        <w:gridCol w:w="2496"/>
        <w:gridCol w:w="3463"/>
        <w:gridCol w:w="519"/>
        <w:gridCol w:w="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撑杆</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图号：BCM30721-300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吊挂装置</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图号：CM0587-800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撑杆销轴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图号：BCM30721-001；规格：φ90×174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撑杆销轴垫片</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图号：BCM30721-002；规格：4×φ130×φ72</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压板</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图号：GQS0386-011；规格：10×放样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撑杆销轴挡圈</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图号：BCM30721-003；规格：16×φ90×φ31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主销轴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 M30721-004；规格：φ150×171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主销轴垫片</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 M30721-005；规格：4×φ140×φ90.5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油缸销轴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 M30721-008；规格：φ90×459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斗体限位块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 M30721-006；规格：35×65×100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过滤器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图号：110601000800；规格：E103-968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油缸护管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图号：GQS0386-007</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楔套总成</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图号：XT26-00A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油缸锥度块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图号：CM0568-010；规格：90×放样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图号：CM0512-103；规格：φ105/φ90.5-60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图号：CM0568-200；规格：XSBE20-RS/EDE</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衬套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图号：CM0514-303；规格：φ85/φ70-100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联轴节</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图号：BCM10031-503</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图号：BCM30721-600；规格：XL20-S</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图号：BCM30721-600；规格：XL22-L</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图号：BCM30721-600；规格：XVDDKO20-S</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图号：BCM30721-600；规格：XA20-RS/WD</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图号：BCM30721-600；规格：XVBDKO22-L</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图号：BCM30721-600；规格：XVBDKO20-S</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管接头</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图号：BCM30721-600；规格：XSBE22-RL/EDE</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规格：2SN16-DKOS/DKOS-450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规格：2SN16-DKOS/DKOS-500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规格：1SN20-DKOL/DKOL90 °-380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规格：1SN20-DKOL/DKOL-710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规格：2SN16-DKOS/DKOS-600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规格：2SN16-DKOS/DKOS-720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高压软管</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规格：2SN16-DKOS/DKOS-820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玻璃窗观察镜</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规格：M48*1.5，材质铜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渣吊抓斗滤芯</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型号：V3.0620-58</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油泵密封包</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规格：PA1909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6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控制块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型号：OF-520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油泵</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上海佩纳沙士吉打机械有限公司</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型号：PA1909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行程开关</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原型号：ZCKM1C+ZCKD41C，品牌：施耐德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防撞开关</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原型号：QXT3，品牌：威格勒</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主令控制器左手</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原型号：wkl3nk，北起垃圾吊手柄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主令控制器右手</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原型号：wkl3nk，北起垃圾吊手柄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中心集电环中心环</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原型号：HHX70/50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刷架和刷块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原型号：HHX70/50-150A/4S</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起升钢丝绳</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规格：26 NAT 6*19W+FC-1770 25米/根（左旋）</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起升钢丝绳</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规格：26 NAT 6*19W+FC-1770 25米/根（右旋）</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制动器闸瓦块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制动器型号YW200-220，江西华伍制动器股份有限公司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制动器闸瓦块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制动器型号YW315-500，江西华伍制动器股份有限公司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制动器闸瓦块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制动器型号YW315-800，江西华伍制动器股份有限公司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制动器闸瓦块</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制动器型号ZW315-110，江西华伍制动器股份有限公司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原型号：BRE20，品牌：诺德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原型号：BRE20，品牌：诺德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三合一驱动装置制动器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原型号：BRE40，品牌：诺德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三合一驱动装置摩擦片</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原型号：BRE40，品牌：诺德</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牵引滑车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I20a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首个中间滑车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规格：BQGD-III(W) I20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中间滑车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终端滑车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I20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牵引滑车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中间滑车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终端滑车</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规格：III型 I10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滑车轮</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规格：内径42mm，外径78mm</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大车缓冲器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型号：JHQ-A-9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小车缓冲器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型号：JHQ-C-5</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大车主动车轮组</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规格：SLZ400DN[a]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大车被动车轮组</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规格：SLB400[a]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小车主动车轮组</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规格：DLZ250DN1[a]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小车主动车轮组</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规格：DLZ250D2[a]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小车被动车轮组</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规格：DLB250[a]</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卷筒联轴器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规格：DQ09</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1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渣吊遥控器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规格：F24-10D</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1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电力液压鼓式制动器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型号：YW315-800WC.HR；推力1000Nm，瓦块退距≤1.0mm</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1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电力液压推动器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型号：ED800-60；推力800N，行程60mm；380V，50HZ，1.34A，370W</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1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激光测距传感器</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型号：Y1TA100QXT3；供电电压：18~30VDC；开关输出负载电流：200mA；测量范围：0.1m~10.1m</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bl>
    <w:p>
      <w:pPr>
        <w:spacing w:line="360" w:lineRule="auto"/>
        <w:ind w:firstLine="422" w:firstLineChars="200"/>
        <w:rPr>
          <w:rFonts w:hint="eastAsia"/>
          <w:b/>
          <w:bCs/>
          <w:lang w:val="en-US"/>
        </w:rPr>
      </w:pPr>
      <w:r>
        <w:rPr>
          <w:rFonts w:hint="eastAsia"/>
          <w:b/>
          <w:bCs/>
          <w:lang w:val="en-US"/>
        </w:rPr>
        <w:t>注：本采购文件的推荐品牌仅起参考说明作用，并非进行限制，供应商可提供采购人推荐品牌产品或与其同档次、同性能及以上的产品参与报价。若供应商拟选择推荐品牌之外的产品，必须在响应文件中详细列明替代产品的品牌、型号，并提供充分的技术证明材料（如产品说明书、第三方检测报告、业绩证明材料等），用以证明替代产品满足或优于采购文件规定的所有技术参数和性能指标。若供应商未提供证明材料或证明材料无法证明其产品满足要求，评标小组将有权拒绝其响应。采购人有权在合同签订前对供应商拟选用的非推荐品牌进行实地考察或样品测试，如发现质量、性能不达标，采购人有权要求供应商更换为推荐品牌，且不增加合同价款。若采购人在合同签订后发现供应商提供的产品性能不满足要求，供应商须免费更换成采购人的推荐品牌。</w:t>
      </w:r>
    </w:p>
    <w:p>
      <w:pPr>
        <w:spacing w:line="360" w:lineRule="auto"/>
        <w:ind w:firstLine="482" w:firstLineChars="200"/>
        <w:rPr>
          <w:rFonts w:hint="eastAsia" w:ascii="宋体" w:hAnsi="宋体" w:cs="宋体" w:eastAsiaTheme="minorEastAsia"/>
          <w:sz w:val="24"/>
          <w:lang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12</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供货批次：分批次供货，供应商在收到采购人的采购订单后30天内完成该订单供货。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4.经验收不满足合同要求的，视为验收不合格，供应商须及时整改至满足合同要求为止后</w:t>
      </w:r>
      <w:r>
        <w:rPr>
          <w:rFonts w:hint="eastAsia" w:ascii="宋体" w:hAnsi="宋体" w:cs="宋体"/>
          <w:color w:val="auto"/>
          <w:sz w:val="24"/>
          <w:lang w:val="en-US" w:eastAsia="zh-CN"/>
        </w:rPr>
        <w:t>视为验收合格。</w:t>
      </w:r>
    </w:p>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75"/>
      <w:bookmarkEnd w:id="19"/>
      <w:bookmarkStart w:id="20" w:name="_Toc184310301"/>
      <w:bookmarkEnd w:id="20"/>
      <w:bookmarkStart w:id="21" w:name="_Toc184312100"/>
      <w:bookmarkEnd w:id="21"/>
      <w:bookmarkStart w:id="22" w:name="_Toc184310278"/>
      <w:bookmarkEnd w:id="22"/>
      <w:bookmarkStart w:id="23" w:name="_Toc184312128"/>
      <w:bookmarkEnd w:id="23"/>
      <w:bookmarkStart w:id="24" w:name="_Toc184312135"/>
      <w:bookmarkEnd w:id="24"/>
      <w:bookmarkStart w:id="25" w:name="_Toc184310299"/>
      <w:bookmarkEnd w:id="25"/>
      <w:bookmarkStart w:id="26" w:name="_Toc184312113"/>
      <w:bookmarkEnd w:id="26"/>
      <w:bookmarkStart w:id="27" w:name="_Toc184308050"/>
      <w:bookmarkEnd w:id="27"/>
      <w:bookmarkStart w:id="28" w:name="_Toc184314467"/>
      <w:bookmarkEnd w:id="28"/>
      <w:bookmarkStart w:id="29" w:name="_Toc184313274"/>
      <w:bookmarkEnd w:id="29"/>
      <w:bookmarkStart w:id="30" w:name="_Toc184312137"/>
      <w:bookmarkEnd w:id="30"/>
      <w:bookmarkStart w:id="31" w:name="_Toc184313272"/>
      <w:bookmarkEnd w:id="31"/>
      <w:bookmarkStart w:id="32" w:name="_Toc184312109"/>
      <w:bookmarkEnd w:id="32"/>
      <w:bookmarkStart w:id="33" w:name="_Toc184308036"/>
      <w:bookmarkEnd w:id="33"/>
      <w:bookmarkStart w:id="34" w:name="_Toc184308046"/>
      <w:bookmarkEnd w:id="34"/>
      <w:bookmarkStart w:id="35" w:name="_Toc184308038"/>
      <w:bookmarkEnd w:id="35"/>
      <w:bookmarkStart w:id="36" w:name="_Toc184308076"/>
      <w:bookmarkEnd w:id="36"/>
      <w:bookmarkStart w:id="37" w:name="_Toc184314412"/>
      <w:bookmarkEnd w:id="37"/>
      <w:bookmarkStart w:id="38" w:name="_Toc184312074"/>
      <w:bookmarkEnd w:id="38"/>
      <w:bookmarkStart w:id="39" w:name="_Toc184313279"/>
      <w:bookmarkEnd w:id="39"/>
      <w:bookmarkStart w:id="40" w:name="_Toc184308071"/>
      <w:bookmarkEnd w:id="40"/>
      <w:bookmarkStart w:id="41" w:name="_Toc184308062"/>
      <w:bookmarkEnd w:id="41"/>
      <w:bookmarkStart w:id="42" w:name="_Toc184308097"/>
      <w:bookmarkEnd w:id="42"/>
      <w:bookmarkStart w:id="43" w:name="_Toc184313271"/>
      <w:bookmarkEnd w:id="43"/>
      <w:bookmarkStart w:id="44" w:name="_Toc184310298"/>
      <w:bookmarkEnd w:id="44"/>
      <w:bookmarkStart w:id="45" w:name="_Toc184314447"/>
      <w:bookmarkEnd w:id="45"/>
      <w:bookmarkStart w:id="46" w:name="_Toc184312123"/>
      <w:bookmarkEnd w:id="46"/>
      <w:bookmarkStart w:id="47" w:name="_Toc184314481"/>
      <w:bookmarkEnd w:id="47"/>
      <w:bookmarkStart w:id="48" w:name="_Toc184310330"/>
      <w:bookmarkEnd w:id="48"/>
      <w:bookmarkStart w:id="49" w:name="_Toc184313283"/>
      <w:bookmarkEnd w:id="49"/>
      <w:bookmarkStart w:id="50" w:name="_Toc184312075"/>
      <w:bookmarkEnd w:id="50"/>
      <w:bookmarkStart w:id="51" w:name="_Toc184308065"/>
      <w:bookmarkEnd w:id="51"/>
      <w:bookmarkStart w:id="52" w:name="_Toc184314426"/>
      <w:bookmarkEnd w:id="52"/>
      <w:bookmarkStart w:id="53" w:name="_Toc184313251"/>
      <w:bookmarkEnd w:id="53"/>
      <w:bookmarkStart w:id="54" w:name="_Toc184314425"/>
      <w:bookmarkEnd w:id="54"/>
      <w:bookmarkStart w:id="55" w:name="_Toc184308096"/>
      <w:bookmarkEnd w:id="55"/>
      <w:bookmarkStart w:id="56" w:name="_Toc184314438"/>
      <w:bookmarkEnd w:id="56"/>
      <w:bookmarkStart w:id="57" w:name="_Toc184313243"/>
      <w:bookmarkEnd w:id="57"/>
      <w:bookmarkStart w:id="58" w:name="_Toc184313252"/>
      <w:bookmarkEnd w:id="58"/>
      <w:bookmarkStart w:id="59" w:name="_Toc184314413"/>
      <w:bookmarkEnd w:id="59"/>
      <w:bookmarkStart w:id="60" w:name="_Toc184314461"/>
      <w:bookmarkEnd w:id="60"/>
      <w:bookmarkStart w:id="61" w:name="_Toc184310288"/>
      <w:bookmarkEnd w:id="61"/>
      <w:bookmarkStart w:id="62" w:name="_Toc184312081"/>
      <w:bookmarkEnd w:id="62"/>
      <w:bookmarkStart w:id="63" w:name="_Toc184308105"/>
      <w:bookmarkEnd w:id="63"/>
      <w:bookmarkStart w:id="64" w:name="_Toc184308103"/>
      <w:bookmarkEnd w:id="64"/>
      <w:bookmarkStart w:id="65" w:name="_Toc184312089"/>
      <w:bookmarkEnd w:id="65"/>
      <w:bookmarkStart w:id="66" w:name="_Toc184310297"/>
      <w:bookmarkEnd w:id="66"/>
      <w:bookmarkStart w:id="67" w:name="_Toc184313309"/>
      <w:bookmarkEnd w:id="67"/>
      <w:bookmarkStart w:id="68" w:name="_Toc184310337"/>
      <w:bookmarkEnd w:id="68"/>
      <w:bookmarkStart w:id="69" w:name="_Toc184310290"/>
      <w:bookmarkEnd w:id="69"/>
      <w:bookmarkStart w:id="70" w:name="_Toc184312068"/>
      <w:bookmarkEnd w:id="70"/>
      <w:bookmarkStart w:id="71" w:name="_Toc184314459"/>
      <w:bookmarkEnd w:id="71"/>
      <w:bookmarkStart w:id="72" w:name="_Toc184310308"/>
      <w:bookmarkEnd w:id="72"/>
      <w:bookmarkStart w:id="73" w:name="_Toc184310275"/>
      <w:bookmarkEnd w:id="73"/>
      <w:bookmarkStart w:id="74" w:name="_Toc184314427"/>
      <w:bookmarkEnd w:id="74"/>
      <w:bookmarkStart w:id="75" w:name="_Toc184312080"/>
      <w:bookmarkEnd w:id="75"/>
      <w:bookmarkStart w:id="76" w:name="_Toc184310332"/>
      <w:bookmarkEnd w:id="76"/>
      <w:bookmarkStart w:id="77" w:name="_Toc184310303"/>
      <w:bookmarkEnd w:id="77"/>
      <w:bookmarkStart w:id="78" w:name="_Toc184314479"/>
      <w:bookmarkEnd w:id="78"/>
      <w:bookmarkStart w:id="79" w:name="_Toc184310276"/>
      <w:bookmarkEnd w:id="79"/>
      <w:bookmarkStart w:id="80" w:name="_Toc184308047"/>
      <w:bookmarkEnd w:id="80"/>
      <w:bookmarkStart w:id="81" w:name="_Toc184310282"/>
      <w:bookmarkEnd w:id="81"/>
      <w:bookmarkStart w:id="82" w:name="_Toc184310279"/>
      <w:bookmarkEnd w:id="82"/>
      <w:bookmarkStart w:id="83" w:name="_Toc184314441"/>
      <w:bookmarkEnd w:id="83"/>
      <w:bookmarkStart w:id="84" w:name="_Toc184312099"/>
      <w:bookmarkEnd w:id="84"/>
      <w:bookmarkStart w:id="85" w:name="_Toc184308037"/>
      <w:bookmarkEnd w:id="85"/>
      <w:bookmarkStart w:id="86" w:name="_Toc184314432"/>
      <w:bookmarkEnd w:id="86"/>
      <w:bookmarkStart w:id="87" w:name="_Toc184310333"/>
      <w:bookmarkEnd w:id="87"/>
      <w:bookmarkStart w:id="88" w:name="_Toc184313262"/>
      <w:bookmarkEnd w:id="88"/>
      <w:bookmarkStart w:id="89" w:name="_Toc184314468"/>
      <w:bookmarkEnd w:id="89"/>
      <w:bookmarkStart w:id="90" w:name="_Toc184308058"/>
      <w:bookmarkEnd w:id="90"/>
      <w:bookmarkStart w:id="91" w:name="_Toc184312093"/>
      <w:bookmarkEnd w:id="91"/>
      <w:bookmarkStart w:id="92" w:name="_Toc184312077"/>
      <w:bookmarkEnd w:id="92"/>
      <w:bookmarkStart w:id="93" w:name="_Toc184312076"/>
      <w:bookmarkEnd w:id="93"/>
      <w:bookmarkStart w:id="94" w:name="_Toc184312125"/>
      <w:bookmarkEnd w:id="94"/>
      <w:bookmarkStart w:id="95" w:name="_Toc184312096"/>
      <w:bookmarkEnd w:id="95"/>
      <w:bookmarkStart w:id="96" w:name="_Toc184312103"/>
      <w:bookmarkEnd w:id="96"/>
      <w:bookmarkStart w:id="97" w:name="_Toc184314472"/>
      <w:bookmarkEnd w:id="97"/>
      <w:bookmarkStart w:id="98" w:name="_Toc184313263"/>
      <w:bookmarkEnd w:id="98"/>
      <w:bookmarkStart w:id="99" w:name="_Toc184314452"/>
      <w:bookmarkEnd w:id="99"/>
      <w:bookmarkStart w:id="100" w:name="_Toc184312092"/>
      <w:bookmarkEnd w:id="100"/>
      <w:bookmarkStart w:id="101" w:name="_Toc184312094"/>
      <w:bookmarkEnd w:id="101"/>
      <w:bookmarkStart w:id="102" w:name="_Toc184310320"/>
      <w:bookmarkEnd w:id="102"/>
      <w:bookmarkStart w:id="103" w:name="_Toc184312120"/>
      <w:bookmarkEnd w:id="103"/>
      <w:bookmarkStart w:id="104" w:name="_Toc184313246"/>
      <w:bookmarkEnd w:id="104"/>
      <w:bookmarkStart w:id="105" w:name="_Toc184313239"/>
      <w:bookmarkEnd w:id="105"/>
      <w:bookmarkStart w:id="106" w:name="_Toc184312126"/>
      <w:bookmarkEnd w:id="106"/>
      <w:bookmarkStart w:id="107" w:name="_Toc184313302"/>
      <w:bookmarkEnd w:id="107"/>
      <w:bookmarkStart w:id="108" w:name="_Toc184314449"/>
      <w:bookmarkEnd w:id="108"/>
      <w:bookmarkStart w:id="109" w:name="_Toc184314476"/>
      <w:bookmarkEnd w:id="109"/>
      <w:bookmarkStart w:id="110" w:name="_Toc184314470"/>
      <w:bookmarkEnd w:id="110"/>
      <w:bookmarkStart w:id="111" w:name="_Toc184308070"/>
      <w:bookmarkEnd w:id="111"/>
      <w:bookmarkStart w:id="112" w:name="_Toc184312101"/>
      <w:bookmarkEnd w:id="112"/>
      <w:bookmarkStart w:id="113" w:name="_Toc184314456"/>
      <w:bookmarkEnd w:id="113"/>
      <w:bookmarkStart w:id="114" w:name="_Toc184310340"/>
      <w:bookmarkEnd w:id="114"/>
      <w:bookmarkStart w:id="115" w:name="_Toc184308085"/>
      <w:bookmarkEnd w:id="115"/>
      <w:bookmarkStart w:id="116" w:name="_Toc184310309"/>
      <w:bookmarkEnd w:id="116"/>
      <w:bookmarkStart w:id="117" w:name="_Toc184308079"/>
      <w:bookmarkEnd w:id="117"/>
      <w:bookmarkStart w:id="118" w:name="_Toc184313295"/>
      <w:bookmarkEnd w:id="118"/>
      <w:bookmarkStart w:id="119" w:name="_Toc184312127"/>
      <w:bookmarkEnd w:id="119"/>
      <w:bookmarkStart w:id="120" w:name="_Toc184313308"/>
      <w:bookmarkEnd w:id="120"/>
      <w:bookmarkStart w:id="121" w:name="_Toc184310300"/>
      <w:bookmarkEnd w:id="121"/>
      <w:bookmarkStart w:id="122" w:name="_Toc184313284"/>
      <w:bookmarkEnd w:id="122"/>
      <w:bookmarkStart w:id="123" w:name="_Toc184310307"/>
      <w:bookmarkEnd w:id="123"/>
      <w:bookmarkStart w:id="124" w:name="_Toc184314411"/>
      <w:bookmarkEnd w:id="124"/>
      <w:bookmarkStart w:id="125" w:name="_Toc184312134"/>
      <w:bookmarkEnd w:id="125"/>
      <w:bookmarkStart w:id="126" w:name="_Toc184310305"/>
      <w:bookmarkEnd w:id="126"/>
      <w:bookmarkStart w:id="127" w:name="_Toc184308098"/>
      <w:bookmarkEnd w:id="127"/>
      <w:bookmarkStart w:id="128" w:name="_Toc184308108"/>
      <w:bookmarkEnd w:id="128"/>
      <w:bookmarkStart w:id="129" w:name="_Toc184314430"/>
      <w:bookmarkEnd w:id="129"/>
      <w:bookmarkStart w:id="130" w:name="_Toc184313277"/>
      <w:bookmarkEnd w:id="130"/>
      <w:bookmarkStart w:id="131" w:name="_Toc184308042"/>
      <w:bookmarkEnd w:id="131"/>
      <w:bookmarkStart w:id="132" w:name="_Toc184314422"/>
      <w:bookmarkEnd w:id="132"/>
      <w:bookmarkStart w:id="133" w:name="_Toc184314448"/>
      <w:bookmarkEnd w:id="133"/>
      <w:bookmarkStart w:id="134" w:name="_Toc184312115"/>
      <w:bookmarkEnd w:id="134"/>
      <w:bookmarkStart w:id="135" w:name="_Toc184314439"/>
      <w:bookmarkEnd w:id="135"/>
      <w:bookmarkStart w:id="136" w:name="_Toc184308055"/>
      <w:bookmarkEnd w:id="136"/>
      <w:bookmarkStart w:id="137" w:name="_Toc184312108"/>
      <w:bookmarkEnd w:id="137"/>
      <w:bookmarkStart w:id="138" w:name="_Toc184308057"/>
      <w:bookmarkEnd w:id="138"/>
      <w:bookmarkStart w:id="139" w:name="_Toc184310281"/>
      <w:bookmarkEnd w:id="139"/>
      <w:bookmarkStart w:id="140" w:name="_Toc184310311"/>
      <w:bookmarkEnd w:id="140"/>
      <w:bookmarkStart w:id="141" w:name="_Toc184314451"/>
      <w:bookmarkEnd w:id="141"/>
      <w:bookmarkStart w:id="142" w:name="_Toc184310322"/>
      <w:bookmarkEnd w:id="142"/>
      <w:bookmarkStart w:id="143" w:name="_Toc184314458"/>
      <w:bookmarkEnd w:id="143"/>
      <w:bookmarkStart w:id="144" w:name="_Toc184308052"/>
      <w:bookmarkEnd w:id="144"/>
      <w:bookmarkStart w:id="145" w:name="_Toc184313291"/>
      <w:bookmarkEnd w:id="145"/>
      <w:bookmarkStart w:id="146" w:name="_Toc184313265"/>
      <w:bookmarkEnd w:id="146"/>
      <w:bookmarkStart w:id="147" w:name="_Toc184313247"/>
      <w:bookmarkEnd w:id="147"/>
      <w:bookmarkStart w:id="148" w:name="_Toc184312105"/>
      <w:bookmarkEnd w:id="148"/>
      <w:bookmarkStart w:id="149" w:name="_Toc184313260"/>
      <w:bookmarkEnd w:id="149"/>
      <w:bookmarkStart w:id="150" w:name="_Toc184310314"/>
      <w:bookmarkEnd w:id="150"/>
      <w:bookmarkStart w:id="151" w:name="_Toc184308048"/>
      <w:bookmarkEnd w:id="151"/>
      <w:bookmarkStart w:id="152" w:name="_Toc184308045"/>
      <w:bookmarkEnd w:id="152"/>
      <w:bookmarkStart w:id="153" w:name="_Toc184312071"/>
      <w:bookmarkEnd w:id="153"/>
      <w:bookmarkStart w:id="154" w:name="_Toc184313281"/>
      <w:bookmarkEnd w:id="154"/>
      <w:bookmarkStart w:id="155" w:name="_Toc184308086"/>
      <w:bookmarkEnd w:id="155"/>
      <w:bookmarkStart w:id="156" w:name="_Toc184310284"/>
      <w:bookmarkEnd w:id="156"/>
      <w:bookmarkStart w:id="157" w:name="_Toc184313303"/>
      <w:bookmarkEnd w:id="157"/>
      <w:bookmarkStart w:id="158" w:name="_Toc184314420"/>
      <w:bookmarkEnd w:id="158"/>
      <w:bookmarkStart w:id="159" w:name="_Toc184308040"/>
      <w:bookmarkEnd w:id="159"/>
      <w:bookmarkStart w:id="160" w:name="_Toc184310316"/>
      <w:bookmarkEnd w:id="160"/>
      <w:bookmarkStart w:id="161" w:name="_Toc184312132"/>
      <w:bookmarkEnd w:id="161"/>
      <w:bookmarkStart w:id="162" w:name="_Toc184314433"/>
      <w:bookmarkEnd w:id="162"/>
      <w:bookmarkStart w:id="163" w:name="_Toc184308067"/>
      <w:bookmarkEnd w:id="163"/>
      <w:bookmarkStart w:id="164" w:name="_Toc184308084"/>
      <w:bookmarkEnd w:id="164"/>
      <w:bookmarkStart w:id="165" w:name="_Toc184314455"/>
      <w:bookmarkEnd w:id="165"/>
      <w:bookmarkStart w:id="166" w:name="_Toc184314428"/>
      <w:bookmarkEnd w:id="166"/>
      <w:bookmarkStart w:id="167" w:name="_Toc184308101"/>
      <w:bookmarkEnd w:id="167"/>
      <w:bookmarkStart w:id="168" w:name="_Toc184312079"/>
      <w:bookmarkEnd w:id="168"/>
      <w:bookmarkStart w:id="169" w:name="_Toc184310339"/>
      <w:bookmarkEnd w:id="169"/>
      <w:bookmarkStart w:id="170" w:name="_Toc184308090"/>
      <w:bookmarkEnd w:id="170"/>
      <w:bookmarkStart w:id="171" w:name="_Toc184310272"/>
      <w:bookmarkEnd w:id="171"/>
      <w:bookmarkStart w:id="172" w:name="_Toc184308102"/>
      <w:bookmarkEnd w:id="172"/>
      <w:bookmarkStart w:id="173" w:name="_Toc184313298"/>
      <w:bookmarkEnd w:id="173"/>
      <w:bookmarkStart w:id="174" w:name="_Toc184310323"/>
      <w:bookmarkEnd w:id="174"/>
      <w:bookmarkStart w:id="175" w:name="_Toc184313257"/>
      <w:bookmarkEnd w:id="175"/>
      <w:bookmarkStart w:id="176" w:name="_Toc184312097"/>
      <w:bookmarkEnd w:id="176"/>
      <w:bookmarkStart w:id="177" w:name="_Toc184308077"/>
      <w:bookmarkEnd w:id="177"/>
      <w:bookmarkStart w:id="178" w:name="_Toc184310321"/>
      <w:bookmarkEnd w:id="178"/>
      <w:bookmarkStart w:id="179" w:name="_Toc184312111"/>
      <w:bookmarkEnd w:id="179"/>
      <w:bookmarkStart w:id="180" w:name="_Toc184313305"/>
      <w:bookmarkEnd w:id="180"/>
      <w:bookmarkStart w:id="181" w:name="_Toc184312136"/>
      <w:bookmarkEnd w:id="181"/>
      <w:bookmarkStart w:id="182" w:name="_Toc184310277"/>
      <w:bookmarkEnd w:id="182"/>
      <w:bookmarkStart w:id="183" w:name="_Toc184308044"/>
      <w:bookmarkEnd w:id="183"/>
      <w:bookmarkStart w:id="184" w:name="_Toc184312122"/>
      <w:bookmarkEnd w:id="184"/>
      <w:bookmarkStart w:id="185" w:name="_Toc184308093"/>
      <w:bookmarkEnd w:id="185"/>
      <w:bookmarkStart w:id="186" w:name="_Toc184308080"/>
      <w:bookmarkEnd w:id="186"/>
      <w:bookmarkStart w:id="187" w:name="_Toc184312133"/>
      <w:bookmarkEnd w:id="187"/>
      <w:bookmarkStart w:id="188" w:name="_Toc184308083"/>
      <w:bookmarkEnd w:id="188"/>
      <w:bookmarkStart w:id="189" w:name="_Toc184312078"/>
      <w:bookmarkEnd w:id="189"/>
      <w:bookmarkStart w:id="190" w:name="_Toc184313310"/>
      <w:bookmarkEnd w:id="190"/>
      <w:bookmarkStart w:id="191" w:name="_Toc184313294"/>
      <w:bookmarkEnd w:id="191"/>
      <w:bookmarkStart w:id="192" w:name="_Toc184314466"/>
      <w:bookmarkEnd w:id="192"/>
      <w:bookmarkStart w:id="193" w:name="_Toc184314442"/>
      <w:bookmarkEnd w:id="193"/>
      <w:bookmarkStart w:id="194" w:name="_Toc184313301"/>
      <w:bookmarkEnd w:id="194"/>
      <w:bookmarkStart w:id="195" w:name="_Toc184314446"/>
      <w:bookmarkEnd w:id="195"/>
      <w:bookmarkStart w:id="196" w:name="_Toc184310331"/>
      <w:bookmarkEnd w:id="196"/>
      <w:bookmarkStart w:id="197" w:name="_Toc184308073"/>
      <w:bookmarkEnd w:id="197"/>
      <w:bookmarkStart w:id="198" w:name="_Toc184310306"/>
      <w:bookmarkEnd w:id="198"/>
      <w:bookmarkStart w:id="199" w:name="_Toc184310315"/>
      <w:bookmarkEnd w:id="199"/>
      <w:bookmarkStart w:id="200" w:name="_Toc184310343"/>
      <w:bookmarkEnd w:id="200"/>
      <w:bookmarkStart w:id="201" w:name="_Toc184313278"/>
      <w:bookmarkEnd w:id="201"/>
      <w:bookmarkStart w:id="202" w:name="_Toc184313248"/>
      <w:bookmarkEnd w:id="202"/>
      <w:bookmarkStart w:id="203" w:name="_Toc184310274"/>
      <w:bookmarkEnd w:id="203"/>
      <w:bookmarkStart w:id="204" w:name="_Toc184308068"/>
      <w:bookmarkEnd w:id="204"/>
      <w:bookmarkStart w:id="205" w:name="_Toc184308039"/>
      <w:bookmarkEnd w:id="205"/>
      <w:bookmarkStart w:id="206" w:name="_Toc184312070"/>
      <w:bookmarkEnd w:id="206"/>
      <w:bookmarkStart w:id="207" w:name="_Toc184313304"/>
      <w:bookmarkEnd w:id="207"/>
      <w:bookmarkStart w:id="208" w:name="_Toc184313289"/>
      <w:bookmarkEnd w:id="208"/>
      <w:bookmarkStart w:id="209" w:name="_Toc184313241"/>
      <w:bookmarkEnd w:id="209"/>
      <w:bookmarkStart w:id="210" w:name="_Toc184314424"/>
      <w:bookmarkEnd w:id="210"/>
      <w:bookmarkStart w:id="211" w:name="_Toc184310317"/>
      <w:bookmarkEnd w:id="211"/>
      <w:bookmarkStart w:id="212" w:name="_Toc184312131"/>
      <w:bookmarkEnd w:id="212"/>
      <w:bookmarkStart w:id="213" w:name="_Toc184312072"/>
      <w:bookmarkEnd w:id="213"/>
      <w:bookmarkStart w:id="214" w:name="_Toc184312104"/>
      <w:bookmarkEnd w:id="214"/>
      <w:bookmarkStart w:id="215" w:name="_Toc184310327"/>
      <w:bookmarkEnd w:id="215"/>
      <w:bookmarkStart w:id="216" w:name="_Toc184313287"/>
      <w:bookmarkEnd w:id="216"/>
      <w:bookmarkStart w:id="217" w:name="_Toc184313249"/>
      <w:bookmarkEnd w:id="217"/>
      <w:bookmarkStart w:id="218" w:name="_Toc184310338"/>
      <w:bookmarkEnd w:id="218"/>
      <w:bookmarkStart w:id="219" w:name="_Toc184314463"/>
      <w:bookmarkEnd w:id="219"/>
      <w:bookmarkStart w:id="220" w:name="_Toc184308075"/>
      <w:bookmarkEnd w:id="220"/>
      <w:bookmarkStart w:id="221" w:name="_Toc184308069"/>
      <w:bookmarkEnd w:id="221"/>
      <w:bookmarkStart w:id="222" w:name="_Toc184312121"/>
      <w:bookmarkEnd w:id="222"/>
      <w:bookmarkStart w:id="223" w:name="_Toc184312069"/>
      <w:bookmarkEnd w:id="223"/>
      <w:bookmarkStart w:id="224" w:name="_Toc184308081"/>
      <w:bookmarkEnd w:id="224"/>
      <w:bookmarkStart w:id="225" w:name="_Toc184312112"/>
      <w:bookmarkEnd w:id="225"/>
      <w:bookmarkStart w:id="226" w:name="_Toc184312116"/>
      <w:bookmarkEnd w:id="226"/>
      <w:bookmarkStart w:id="227" w:name="_Toc184308074"/>
      <w:bookmarkEnd w:id="227"/>
      <w:bookmarkStart w:id="228" w:name="_Toc184313254"/>
      <w:bookmarkEnd w:id="228"/>
      <w:bookmarkStart w:id="229" w:name="_Toc184310326"/>
      <w:bookmarkEnd w:id="229"/>
      <w:bookmarkStart w:id="230" w:name="_Toc184313296"/>
      <w:bookmarkEnd w:id="230"/>
      <w:bookmarkStart w:id="231" w:name="_Toc184312088"/>
      <w:bookmarkEnd w:id="231"/>
      <w:bookmarkStart w:id="232" w:name="_Toc184313282"/>
      <w:bookmarkEnd w:id="232"/>
      <w:bookmarkStart w:id="233" w:name="_Toc184312138"/>
      <w:bookmarkEnd w:id="233"/>
      <w:bookmarkStart w:id="234" w:name="_Toc184313307"/>
      <w:bookmarkEnd w:id="234"/>
      <w:bookmarkStart w:id="235" w:name="_Toc184313264"/>
      <w:bookmarkEnd w:id="235"/>
      <w:bookmarkStart w:id="236" w:name="_Toc184314471"/>
      <w:bookmarkEnd w:id="236"/>
      <w:bookmarkStart w:id="237" w:name="_Toc184314480"/>
      <w:bookmarkEnd w:id="237"/>
      <w:bookmarkStart w:id="238" w:name="_Toc184312107"/>
      <w:bookmarkEnd w:id="238"/>
      <w:bookmarkStart w:id="239" w:name="_Toc184312139"/>
      <w:bookmarkEnd w:id="239"/>
      <w:bookmarkStart w:id="240" w:name="_Toc184308053"/>
      <w:bookmarkEnd w:id="240"/>
      <w:bookmarkStart w:id="241" w:name="_Toc184310286"/>
      <w:bookmarkEnd w:id="241"/>
      <w:bookmarkStart w:id="242" w:name="_Toc184312084"/>
      <w:bookmarkEnd w:id="242"/>
      <w:bookmarkStart w:id="243" w:name="_Toc184308078"/>
      <w:bookmarkEnd w:id="243"/>
      <w:bookmarkStart w:id="244" w:name="_Toc184310344"/>
      <w:bookmarkEnd w:id="244"/>
      <w:bookmarkStart w:id="245" w:name="_Toc184308087"/>
      <w:bookmarkEnd w:id="245"/>
      <w:bookmarkStart w:id="246" w:name="_Toc184310295"/>
      <w:bookmarkEnd w:id="246"/>
      <w:bookmarkStart w:id="247" w:name="_Toc184310313"/>
      <w:bookmarkEnd w:id="247"/>
      <w:bookmarkStart w:id="248" w:name="_Toc184313258"/>
      <w:bookmarkEnd w:id="248"/>
      <w:bookmarkStart w:id="249" w:name="_Toc184310292"/>
      <w:bookmarkEnd w:id="249"/>
      <w:bookmarkStart w:id="250" w:name="_Toc184314419"/>
      <w:bookmarkEnd w:id="250"/>
      <w:bookmarkStart w:id="251" w:name="_Toc184314473"/>
      <w:bookmarkEnd w:id="251"/>
      <w:bookmarkStart w:id="252" w:name="_Toc184310329"/>
      <w:bookmarkEnd w:id="252"/>
      <w:bookmarkStart w:id="253" w:name="_Toc184308107"/>
      <w:bookmarkEnd w:id="253"/>
      <w:bookmarkStart w:id="254" w:name="_Toc184312098"/>
      <w:bookmarkEnd w:id="254"/>
      <w:bookmarkStart w:id="255" w:name="_Toc184312085"/>
      <w:bookmarkEnd w:id="255"/>
      <w:bookmarkStart w:id="256" w:name="_Toc184314460"/>
      <w:bookmarkEnd w:id="256"/>
      <w:bookmarkStart w:id="257" w:name="_Toc184312073"/>
      <w:bookmarkEnd w:id="257"/>
      <w:bookmarkStart w:id="258" w:name="_Toc184310296"/>
      <w:bookmarkEnd w:id="258"/>
      <w:bookmarkStart w:id="259" w:name="_Toc184312110"/>
      <w:bookmarkEnd w:id="259"/>
      <w:bookmarkStart w:id="260" w:name="_Toc184314464"/>
      <w:bookmarkEnd w:id="260"/>
      <w:bookmarkStart w:id="261" w:name="_Toc184308100"/>
      <w:bookmarkEnd w:id="261"/>
      <w:bookmarkStart w:id="262" w:name="_Toc184312119"/>
      <w:bookmarkEnd w:id="262"/>
      <w:bookmarkStart w:id="263" w:name="_Toc184308099"/>
      <w:bookmarkEnd w:id="263"/>
      <w:bookmarkStart w:id="264" w:name="_Toc184314436"/>
      <w:bookmarkEnd w:id="264"/>
      <w:bookmarkStart w:id="265" w:name="_Toc184314482"/>
      <w:bookmarkEnd w:id="265"/>
      <w:bookmarkStart w:id="266" w:name="_Toc184308082"/>
      <w:bookmarkEnd w:id="266"/>
      <w:bookmarkStart w:id="267" w:name="_Toc184314416"/>
      <w:bookmarkEnd w:id="267"/>
      <w:bookmarkStart w:id="268" w:name="_Toc184313299"/>
      <w:bookmarkEnd w:id="268"/>
      <w:bookmarkStart w:id="269" w:name="_Toc184310304"/>
      <w:bookmarkEnd w:id="269"/>
      <w:bookmarkStart w:id="270" w:name="_Toc184312087"/>
      <w:bookmarkEnd w:id="270"/>
      <w:bookmarkStart w:id="271" w:name="_Toc184313267"/>
      <w:bookmarkEnd w:id="271"/>
      <w:bookmarkStart w:id="272" w:name="_Toc184310280"/>
      <w:bookmarkEnd w:id="272"/>
      <w:bookmarkStart w:id="273" w:name="_Toc184310318"/>
      <w:bookmarkEnd w:id="273"/>
      <w:bookmarkStart w:id="274" w:name="_Toc184312114"/>
      <w:bookmarkEnd w:id="274"/>
      <w:bookmarkStart w:id="275" w:name="_Toc184308051"/>
      <w:bookmarkEnd w:id="275"/>
      <w:bookmarkStart w:id="276" w:name="_Toc184308061"/>
      <w:bookmarkEnd w:id="276"/>
      <w:bookmarkStart w:id="277" w:name="_Toc184308091"/>
      <w:bookmarkEnd w:id="277"/>
      <w:bookmarkStart w:id="278" w:name="_Toc184313293"/>
      <w:bookmarkEnd w:id="278"/>
      <w:bookmarkStart w:id="279" w:name="_Toc184314440"/>
      <w:bookmarkEnd w:id="279"/>
      <w:bookmarkStart w:id="280" w:name="_Toc184308095"/>
      <w:bookmarkEnd w:id="280"/>
      <w:bookmarkStart w:id="281" w:name="_Toc184312095"/>
      <w:bookmarkEnd w:id="281"/>
      <w:bookmarkStart w:id="282" w:name="_Toc184314434"/>
      <w:bookmarkEnd w:id="282"/>
      <w:bookmarkStart w:id="283" w:name="_Toc184312086"/>
      <w:bookmarkEnd w:id="283"/>
      <w:bookmarkStart w:id="284" w:name="_Toc184310334"/>
      <w:bookmarkEnd w:id="284"/>
      <w:bookmarkStart w:id="285" w:name="_Toc184313273"/>
      <w:bookmarkEnd w:id="285"/>
      <w:bookmarkStart w:id="286" w:name="_Toc184313259"/>
      <w:bookmarkEnd w:id="286"/>
      <w:bookmarkStart w:id="287" w:name="_Toc184310328"/>
      <w:bookmarkEnd w:id="287"/>
      <w:bookmarkStart w:id="288" w:name="_Toc184314450"/>
      <w:bookmarkEnd w:id="288"/>
      <w:bookmarkStart w:id="289" w:name="_Toc184308092"/>
      <w:bookmarkEnd w:id="289"/>
      <w:bookmarkStart w:id="290" w:name="_Toc184310312"/>
      <w:bookmarkEnd w:id="290"/>
      <w:bookmarkStart w:id="291" w:name="_Toc184312124"/>
      <w:bookmarkEnd w:id="291"/>
      <w:bookmarkStart w:id="292" w:name="_Toc184313306"/>
      <w:bookmarkEnd w:id="292"/>
      <w:bookmarkStart w:id="293" w:name="_Toc184312118"/>
      <w:bookmarkEnd w:id="293"/>
      <w:bookmarkStart w:id="294" w:name="_Toc184310335"/>
      <w:bookmarkEnd w:id="294"/>
      <w:bookmarkStart w:id="295" w:name="_Toc184313269"/>
      <w:bookmarkEnd w:id="295"/>
      <w:bookmarkStart w:id="296" w:name="_Toc184308056"/>
      <w:bookmarkEnd w:id="296"/>
      <w:bookmarkStart w:id="297" w:name="_Toc184314477"/>
      <w:bookmarkEnd w:id="297"/>
      <w:bookmarkStart w:id="298" w:name="_Toc184312091"/>
      <w:bookmarkEnd w:id="298"/>
      <w:bookmarkStart w:id="299" w:name="_Toc184314454"/>
      <w:bookmarkEnd w:id="299"/>
      <w:bookmarkStart w:id="300" w:name="_Toc184314418"/>
      <w:bookmarkEnd w:id="300"/>
      <w:bookmarkStart w:id="301" w:name="_Toc184314429"/>
      <w:bookmarkEnd w:id="301"/>
      <w:bookmarkStart w:id="302" w:name="_Toc184308041"/>
      <w:bookmarkEnd w:id="302"/>
      <w:bookmarkStart w:id="303" w:name="_Toc184314435"/>
      <w:bookmarkEnd w:id="303"/>
      <w:bookmarkStart w:id="304" w:name="_Toc184313240"/>
      <w:bookmarkEnd w:id="304"/>
      <w:bookmarkStart w:id="305" w:name="_Toc184313270"/>
      <w:bookmarkEnd w:id="305"/>
      <w:bookmarkStart w:id="306" w:name="_Toc184310341"/>
      <w:bookmarkEnd w:id="306"/>
      <w:bookmarkStart w:id="307" w:name="_Toc184313253"/>
      <w:bookmarkEnd w:id="307"/>
      <w:bookmarkStart w:id="308" w:name="_Toc184313242"/>
      <w:bookmarkEnd w:id="308"/>
      <w:bookmarkStart w:id="309" w:name="_Toc184310302"/>
      <w:bookmarkEnd w:id="309"/>
      <w:bookmarkStart w:id="310" w:name="_Toc184314462"/>
      <w:bookmarkEnd w:id="310"/>
      <w:bookmarkStart w:id="311" w:name="_Toc184313261"/>
      <w:bookmarkEnd w:id="311"/>
      <w:bookmarkStart w:id="312" w:name="_Toc184314437"/>
      <w:bookmarkEnd w:id="312"/>
      <w:bookmarkStart w:id="313" w:name="_Toc184310325"/>
      <w:bookmarkEnd w:id="313"/>
      <w:bookmarkStart w:id="314" w:name="_Toc184313268"/>
      <w:bookmarkEnd w:id="314"/>
      <w:bookmarkStart w:id="315" w:name="_Toc184312130"/>
      <w:bookmarkEnd w:id="315"/>
      <w:bookmarkStart w:id="316" w:name="_Toc184308094"/>
      <w:bookmarkEnd w:id="316"/>
      <w:bookmarkStart w:id="317" w:name="_Toc184313244"/>
      <w:bookmarkEnd w:id="317"/>
      <w:bookmarkStart w:id="318" w:name="_Toc184310283"/>
      <w:bookmarkEnd w:id="318"/>
      <w:bookmarkStart w:id="319" w:name="_Toc184313285"/>
      <w:bookmarkEnd w:id="319"/>
      <w:bookmarkStart w:id="320" w:name="_Toc184313288"/>
      <w:bookmarkEnd w:id="320"/>
      <w:bookmarkStart w:id="321" w:name="_Toc184314423"/>
      <w:bookmarkEnd w:id="321"/>
      <w:bookmarkStart w:id="322" w:name="_Toc184313286"/>
      <w:bookmarkEnd w:id="322"/>
      <w:bookmarkStart w:id="323" w:name="_Toc184310310"/>
      <w:bookmarkEnd w:id="323"/>
      <w:bookmarkStart w:id="324" w:name="_Toc184308059"/>
      <w:bookmarkEnd w:id="324"/>
      <w:bookmarkStart w:id="325" w:name="_Toc184308089"/>
      <w:bookmarkEnd w:id="325"/>
      <w:bookmarkStart w:id="326" w:name="_Toc184308064"/>
      <w:bookmarkEnd w:id="326"/>
      <w:bookmarkStart w:id="327" w:name="_Toc184314415"/>
      <w:bookmarkEnd w:id="327"/>
      <w:bookmarkStart w:id="328" w:name="_Toc184313266"/>
      <w:bookmarkEnd w:id="328"/>
      <w:bookmarkStart w:id="329" w:name="_Toc184310324"/>
      <w:bookmarkEnd w:id="329"/>
      <w:bookmarkStart w:id="330" w:name="_Toc184312090"/>
      <w:bookmarkEnd w:id="330"/>
      <w:bookmarkStart w:id="331" w:name="_Toc184314475"/>
      <w:bookmarkEnd w:id="331"/>
      <w:bookmarkStart w:id="332" w:name="_Toc184313292"/>
      <w:bookmarkEnd w:id="332"/>
      <w:bookmarkStart w:id="333" w:name="_Toc184314410"/>
      <w:bookmarkEnd w:id="333"/>
      <w:bookmarkStart w:id="334" w:name="_Toc184314445"/>
      <w:bookmarkEnd w:id="334"/>
      <w:bookmarkStart w:id="335" w:name="_Toc184308088"/>
      <w:bookmarkEnd w:id="335"/>
      <w:bookmarkStart w:id="336" w:name="_Toc184312083"/>
      <w:bookmarkEnd w:id="336"/>
      <w:bookmarkStart w:id="337" w:name="_Toc184312106"/>
      <w:bookmarkEnd w:id="337"/>
      <w:bookmarkStart w:id="338" w:name="_Toc184312102"/>
      <w:bookmarkEnd w:id="338"/>
      <w:bookmarkStart w:id="339" w:name="_Toc184310291"/>
      <w:bookmarkEnd w:id="339"/>
      <w:bookmarkStart w:id="340" w:name="_Toc184308072"/>
      <w:bookmarkEnd w:id="340"/>
      <w:bookmarkStart w:id="341" w:name="_Toc184313245"/>
      <w:bookmarkEnd w:id="341"/>
      <w:bookmarkStart w:id="342" w:name="_Toc184310287"/>
      <w:bookmarkEnd w:id="342"/>
      <w:bookmarkStart w:id="343" w:name="_Toc184314444"/>
      <w:bookmarkEnd w:id="343"/>
      <w:bookmarkStart w:id="344" w:name="_Toc184314469"/>
      <w:bookmarkEnd w:id="344"/>
      <w:bookmarkStart w:id="345" w:name="_Toc184312082"/>
      <w:bookmarkEnd w:id="345"/>
      <w:bookmarkStart w:id="346" w:name="_Toc184314421"/>
      <w:bookmarkEnd w:id="346"/>
      <w:bookmarkStart w:id="347" w:name="_Toc184312067"/>
      <w:bookmarkEnd w:id="347"/>
      <w:bookmarkStart w:id="348" w:name="_Toc184314474"/>
      <w:bookmarkEnd w:id="348"/>
      <w:bookmarkStart w:id="349" w:name="_Toc184314465"/>
      <w:bookmarkEnd w:id="349"/>
      <w:bookmarkStart w:id="350" w:name="_Toc184308104"/>
      <w:bookmarkEnd w:id="350"/>
      <w:bookmarkStart w:id="351" w:name="_Toc184310285"/>
      <w:bookmarkEnd w:id="351"/>
      <w:bookmarkStart w:id="352" w:name="_Toc184308054"/>
      <w:bookmarkEnd w:id="352"/>
      <w:bookmarkStart w:id="353" w:name="_Toc184314453"/>
      <w:bookmarkEnd w:id="353"/>
      <w:bookmarkStart w:id="354" w:name="_Toc184313290"/>
      <w:bookmarkEnd w:id="354"/>
      <w:bookmarkStart w:id="355" w:name="_Toc184314478"/>
      <w:bookmarkEnd w:id="355"/>
      <w:bookmarkStart w:id="356" w:name="_Toc184310319"/>
      <w:bookmarkEnd w:id="356"/>
      <w:bookmarkStart w:id="357" w:name="_Toc184308106"/>
      <w:bookmarkEnd w:id="357"/>
      <w:bookmarkStart w:id="358" w:name="_Toc184310293"/>
      <w:bookmarkEnd w:id="358"/>
      <w:bookmarkStart w:id="359" w:name="_Toc184314431"/>
      <w:bookmarkEnd w:id="359"/>
      <w:bookmarkStart w:id="360" w:name="_Toc184308060"/>
      <w:bookmarkEnd w:id="360"/>
      <w:bookmarkStart w:id="361" w:name="_Toc184314443"/>
      <w:bookmarkEnd w:id="361"/>
      <w:bookmarkStart w:id="362" w:name="_Toc184314417"/>
      <w:bookmarkEnd w:id="362"/>
      <w:bookmarkStart w:id="363" w:name="_Toc184313238"/>
      <w:bookmarkEnd w:id="363"/>
      <w:bookmarkStart w:id="364" w:name="_Toc184308049"/>
      <w:bookmarkEnd w:id="364"/>
      <w:bookmarkStart w:id="365" w:name="_Toc184310273"/>
      <w:bookmarkEnd w:id="365"/>
      <w:bookmarkStart w:id="366" w:name="_Toc184313300"/>
      <w:bookmarkEnd w:id="366"/>
      <w:bookmarkStart w:id="367" w:name="_Toc184313256"/>
      <w:bookmarkEnd w:id="367"/>
      <w:bookmarkStart w:id="368" w:name="_Toc184314414"/>
      <w:bookmarkEnd w:id="368"/>
      <w:bookmarkStart w:id="369" w:name="_Toc184312117"/>
      <w:bookmarkEnd w:id="369"/>
      <w:bookmarkStart w:id="370" w:name="_Toc184308066"/>
      <w:bookmarkEnd w:id="370"/>
      <w:bookmarkStart w:id="371" w:name="_Toc184310289"/>
      <w:bookmarkEnd w:id="371"/>
      <w:bookmarkStart w:id="372" w:name="_Toc184313297"/>
      <w:bookmarkEnd w:id="372"/>
      <w:bookmarkStart w:id="373" w:name="_Toc184308063"/>
      <w:bookmarkEnd w:id="373"/>
      <w:bookmarkStart w:id="374" w:name="_Toc184310294"/>
      <w:bookmarkEnd w:id="374"/>
      <w:bookmarkStart w:id="375" w:name="_Toc184310336"/>
      <w:bookmarkEnd w:id="375"/>
      <w:bookmarkStart w:id="376" w:name="_Toc184308043"/>
      <w:bookmarkEnd w:id="376"/>
      <w:bookmarkStart w:id="377" w:name="_Toc184314457"/>
      <w:bookmarkEnd w:id="377"/>
      <w:bookmarkStart w:id="378" w:name="_Toc184310342"/>
      <w:bookmarkEnd w:id="378"/>
      <w:bookmarkStart w:id="379" w:name="_Toc184312129"/>
      <w:bookmarkEnd w:id="379"/>
      <w:bookmarkStart w:id="380" w:name="_Toc184313280"/>
      <w:bookmarkEnd w:id="380"/>
      <w:bookmarkStart w:id="381" w:name="_Toc184313250"/>
      <w:bookmarkEnd w:id="381"/>
      <w:bookmarkStart w:id="382" w:name="_Toc184313255"/>
      <w:bookmarkEnd w:id="382"/>
      <w:bookmarkStart w:id="383" w:name="_Toc1843132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w:t>
      </w:r>
      <w:r>
        <w:rPr>
          <w:rFonts w:hint="eastAsia" w:ascii="宋体" w:hAnsi="宋体" w:cs="宋体"/>
          <w:color w:val="0000FF"/>
          <w:kern w:val="0"/>
          <w:sz w:val="24"/>
          <w:lang w:val="en-US" w:eastAsia="zh-CN"/>
        </w:rPr>
        <w:t>上传</w:t>
      </w:r>
      <w:r>
        <w:rPr>
          <w:rFonts w:hint="eastAsia" w:ascii="宋体" w:hAnsi="宋体" w:cs="宋体"/>
          <w:color w:val="0000FF"/>
          <w:kern w:val="0"/>
          <w:sz w:val="24"/>
        </w:rPr>
        <w:t>的</w:t>
      </w:r>
      <w:r>
        <w:rPr>
          <w:rFonts w:hint="eastAsia" w:ascii="宋体" w:hAnsi="宋体" w:cs="宋体"/>
          <w:kern w:val="0"/>
          <w:sz w:val="24"/>
        </w:rPr>
        <w:t>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rPr>
      </w:pPr>
      <w:r>
        <w:rPr>
          <w:rFonts w:hint="default"/>
          <w:color w:val="auto"/>
          <w:lang w:val="en-US"/>
        </w:rPr>
        <w:t>1.</w:t>
      </w:r>
      <w:r>
        <w:rPr>
          <w:rFonts w:hint="eastAsia"/>
          <w:color w:val="auto"/>
          <w:lang w:val="en-US" w:eastAsia="zh-CN"/>
        </w:rPr>
        <w:t>2若</w:t>
      </w:r>
      <w:r>
        <w:rPr>
          <w:rFonts w:hint="eastAsia"/>
          <w:color w:val="auto"/>
        </w:rPr>
        <w:t>出现相</w:t>
      </w:r>
      <w:r>
        <w:rPr>
          <w:rFonts w:hint="eastAsia"/>
          <w:color w:val="auto"/>
          <w:highlight w:val="none"/>
        </w:rPr>
        <w:t>同</w:t>
      </w:r>
      <w:r>
        <w:rPr>
          <w:rFonts w:hint="eastAsia"/>
          <w:color w:val="auto"/>
          <w:highlight w:val="none"/>
          <w:lang w:val="en-US" w:eastAsia="zh-CN"/>
        </w:rPr>
        <w:t>除税</w:t>
      </w:r>
      <w:r>
        <w:rPr>
          <w:rFonts w:hint="eastAsia"/>
          <w:color w:val="auto"/>
          <w:highlight w:val="none"/>
        </w:rPr>
        <w:t>总金</w:t>
      </w:r>
      <w:r>
        <w:rPr>
          <w:rFonts w:hint="eastAsia"/>
          <w:color w:val="auto"/>
        </w:rPr>
        <w:t>额最低报价情况时，</w:t>
      </w:r>
      <w:r>
        <w:rPr>
          <w:rFonts w:hint="eastAsia"/>
          <w:b/>
          <w:bCs/>
          <w:color w:val="auto"/>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 xml:space="preserve"> PDF</w:t>
      </w:r>
      <w:r>
        <w:rPr>
          <w:rFonts w:hint="eastAsia" w:cs="仿宋" w:asciiTheme="minorEastAsia" w:hAnsiTheme="minorEastAsia"/>
          <w:color w:val="auto"/>
          <w:sz w:val="24"/>
        </w:rPr>
        <w:t>响应文件报价函</w:t>
      </w:r>
      <w:r>
        <w:rPr>
          <w:rFonts w:hint="eastAsia" w:cs="仿宋" w:asciiTheme="minorEastAsia" w:hAnsiTheme="minorEastAsia"/>
          <w:color w:val="auto"/>
          <w:sz w:val="24"/>
          <w:lang w:val="en-US" w:eastAsia="zh-CN"/>
        </w:rPr>
        <w:t>与电子</w:t>
      </w:r>
      <w:r>
        <w:rPr>
          <w:rFonts w:hint="eastAsia" w:cs="仿宋" w:asciiTheme="minorEastAsia" w:hAnsiTheme="minorEastAsia"/>
          <w:color w:val="auto"/>
          <w:sz w:val="24"/>
        </w:rPr>
        <w:t>响应文件报价函不一致的，以</w:t>
      </w:r>
      <w:r>
        <w:rPr>
          <w:rFonts w:hint="eastAsia" w:cs="仿宋" w:asciiTheme="minorEastAsia" w:hAnsiTheme="minorEastAsia"/>
          <w:color w:val="auto"/>
          <w:sz w:val="24"/>
          <w:lang w:val="en-US" w:eastAsia="zh-CN"/>
        </w:rPr>
        <w:t>电子</w:t>
      </w:r>
      <w:r>
        <w:rPr>
          <w:rFonts w:hint="eastAsia" w:cs="仿宋" w:asciiTheme="minorEastAsia" w:hAnsiTheme="minorEastAsia"/>
          <w:color w:val="auto"/>
          <w:sz w:val="24"/>
        </w:rPr>
        <w:t>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widowControl/>
        <w:snapToGrid w:val="0"/>
        <w:spacing w:line="460" w:lineRule="exact"/>
        <w:ind w:firstLine="480" w:firstLineChars="200"/>
        <w:rPr>
          <w:rFonts w:cs="仿宋" w:asciiTheme="minorEastAsia" w:hAnsiTheme="minorEastAsia"/>
          <w:sz w:val="24"/>
          <w:highlight w:val="none"/>
        </w:r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临江环境2026年-2027年渣吊汽机吊配件采购项目(年度采购)</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临江环境2026年-2027年渣吊汽机吊配件采购项目(年度采购)</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183"/>
        <w:gridCol w:w="1651"/>
        <w:gridCol w:w="3174"/>
        <w:gridCol w:w="578"/>
        <w:gridCol w:w="614"/>
        <w:gridCol w:w="807"/>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撑杆</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图号：BCM30721-300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吊挂装置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图号：CM0587-800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撑杆销轴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图号：BCM30721-001；规格：φ90×174</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撑杆销轴垫片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图号：BCM30721-002；规格：4×φ130×φ72</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压板</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图号：GQS0386-011；规格：10×放样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撑杆销轴挡圈</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图号：BCM30721-003；规格：16×φ90×φ31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主销轴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 M30721-004；规格：φ150×171</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主销轴垫片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 M30721-005；规格：4×φ140×φ90.5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油缸销轴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 M30721-008；规格：φ90×459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斗体限位块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 M30721-006；规格：35×65×100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图号：110601000800；规格：E103-968</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油缸护管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图号：GQS0386-007</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楔套总成</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图号：XT26-00A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油缸锥度块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图号：CM0568-010；规格：90×放样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图号：CM0512-103；规格：φ105/φ90.5-60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图号：CM0568-200；规格：XSBE20-RS/EDE</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图号：CM0514-303；规格：φ85/φ70-100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联轴节</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图号：BCM10031-503</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图号：BCM30721-600；规格：XL20-S</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图号：BCM30721-600；规格：XL22-L</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图号：BCM30721-600；规格：XVDDKO20-S</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图号：BCM30721-600；规格：XA20-RS/WD</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图号：BCM30721-600；规格：XVBDKO22-L</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图号：BCM30721-600；规格：XVBDKO20-S</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管接头</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图号：BCM30721-600；规格：XSBE22-RL/EDE</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规格：2SN16-DKOS/DKOS-450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规格：2SN16-DKOS/DKOS-500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规格：1SN20-DKOL/DKOL90 °-380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规格：1SN20-DKOL/DKOL-710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规格：2SN16-DKOS/DKOS-600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规格：2SN16-DKOS/DKOS-720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高压软管</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规格：2SN16-DKOS/DKOS-820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玻璃窗观察镜</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规格：M48*1.5，材质铜</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渣吊抓斗滤芯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型号：V3.0620-58</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油泵密封包</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规格：PA1909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型号：OF-520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18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油泵</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上海佩纳沙士吉打机械有限公司</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型号：PA1909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行程开关</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原型号：ZCKM1C+ZCKD41C，品牌：施耐德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防撞开关</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原型号：QXT3，品牌：威格勒</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主令控制器左手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原型号：wkl3nk，北起垃圾吊手柄</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主令控制器右手</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原型号：wkl3nk，北起垃圾吊手柄</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中心集电环中心环</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原型号：HHX70/50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刷架和刷块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原型号：HHX70/50-150A/4S</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起升钢丝绳</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规格：26 NAT 6*19W+FC-1770 25米/根（左旋）</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起升钢丝绳</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规格：26 NAT 6*19W+FC-1770 25米/根（右旋）</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制动器闸瓦块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制动器型号YW200-220，江西华伍制动器股份有限公司</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制动器闸瓦块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制动器型号YW315-500，江西华伍制动器股份有限公司</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制动器闸瓦块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制动器型号YW315-800，江西华伍制动器股份有限公司</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制动器闸瓦块</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制动器型号ZW315-110，江西华伍制动器股份有限公司</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三合一驱动装置制动器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原型号：BRE20，品牌：诺德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三合一驱动装置摩擦片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原型号：BRE20，品牌：诺德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三合一驱动装置制动器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原型号：BRE40，品牌：诺德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三合一驱动装置摩擦片</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原型号：BRE40，品牌：诺德</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I20a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首个中间滑车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规格：BQGD-III(W) I20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中间滑车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终端滑车</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规格：III型 I10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滑车轮</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规格：内径42mm，外径78mm</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大车缓冲器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小车缓冲器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型号：JHQ-C-5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大车主动车轮组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规格：SLZ400DN[a]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大车被动车轮组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规格：SLB400[a]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小车主动车轮组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规格：DLZ250DN1[a]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小车主动车轮组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规格：DLZ250D2[a]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小车被动车轮组</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规格：DLB250[a]</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卷筒联轴器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规格：DQ09</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18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渣吊遥控器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规格：F24-10D</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18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电力液压鼓式制动器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型号：YW315-800WC.HR；推力1000Nm，瓦块退距≤1.0mm</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8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电力液压推动器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型号：ED800-60；推力800N，行程60mm；380V，50HZ，1.34A，370W</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8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激光测距传感器</w:t>
            </w:r>
          </w:p>
        </w:tc>
        <w:tc>
          <w:tcPr>
            <w:tcW w:w="1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型号：Y1TA100QXT3；供电电压：18~30VDC；开关输出负载电流：200mA；测量范围：0.1m~10.1m</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6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27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30天</w:t>
      </w:r>
      <w:r>
        <w:rPr>
          <w:rFonts w:hint="eastAsia" w:ascii="宋体" w:hAnsi="宋体" w:cs="宋体"/>
          <w:color w:val="auto"/>
          <w:sz w:val="24"/>
          <w:u w:val="none"/>
          <w:lang w:val="en-US" w:eastAsia="zh-CN"/>
        </w:rPr>
        <w:t>内完成供货。</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pStyle w:val="7"/>
        <w:numPr>
          <w:ilvl w:val="0"/>
          <w:numId w:val="0"/>
        </w:numPr>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乙方所供货物的品牌和型号等技术参数满足采购内容中的规格型号/技术要求，具有国家、地方、行业标准、规范（含强制适用标准、规范和推荐适用标准、规范）的，按相应标准、规范执行（不同标准、规范之间要求不一的，按要求较高者执行）。</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12</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19304"/>
      <w:bookmarkStart w:id="397" w:name="_Toc2846"/>
      <w:bookmarkStart w:id="398"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6"/>
    <w:bookmarkEnd w:id="397"/>
    <w:bookmarkEnd w:id="398"/>
    <w:p>
      <w:pPr>
        <w:pStyle w:val="27"/>
        <w:spacing w:before="0" w:beforeAutospacing="0" w:after="0" w:afterAutospacing="0" w:line="360" w:lineRule="auto"/>
        <w:ind w:firstLine="480"/>
        <w:rPr>
          <w:rFonts w:hint="default" w:eastAsia="宋体" w:cs="宋体"/>
          <w:color w:val="auto"/>
          <w:lang w:val="en-US" w:eastAsia="zh-CN"/>
        </w:rPr>
      </w:pPr>
      <w:bookmarkStart w:id="399" w:name="_Toc21423"/>
      <w:bookmarkStart w:id="400" w:name="_Toc19554"/>
      <w:bookmarkStart w:id="401" w:name="_Toc27250"/>
      <w:r>
        <w:rPr>
          <w:rFonts w:hint="eastAsia" w:eastAsia="宋体" w:cs="宋体"/>
          <w:color w:val="auto"/>
          <w:lang w:val="en-US" w:eastAsia="zh-CN"/>
        </w:rPr>
        <w:t>（1）</w:t>
      </w:r>
      <w:r>
        <w:rPr>
          <w:rFonts w:hint="eastAsia" w:eastAsia="宋体" w:cs="宋体"/>
          <w:color w:val="auto"/>
          <w:u w:val="single"/>
          <w:lang w:val="en-US" w:eastAsia="zh-CN"/>
        </w:rPr>
        <w:t xml:space="preserve"> 按月支付，甲方根据乙方上个月交付合同成果、验收结果进行结算和支付，甲方收到乙方提供应结算总金额的全额增值税专用发票后，甲方在本合同约定时间内完成支付应结算总金额的100%。</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399"/>
      <w:bookmarkEnd w:id="400"/>
      <w:bookmarkEnd w:id="40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临江环境2026年-2027年渣吊汽机吊配件采购项目(年度采购)</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left="0" w:leftChars="0" w:firstLine="0" w:firstLineChars="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2"/>
    <w:bookmarkEnd w:id="403"/>
    <w:bookmarkEnd w:id="404"/>
    <w:p/>
    <w:p/>
    <w:p/>
    <w:p/>
    <w:p>
      <w:pPr>
        <w:jc w:val="center"/>
        <w:rPr>
          <w:rFonts w:hint="default" w:cs="仿宋" w:asciiTheme="minorEastAsia" w:hAnsiTheme="minorEastAsia" w:eastAsiaTheme="minorEastAsia"/>
          <w:b/>
          <w:color w:val="auto"/>
          <w:sz w:val="36"/>
          <w:szCs w:val="36"/>
          <w:highlight w:val="none"/>
          <w:lang w:val="en-US" w:eastAsia="zh-CN"/>
        </w:rPr>
      </w:pPr>
      <w:r>
        <w:rPr>
          <w:rFonts w:hint="eastAsia" w:cs="仿宋" w:asciiTheme="minorEastAsia" w:hAnsiTheme="minorEastAsia"/>
          <w:b/>
          <w:color w:val="auto"/>
          <w:sz w:val="36"/>
          <w:szCs w:val="36"/>
          <w:highlight w:val="none"/>
        </w:rPr>
        <w:t>第六部分</w:t>
      </w:r>
      <w:r>
        <w:rPr>
          <w:rFonts w:hint="eastAsia" w:cs="仿宋" w:asciiTheme="minorEastAsia" w:hAnsiTheme="minorEastAsia"/>
          <w:b/>
          <w:color w:val="auto"/>
          <w:sz w:val="36"/>
          <w:szCs w:val="36"/>
          <w:highlight w:val="none"/>
          <w:lang w:val="en-US" w:eastAsia="zh-CN"/>
        </w:rPr>
        <w:t xml:space="preserve"> 电子投标步骤</w:t>
      </w:r>
    </w:p>
    <w:p>
      <w:pPr>
        <w:rPr>
          <w:rFonts w:hint="eastAsia" w:eastAsia="宋体" w:cs="Times New Roman"/>
          <w:color w:val="auto"/>
          <w:sz w:val="32"/>
          <w:highlight w:val="none"/>
        </w:rPr>
      </w:pPr>
      <w:r>
        <w:rPr>
          <w:rFonts w:hint="eastAsia" w:eastAsia="宋体" w:cs="Times New Roman"/>
          <w:color w:val="auto"/>
          <w:sz w:val="32"/>
          <w:highlight w:val="none"/>
        </w:rPr>
        <w:t>第一步：根据供应链系统管理平台填报各项资料</w:t>
      </w:r>
      <w:r>
        <w:rPr>
          <w:rFonts w:hint="eastAsia" w:eastAsia="宋体" w:cs="Times New Roman"/>
          <w:color w:val="auto"/>
          <w:sz w:val="32"/>
          <w:highlight w:val="none"/>
          <w:lang w:eastAsia="zh-CN"/>
        </w:rPr>
        <w:t>（</w:t>
      </w:r>
      <w:r>
        <w:rPr>
          <w:rFonts w:hint="eastAsia" w:eastAsia="宋体" w:cs="Times New Roman"/>
          <w:color w:val="auto"/>
          <w:sz w:val="32"/>
          <w:highlight w:val="none"/>
          <w:lang w:val="en-US" w:eastAsia="zh-CN"/>
        </w:rPr>
        <w:t>图片</w:t>
      </w:r>
      <w:r>
        <w:rPr>
          <w:rFonts w:hint="eastAsia" w:eastAsia="宋体" w:cs="Times New Roman"/>
          <w:color w:val="auto"/>
          <w:sz w:val="32"/>
          <w:highlight w:val="none"/>
          <w:lang w:eastAsia="zh-CN"/>
        </w:rPr>
        <w:t>）</w:t>
      </w:r>
      <w:r>
        <w:rPr>
          <w:rFonts w:hint="eastAsia" w:eastAsia="宋体" w:cs="Times New Roman"/>
          <w:color w:val="auto"/>
          <w:sz w:val="32"/>
          <w:highlight w:val="none"/>
        </w:rPr>
        <w:t>及报价清单。</w:t>
      </w:r>
    </w:p>
    <w:p>
      <w:pPr>
        <w:rPr>
          <w:rFonts w:hint="eastAsia" w:eastAsia="宋体" w:cs="Times New Roman"/>
          <w:color w:val="auto"/>
          <w:sz w:val="32"/>
          <w:highlight w:val="none"/>
        </w:rPr>
      </w:pPr>
      <w:r>
        <w:rPr>
          <w:rFonts w:hint="eastAsia" w:eastAsia="宋体" w:cs="Times New Roman"/>
          <w:color w:val="auto"/>
          <w:sz w:val="32"/>
          <w:highlight w:val="none"/>
        </w:rPr>
        <w:t>第二步：从供应链系统管理平台导出并打印响应文件PDF版。</w:t>
      </w:r>
    </w:p>
    <w:p>
      <w:pPr>
        <w:rPr>
          <w:rFonts w:hint="eastAsia" w:eastAsia="宋体" w:cs="Times New Roman"/>
          <w:color w:val="auto"/>
          <w:sz w:val="32"/>
          <w:highlight w:val="none"/>
        </w:rPr>
      </w:pPr>
      <w:r>
        <w:rPr>
          <w:rFonts w:hint="eastAsia" w:eastAsia="宋体" w:cs="Times New Roman"/>
          <w:color w:val="auto"/>
          <w:sz w:val="32"/>
          <w:highlight w:val="none"/>
        </w:rPr>
        <w:t>第三步：按要求对相应文件签字并盖章。</w:t>
      </w:r>
    </w:p>
    <w:p>
      <w:pPr>
        <w:rPr>
          <w:rFonts w:hint="eastAsia" w:eastAsia="宋体" w:cs="Times New Roman"/>
          <w:color w:val="auto"/>
          <w:sz w:val="32"/>
          <w:highlight w:val="none"/>
        </w:rPr>
      </w:pPr>
      <w:r>
        <w:rPr>
          <w:rFonts w:hint="eastAsia" w:eastAsia="宋体" w:cs="Times New Roman"/>
          <w:color w:val="auto"/>
          <w:sz w:val="32"/>
          <w:highlight w:val="none"/>
        </w:rPr>
        <w:t>第四步：扫描签字盖章后的响应文件成PDF格式并上传供应链系统管理平台。</w:t>
      </w:r>
    </w:p>
    <w:p>
      <w:pPr>
        <w:rPr>
          <w:color w:val="auto"/>
          <w:highlight w:val="none"/>
        </w:rPr>
      </w:pPr>
      <w:r>
        <w:rPr>
          <w:rFonts w:hint="eastAsia" w:eastAsia="宋体" w:cs="Times New Roman"/>
          <w:color w:val="auto"/>
          <w:sz w:val="32"/>
          <w:highlight w:val="none"/>
        </w:rPr>
        <w:t>第五步：提交响应文件。</w:t>
      </w:r>
    </w:p>
    <w:p>
      <w:pPr>
        <w:pStyle w:val="15"/>
        <w:jc w:val="both"/>
      </w:pPr>
    </w:p>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F3D4D"/>
    <w:rsid w:val="034B5FC8"/>
    <w:rsid w:val="03A173B6"/>
    <w:rsid w:val="03C319A1"/>
    <w:rsid w:val="03C74493"/>
    <w:rsid w:val="03CA5C6D"/>
    <w:rsid w:val="04A70542"/>
    <w:rsid w:val="04E634F4"/>
    <w:rsid w:val="057311F3"/>
    <w:rsid w:val="05953E92"/>
    <w:rsid w:val="05A4392C"/>
    <w:rsid w:val="05B622F4"/>
    <w:rsid w:val="05C1134F"/>
    <w:rsid w:val="05C97D39"/>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064D3F"/>
    <w:rsid w:val="13175B3D"/>
    <w:rsid w:val="13551063"/>
    <w:rsid w:val="135A601C"/>
    <w:rsid w:val="13B610CA"/>
    <w:rsid w:val="142E2F90"/>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CC3EEA"/>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950AFD"/>
    <w:rsid w:val="2CBF127D"/>
    <w:rsid w:val="2CF55652"/>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2751D2"/>
    <w:rsid w:val="39C31C6C"/>
    <w:rsid w:val="3A0E5FD4"/>
    <w:rsid w:val="3A12693C"/>
    <w:rsid w:val="3A207904"/>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5B3813"/>
    <w:rsid w:val="516D42D4"/>
    <w:rsid w:val="51937E4D"/>
    <w:rsid w:val="51B442FE"/>
    <w:rsid w:val="51B96633"/>
    <w:rsid w:val="52383592"/>
    <w:rsid w:val="523875F5"/>
    <w:rsid w:val="52506204"/>
    <w:rsid w:val="52786308"/>
    <w:rsid w:val="52BE22AC"/>
    <w:rsid w:val="534608A2"/>
    <w:rsid w:val="53FA1DF3"/>
    <w:rsid w:val="541A7921"/>
    <w:rsid w:val="541D55E2"/>
    <w:rsid w:val="543E21F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1C7F25"/>
    <w:rsid w:val="58207565"/>
    <w:rsid w:val="58235318"/>
    <w:rsid w:val="582726A1"/>
    <w:rsid w:val="583D21CC"/>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6B7D81"/>
    <w:rsid w:val="5E8116D1"/>
    <w:rsid w:val="5E8E347A"/>
    <w:rsid w:val="5E9D760A"/>
    <w:rsid w:val="5F0279C4"/>
    <w:rsid w:val="5F337B7D"/>
    <w:rsid w:val="5F944466"/>
    <w:rsid w:val="5FBE7D8F"/>
    <w:rsid w:val="60470EFE"/>
    <w:rsid w:val="60614F4D"/>
    <w:rsid w:val="60844C26"/>
    <w:rsid w:val="60A9029A"/>
    <w:rsid w:val="60C65913"/>
    <w:rsid w:val="60DA29A7"/>
    <w:rsid w:val="60FA16F8"/>
    <w:rsid w:val="61102202"/>
    <w:rsid w:val="6139287F"/>
    <w:rsid w:val="616D4934"/>
    <w:rsid w:val="61C869A7"/>
    <w:rsid w:val="61CA0C65"/>
    <w:rsid w:val="62A27692"/>
    <w:rsid w:val="62C642C8"/>
    <w:rsid w:val="631B2246"/>
    <w:rsid w:val="6320666B"/>
    <w:rsid w:val="63CF15A0"/>
    <w:rsid w:val="64055963"/>
    <w:rsid w:val="65585076"/>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4D75E5"/>
    <w:rsid w:val="73622537"/>
    <w:rsid w:val="738069EA"/>
    <w:rsid w:val="738D03F5"/>
    <w:rsid w:val="73987BB2"/>
    <w:rsid w:val="73E442FB"/>
    <w:rsid w:val="73EF1E6D"/>
    <w:rsid w:val="73F46F6A"/>
    <w:rsid w:val="74173DA2"/>
    <w:rsid w:val="748E4164"/>
    <w:rsid w:val="753D2355"/>
    <w:rsid w:val="75465FCB"/>
    <w:rsid w:val="76471CF3"/>
    <w:rsid w:val="76723FC6"/>
    <w:rsid w:val="767B3727"/>
    <w:rsid w:val="767E5B01"/>
    <w:rsid w:val="76930879"/>
    <w:rsid w:val="76AE4262"/>
    <w:rsid w:val="76D349AC"/>
    <w:rsid w:val="76E22F47"/>
    <w:rsid w:val="770E0166"/>
    <w:rsid w:val="771961FA"/>
    <w:rsid w:val="778F44F9"/>
    <w:rsid w:val="77C17FC5"/>
    <w:rsid w:val="77F2017E"/>
    <w:rsid w:val="782B3690"/>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29289</Words>
  <Characters>31303</Characters>
  <Lines>224</Lines>
  <Paragraphs>63</Paragraphs>
  <TotalTime>1014</TotalTime>
  <ScaleCrop>false</ScaleCrop>
  <LinksUpToDate>false</LinksUpToDate>
  <CharactersWithSpaces>33748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2026-03-31T04:40:14Z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